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5561D" w14:textId="77777777" w:rsidR="00394356" w:rsidRPr="00B237EB" w:rsidRDefault="00394356" w:rsidP="00394356">
      <w:pPr>
        <w:pStyle w:val="Appendix"/>
        <w:ind w:left="0"/>
        <w:rPr>
          <w:color w:val="000000" w:themeColor="text1"/>
        </w:rPr>
      </w:pPr>
      <w:bookmarkStart w:id="0" w:name="_Toc178344699"/>
      <w:r w:rsidRPr="00B237EB">
        <w:rPr>
          <w:color w:val="000000" w:themeColor="text1"/>
        </w:rPr>
        <w:t>Appendix A</w:t>
      </w:r>
      <w:bookmarkEnd w:id="0"/>
    </w:p>
    <w:p w14:paraId="0DB5838F" w14:textId="77777777" w:rsidR="00394356" w:rsidRPr="00B237EB" w:rsidRDefault="00394356" w:rsidP="00394356">
      <w:pPr>
        <w:pStyle w:val="Default"/>
        <w:jc w:val="center"/>
        <w:rPr>
          <w:b/>
          <w:color w:val="000000" w:themeColor="text1"/>
          <w:sz w:val="28"/>
        </w:rPr>
      </w:pPr>
    </w:p>
    <w:p w14:paraId="0784C385" w14:textId="77777777" w:rsidR="00394356" w:rsidRPr="00B237EB" w:rsidRDefault="00394356" w:rsidP="00394356">
      <w:pPr>
        <w:pStyle w:val="Default"/>
        <w:jc w:val="center"/>
        <w:rPr>
          <w:b/>
          <w:color w:val="000000" w:themeColor="text1"/>
          <w:sz w:val="28"/>
        </w:rPr>
      </w:pPr>
      <w:r w:rsidRPr="00B237EB">
        <w:rPr>
          <w:b/>
          <w:color w:val="000000" w:themeColor="text1"/>
          <w:sz w:val="28"/>
        </w:rPr>
        <w:t>Proposal Summary</w:t>
      </w:r>
    </w:p>
    <w:p w14:paraId="0B4D6C22" w14:textId="77777777" w:rsidR="00394356" w:rsidRPr="00B237EB" w:rsidRDefault="00394356" w:rsidP="00394356">
      <w:pPr>
        <w:pStyle w:val="Default"/>
        <w:jc w:val="center"/>
        <w:rPr>
          <w:b/>
          <w:i/>
          <w:color w:val="000000" w:themeColor="text1"/>
        </w:rPr>
      </w:pPr>
    </w:p>
    <w:p w14:paraId="343A0B46" w14:textId="77777777" w:rsidR="00394356" w:rsidRPr="00B237EB" w:rsidRDefault="00394356" w:rsidP="009A51C8">
      <w:pPr>
        <w:pStyle w:val="ListParagraph"/>
        <w:numPr>
          <w:ilvl w:val="0"/>
          <w:numId w:val="15"/>
        </w:numPr>
        <w:rPr>
          <w:b/>
          <w:i/>
          <w:color w:val="000000" w:themeColor="text1"/>
          <w:sz w:val="28"/>
          <w:szCs w:val="28"/>
        </w:rPr>
      </w:pPr>
      <w:r w:rsidRPr="00B237EB">
        <w:rPr>
          <w:b/>
          <w:i/>
          <w:color w:val="000000" w:themeColor="text1"/>
          <w:sz w:val="28"/>
          <w:szCs w:val="28"/>
        </w:rPr>
        <w:t>Company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1"/>
        <w:gridCol w:w="7"/>
        <w:gridCol w:w="2136"/>
        <w:gridCol w:w="2822"/>
      </w:tblGrid>
      <w:tr w:rsidR="00394356" w:rsidRPr="00B237EB" w14:paraId="7AFF3D4B" w14:textId="77777777" w:rsidTr="00394356">
        <w:trPr>
          <w:trHeight w:val="36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1CF5BBD"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xml:space="preserve">Bidder (Owner of Project Company or Asset):   </w:t>
            </w:r>
          </w:p>
        </w:tc>
      </w:tr>
      <w:tr w:rsidR="00394356" w:rsidRPr="00B237EB" w14:paraId="1241B1E7" w14:textId="77777777" w:rsidTr="00394356">
        <w:trPr>
          <w:trHeight w:val="36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2CDF6C12"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xml:space="preserve">Contact Name:  </w:t>
            </w:r>
          </w:p>
        </w:tc>
      </w:tr>
      <w:tr w:rsidR="00394356" w:rsidRPr="00B237EB" w14:paraId="674566D5" w14:textId="77777777" w:rsidTr="00394356">
        <w:trPr>
          <w:trHeight w:val="36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D52A9B4"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xml:space="preserve">Contact Title:  </w:t>
            </w:r>
          </w:p>
        </w:tc>
      </w:tr>
      <w:tr w:rsidR="00394356" w:rsidRPr="00B237EB" w14:paraId="0FCE6A11" w14:textId="77777777" w:rsidTr="00394356">
        <w:trPr>
          <w:trHeight w:val="36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C86F0BD"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xml:space="preserve">Address:  </w:t>
            </w:r>
          </w:p>
        </w:tc>
      </w:tr>
      <w:tr w:rsidR="00394356" w:rsidRPr="00B237EB" w14:paraId="0EC358BB" w14:textId="77777777" w:rsidTr="00394356">
        <w:trPr>
          <w:trHeight w:hRule="exact" w:val="360"/>
        </w:trPr>
        <w:tc>
          <w:tcPr>
            <w:tcW w:w="2238" w:type="pct"/>
            <w:gridSpan w:val="2"/>
            <w:tcBorders>
              <w:top w:val="single" w:sz="4" w:space="0" w:color="auto"/>
              <w:left w:val="single" w:sz="4" w:space="0" w:color="auto"/>
              <w:bottom w:val="single" w:sz="4" w:space="0" w:color="auto"/>
              <w:right w:val="nil"/>
            </w:tcBorders>
            <w:vAlign w:val="center"/>
            <w:hideMark/>
          </w:tcPr>
          <w:p w14:paraId="7CC7B4C3"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xml:space="preserve">City:  </w:t>
            </w:r>
          </w:p>
        </w:tc>
        <w:tc>
          <w:tcPr>
            <w:tcW w:w="1190" w:type="pct"/>
            <w:tcBorders>
              <w:top w:val="single" w:sz="4" w:space="0" w:color="auto"/>
              <w:left w:val="nil"/>
              <w:bottom w:val="single" w:sz="4" w:space="0" w:color="auto"/>
              <w:right w:val="nil"/>
            </w:tcBorders>
            <w:vAlign w:val="center"/>
            <w:hideMark/>
          </w:tcPr>
          <w:p w14:paraId="146E8B96"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xml:space="preserve">State:  </w:t>
            </w:r>
          </w:p>
        </w:tc>
        <w:tc>
          <w:tcPr>
            <w:tcW w:w="1572" w:type="pct"/>
            <w:tcBorders>
              <w:top w:val="single" w:sz="4" w:space="0" w:color="auto"/>
              <w:left w:val="nil"/>
              <w:bottom w:val="single" w:sz="4" w:space="0" w:color="auto"/>
              <w:right w:val="single" w:sz="4" w:space="0" w:color="auto"/>
            </w:tcBorders>
            <w:vAlign w:val="center"/>
            <w:hideMark/>
          </w:tcPr>
          <w:p w14:paraId="6FEDBEF3"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xml:space="preserve">Zip Code:  </w:t>
            </w:r>
          </w:p>
        </w:tc>
      </w:tr>
      <w:tr w:rsidR="00394356" w:rsidRPr="00B237EB" w14:paraId="104D09A9" w14:textId="77777777" w:rsidTr="00394356">
        <w:trPr>
          <w:trHeight w:hRule="exact" w:val="360"/>
        </w:trPr>
        <w:tc>
          <w:tcPr>
            <w:tcW w:w="2234" w:type="pct"/>
            <w:tcBorders>
              <w:top w:val="single" w:sz="4" w:space="0" w:color="auto"/>
              <w:left w:val="single" w:sz="4" w:space="0" w:color="auto"/>
              <w:bottom w:val="single" w:sz="4" w:space="0" w:color="auto"/>
              <w:right w:val="nil"/>
            </w:tcBorders>
            <w:vAlign w:val="center"/>
            <w:hideMark/>
          </w:tcPr>
          <w:p w14:paraId="772FB980"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xml:space="preserve">Work Phone:  </w:t>
            </w:r>
          </w:p>
        </w:tc>
        <w:tc>
          <w:tcPr>
            <w:tcW w:w="2766" w:type="pct"/>
            <w:gridSpan w:val="3"/>
            <w:tcBorders>
              <w:top w:val="single" w:sz="4" w:space="0" w:color="auto"/>
              <w:left w:val="nil"/>
              <w:bottom w:val="single" w:sz="4" w:space="0" w:color="auto"/>
              <w:right w:val="single" w:sz="4" w:space="0" w:color="auto"/>
            </w:tcBorders>
            <w:vAlign w:val="center"/>
            <w:hideMark/>
          </w:tcPr>
          <w:p w14:paraId="7CEC4CD9"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xml:space="preserve">Cell Phone:  </w:t>
            </w:r>
          </w:p>
        </w:tc>
      </w:tr>
      <w:tr w:rsidR="00394356" w:rsidRPr="00B237EB" w14:paraId="00AFF3EE" w14:textId="77777777" w:rsidTr="00394356">
        <w:trPr>
          <w:trHeight w:val="36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678505D"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xml:space="preserve">Email Address:  </w:t>
            </w:r>
          </w:p>
        </w:tc>
      </w:tr>
      <w:tr w:rsidR="00394356" w:rsidRPr="00B237EB" w14:paraId="64827ADD" w14:textId="77777777" w:rsidTr="00394356">
        <w:trPr>
          <w:trHeight w:val="1594"/>
        </w:trPr>
        <w:tc>
          <w:tcPr>
            <w:tcW w:w="5000" w:type="pct"/>
            <w:gridSpan w:val="4"/>
            <w:tcBorders>
              <w:top w:val="single" w:sz="4" w:space="0" w:color="auto"/>
              <w:left w:val="single" w:sz="4" w:space="0" w:color="auto"/>
              <w:bottom w:val="single" w:sz="4" w:space="0" w:color="auto"/>
              <w:right w:val="single" w:sz="4" w:space="0" w:color="auto"/>
            </w:tcBorders>
            <w:hideMark/>
          </w:tcPr>
          <w:p w14:paraId="792D938D"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Is the Proposal being submitted through a partnership, joint venture, consortium, or other association? ______ If so, please identify all partners, joint ventures, members, or other entities or persons comprising same.</w:t>
            </w:r>
          </w:p>
        </w:tc>
      </w:tr>
      <w:tr w:rsidR="00394356" w:rsidRPr="00B237EB" w14:paraId="134EF155" w14:textId="77777777" w:rsidTr="00394356">
        <w:trPr>
          <w:trHeight w:val="1351"/>
        </w:trPr>
        <w:tc>
          <w:tcPr>
            <w:tcW w:w="5000" w:type="pct"/>
            <w:gridSpan w:val="4"/>
            <w:tcBorders>
              <w:top w:val="single" w:sz="4" w:space="0" w:color="auto"/>
              <w:left w:val="single" w:sz="4" w:space="0" w:color="auto"/>
              <w:bottom w:val="single" w:sz="4" w:space="0" w:color="auto"/>
              <w:right w:val="single" w:sz="4" w:space="0" w:color="auto"/>
            </w:tcBorders>
            <w:hideMark/>
          </w:tcPr>
          <w:p w14:paraId="7CB05237"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Date/Times that Bidder is available to meet with I&amp;M to discuss proposal (within 2 weeks of submittal):</w:t>
            </w:r>
          </w:p>
        </w:tc>
      </w:tr>
      <w:tr w:rsidR="00394356" w:rsidRPr="00B237EB" w14:paraId="7C1F43DD" w14:textId="77777777" w:rsidTr="00394356">
        <w:trPr>
          <w:trHeight w:val="631"/>
        </w:trPr>
        <w:tc>
          <w:tcPr>
            <w:tcW w:w="5000" w:type="pct"/>
            <w:gridSpan w:val="4"/>
            <w:tcBorders>
              <w:top w:val="single" w:sz="4" w:space="0" w:color="auto"/>
              <w:left w:val="single" w:sz="4" w:space="0" w:color="auto"/>
              <w:bottom w:val="single" w:sz="4" w:space="0" w:color="auto"/>
              <w:right w:val="single" w:sz="4" w:space="0" w:color="auto"/>
            </w:tcBorders>
            <w:hideMark/>
          </w:tcPr>
          <w:p w14:paraId="568D0C57" w14:textId="143E293C" w:rsidR="00394356" w:rsidRPr="00B237EB" w:rsidRDefault="00394356">
            <w:pPr>
              <w:spacing w:line="256" w:lineRule="auto"/>
              <w:ind w:left="72"/>
              <w:rPr>
                <w:color w:val="000000" w:themeColor="text1"/>
                <w:kern w:val="2"/>
                <w14:ligatures w14:val="standardContextual"/>
              </w:rPr>
            </w:pPr>
            <w:r w:rsidRPr="00B237EB">
              <w:rPr>
                <w:i/>
                <w:color w:val="000000" w:themeColor="text1"/>
                <w:kern w:val="2"/>
                <w14:ligatures w14:val="standardContextual"/>
              </w:rPr>
              <w:t xml:space="preserve">Additional company information to be provided in Appendix </w:t>
            </w:r>
            <w:r w:rsidR="001C5571" w:rsidRPr="00B237EB">
              <w:rPr>
                <w:i/>
                <w:color w:val="000000" w:themeColor="text1"/>
                <w:kern w:val="2"/>
                <w14:ligatures w14:val="standardContextual"/>
              </w:rPr>
              <w:t>L</w:t>
            </w:r>
            <w:r w:rsidRPr="00B237EB">
              <w:rPr>
                <w:i/>
                <w:color w:val="000000" w:themeColor="text1"/>
                <w:kern w:val="2"/>
                <w14:ligatures w14:val="standardContextual"/>
              </w:rPr>
              <w:t xml:space="preserve"> – Bidder Profile and Financials</w:t>
            </w:r>
          </w:p>
        </w:tc>
      </w:tr>
    </w:tbl>
    <w:p w14:paraId="567B6274" w14:textId="77777777" w:rsidR="00394356" w:rsidRPr="00B237EB" w:rsidRDefault="00394356" w:rsidP="00394356">
      <w:pPr>
        <w:rPr>
          <w:color w:val="000000" w:themeColor="text1"/>
          <w:sz w:val="10"/>
          <w:szCs w:val="10"/>
        </w:rPr>
      </w:pPr>
    </w:p>
    <w:p w14:paraId="567CEF01" w14:textId="77777777" w:rsidR="00394356" w:rsidRPr="00B237EB" w:rsidRDefault="00394356" w:rsidP="00394356">
      <w:pPr>
        <w:pStyle w:val="ListParagraph"/>
        <w:ind w:left="360"/>
        <w:rPr>
          <w:b/>
          <w:i/>
          <w:color w:val="000000" w:themeColor="text1"/>
          <w:sz w:val="28"/>
          <w:szCs w:val="28"/>
        </w:rPr>
      </w:pPr>
    </w:p>
    <w:p w14:paraId="11E9E4AA" w14:textId="77777777" w:rsidR="00394356" w:rsidRPr="00B237EB" w:rsidRDefault="00394356" w:rsidP="009A51C8">
      <w:pPr>
        <w:pStyle w:val="ListParagraph"/>
        <w:numPr>
          <w:ilvl w:val="0"/>
          <w:numId w:val="15"/>
        </w:numPr>
        <w:rPr>
          <w:b/>
          <w:i/>
          <w:color w:val="000000" w:themeColor="text1"/>
          <w:sz w:val="28"/>
          <w:szCs w:val="28"/>
        </w:rPr>
      </w:pPr>
      <w:r w:rsidRPr="00B237EB">
        <w:rPr>
          <w:b/>
          <w:i/>
          <w:color w:val="000000" w:themeColor="text1"/>
          <w:sz w:val="28"/>
          <w:szCs w:val="28"/>
        </w:rPr>
        <w:t>General Project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0"/>
        <w:gridCol w:w="1966"/>
      </w:tblGrid>
      <w:tr w:rsidR="00394356" w:rsidRPr="00B237EB" w14:paraId="7D3B2539" w14:textId="77777777" w:rsidTr="00394356">
        <w:trPr>
          <w:trHeight w:val="36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4F6056E"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 xml:space="preserve">Project Company / Facility Name:   </w:t>
            </w:r>
          </w:p>
        </w:tc>
      </w:tr>
      <w:tr w:rsidR="00394356" w:rsidRPr="00B237EB" w14:paraId="05703635" w14:textId="77777777" w:rsidTr="00394356">
        <w:trPr>
          <w:trHeight w:val="901"/>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10FFADC"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 xml:space="preserve">Resource Type:  </w:t>
            </w:r>
          </w:p>
          <w:p w14:paraId="3D17AD34" w14:textId="77777777" w:rsidR="00394356" w:rsidRPr="00B237EB" w:rsidRDefault="00394356">
            <w:pPr>
              <w:spacing w:line="256" w:lineRule="auto"/>
              <w:rPr>
                <w:color w:val="000000" w:themeColor="text1"/>
                <w:kern w:val="2"/>
                <w:sz w:val="16"/>
                <w:szCs w:val="16"/>
                <w14:ligatures w14:val="standardContextual"/>
              </w:rPr>
            </w:pPr>
          </w:p>
          <w:p w14:paraId="505C7137" w14:textId="77777777" w:rsidR="00394356" w:rsidRPr="00B237EB" w:rsidRDefault="00394356">
            <w:pPr>
              <w:spacing w:line="256" w:lineRule="auto"/>
              <w:ind w:left="72"/>
              <w:rPr>
                <w:color w:val="000000" w:themeColor="text1"/>
                <w:kern w:val="2"/>
                <w14:ligatures w14:val="standardContextual"/>
              </w:rPr>
            </w:pPr>
            <w:r w:rsidRPr="00B237EB">
              <w:rPr>
                <w:i/>
                <w:color w:val="000000" w:themeColor="text1"/>
                <w:kern w:val="2"/>
                <w:sz w:val="20"/>
                <w:szCs w:val="20"/>
                <w14:ligatures w14:val="standardContextual"/>
              </w:rPr>
              <w:t xml:space="preserve">(e.g. Wind, Solar, Energy Storage, NG Simple Cycle, Combined Cycle, etc.):  </w:t>
            </w:r>
          </w:p>
        </w:tc>
      </w:tr>
      <w:tr w:rsidR="00394356" w:rsidRPr="00B237EB" w14:paraId="688E7663" w14:textId="77777777" w:rsidTr="00394356">
        <w:trPr>
          <w:trHeight w:val="36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CDC3FF5"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 xml:space="preserve">Project site located (County, State):                                  </w:t>
            </w:r>
          </w:p>
        </w:tc>
      </w:tr>
      <w:tr w:rsidR="00394356" w:rsidRPr="00B237EB" w14:paraId="64B609C0" w14:textId="77777777" w:rsidTr="00394356">
        <w:trPr>
          <w:trHeight w:val="360"/>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C60B2BE"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 xml:space="preserve">Commercial Operation Date:    </w:t>
            </w:r>
          </w:p>
        </w:tc>
      </w:tr>
      <w:tr w:rsidR="00394356" w:rsidRPr="00B237EB" w14:paraId="78B4B6CA" w14:textId="77777777" w:rsidTr="00394356">
        <w:trPr>
          <w:trHeight w:val="748"/>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6A0E5B7"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Design Life (Years); if Operational Project, also include estimated remaining useful life:</w:t>
            </w:r>
          </w:p>
          <w:p w14:paraId="55996496" w14:textId="77777777" w:rsidR="00394356" w:rsidRPr="00B237EB" w:rsidRDefault="00394356">
            <w:pPr>
              <w:spacing w:line="256" w:lineRule="auto"/>
              <w:ind w:left="72"/>
              <w:rPr>
                <w:color w:val="000000" w:themeColor="text1"/>
                <w:kern w:val="2"/>
                <w14:ligatures w14:val="standardContextual"/>
              </w:rPr>
            </w:pPr>
          </w:p>
        </w:tc>
      </w:tr>
      <w:tr w:rsidR="00394356" w:rsidRPr="00B237EB" w14:paraId="0BD14445" w14:textId="77777777" w:rsidTr="00394356">
        <w:trPr>
          <w:trHeight w:hRule="exact" w:val="640"/>
        </w:trPr>
        <w:tc>
          <w:tcPr>
            <w:tcW w:w="3905" w:type="pct"/>
            <w:tcBorders>
              <w:top w:val="single" w:sz="4" w:space="0" w:color="auto"/>
              <w:left w:val="single" w:sz="4" w:space="0" w:color="auto"/>
              <w:bottom w:val="single" w:sz="4" w:space="0" w:color="auto"/>
              <w:right w:val="single" w:sz="4" w:space="0" w:color="auto"/>
            </w:tcBorders>
            <w:vAlign w:val="center"/>
            <w:hideMark/>
          </w:tcPr>
          <w:p w14:paraId="47D55D97"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Bidder confirms that it has substantial Project site control, including to Point of Interconnection</w:t>
            </w:r>
          </w:p>
        </w:tc>
        <w:tc>
          <w:tcPr>
            <w:tcW w:w="1095" w:type="pct"/>
            <w:tcBorders>
              <w:top w:val="single" w:sz="4" w:space="0" w:color="auto"/>
              <w:left w:val="single" w:sz="4" w:space="0" w:color="auto"/>
              <w:bottom w:val="single" w:sz="4" w:space="0" w:color="auto"/>
              <w:right w:val="single" w:sz="4" w:space="0" w:color="auto"/>
            </w:tcBorders>
            <w:vAlign w:val="center"/>
            <w:hideMark/>
          </w:tcPr>
          <w:p w14:paraId="5F744D95"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(Y/N):</w:t>
            </w:r>
          </w:p>
        </w:tc>
      </w:tr>
      <w:tr w:rsidR="00394356" w:rsidRPr="00B237EB" w14:paraId="3FAB3DBA" w14:textId="77777777" w:rsidTr="00394356">
        <w:trPr>
          <w:trHeight w:hRule="exact" w:val="360"/>
        </w:trPr>
        <w:tc>
          <w:tcPr>
            <w:tcW w:w="3905" w:type="pct"/>
            <w:tcBorders>
              <w:top w:val="single" w:sz="4" w:space="0" w:color="auto"/>
              <w:left w:val="single" w:sz="4" w:space="0" w:color="auto"/>
              <w:bottom w:val="single" w:sz="4" w:space="0" w:color="auto"/>
              <w:right w:val="single" w:sz="4" w:space="0" w:color="auto"/>
            </w:tcBorders>
            <w:vAlign w:val="center"/>
            <w:hideMark/>
          </w:tcPr>
          <w:p w14:paraId="2F66555D"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Is the proposal for 100% of the asset? (Y/</w:t>
            </w:r>
            <w:proofErr w:type="gramStart"/>
            <w:r w:rsidRPr="00B237EB">
              <w:rPr>
                <w:color w:val="000000" w:themeColor="text1"/>
                <w:kern w:val="2"/>
                <w14:ligatures w14:val="standardContextual"/>
              </w:rPr>
              <w:t>N)  If</w:t>
            </w:r>
            <w:proofErr w:type="gramEnd"/>
            <w:r w:rsidRPr="00B237EB">
              <w:rPr>
                <w:color w:val="000000" w:themeColor="text1"/>
                <w:kern w:val="2"/>
                <w14:ligatures w14:val="standardContextual"/>
              </w:rPr>
              <w:t xml:space="preserve"> no, what percentage?</w:t>
            </w:r>
          </w:p>
          <w:p w14:paraId="195FF560" w14:textId="77777777" w:rsidR="00EB24D7" w:rsidRPr="00B237EB" w:rsidRDefault="00EB24D7" w:rsidP="00EB24D7">
            <w:pPr>
              <w:rPr>
                <w:color w:val="000000" w:themeColor="text1"/>
                <w:kern w:val="2"/>
                <w14:ligatures w14:val="standardContextual"/>
              </w:rPr>
            </w:pPr>
          </w:p>
          <w:p w14:paraId="7634B732" w14:textId="79576120" w:rsidR="00394356" w:rsidRPr="00B237EB" w:rsidRDefault="00394356" w:rsidP="008719F5"/>
        </w:tc>
        <w:tc>
          <w:tcPr>
            <w:tcW w:w="1095" w:type="pct"/>
            <w:tcBorders>
              <w:top w:val="single" w:sz="4" w:space="0" w:color="auto"/>
              <w:left w:val="single" w:sz="4" w:space="0" w:color="auto"/>
              <w:bottom w:val="single" w:sz="4" w:space="0" w:color="auto"/>
              <w:right w:val="single" w:sz="4" w:space="0" w:color="auto"/>
            </w:tcBorders>
            <w:vAlign w:val="center"/>
            <w:hideMark/>
          </w:tcPr>
          <w:p w14:paraId="5F64F8D7" w14:textId="77777777" w:rsidR="00394356" w:rsidRPr="00B237EB" w:rsidRDefault="00394356">
            <w:pPr>
              <w:spacing w:line="256" w:lineRule="auto"/>
              <w:ind w:left="72"/>
              <w:jc w:val="right"/>
              <w:rPr>
                <w:color w:val="000000" w:themeColor="text1"/>
                <w:kern w:val="2"/>
                <w14:ligatures w14:val="standardContextual"/>
              </w:rPr>
            </w:pPr>
            <w:r w:rsidRPr="00B237EB">
              <w:rPr>
                <w:color w:val="000000" w:themeColor="text1"/>
                <w:kern w:val="2"/>
                <w14:ligatures w14:val="standardContextual"/>
              </w:rPr>
              <w:t>%</w:t>
            </w:r>
          </w:p>
        </w:tc>
      </w:tr>
    </w:tbl>
    <w:p w14:paraId="276BD872" w14:textId="77777777" w:rsidR="00394356" w:rsidRPr="00B237EB" w:rsidRDefault="00394356" w:rsidP="00394356">
      <w:pPr>
        <w:rPr>
          <w:color w:val="000000" w:themeColor="text1"/>
        </w:rPr>
      </w:pPr>
    </w:p>
    <w:p w14:paraId="6F5B5904" w14:textId="77777777" w:rsidR="00394356" w:rsidRPr="00B237EB" w:rsidRDefault="00394356" w:rsidP="00394356">
      <w:pPr>
        <w:rPr>
          <w:color w:val="000000" w:themeColor="text1"/>
        </w:rPr>
      </w:pPr>
    </w:p>
    <w:p w14:paraId="1E72D2DC" w14:textId="77777777" w:rsidR="00394356" w:rsidRPr="00B237EB" w:rsidRDefault="00394356" w:rsidP="009A51C8">
      <w:pPr>
        <w:pStyle w:val="ListParagraph"/>
        <w:numPr>
          <w:ilvl w:val="0"/>
          <w:numId w:val="15"/>
        </w:numPr>
        <w:rPr>
          <w:b/>
          <w:i/>
          <w:color w:val="000000" w:themeColor="text1"/>
          <w:sz w:val="28"/>
          <w:szCs w:val="28"/>
        </w:rPr>
      </w:pPr>
      <w:r w:rsidRPr="00B237EB">
        <w:rPr>
          <w:b/>
          <w:i/>
          <w:color w:val="000000" w:themeColor="text1"/>
          <w:sz w:val="28"/>
          <w:szCs w:val="28"/>
        </w:rPr>
        <w:t>Wind Project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5"/>
        <w:gridCol w:w="2249"/>
        <w:gridCol w:w="1512"/>
      </w:tblGrid>
      <w:tr w:rsidR="00394356" w:rsidRPr="00B237EB" w14:paraId="1F908159" w14:textId="77777777" w:rsidTr="00394356">
        <w:trPr>
          <w:trHeight w:val="937"/>
        </w:trPr>
        <w:tc>
          <w:tcPr>
            <w:tcW w:w="5000" w:type="pct"/>
            <w:gridSpan w:val="3"/>
            <w:tcBorders>
              <w:top w:val="single" w:sz="4" w:space="0" w:color="auto"/>
              <w:left w:val="single" w:sz="4" w:space="0" w:color="auto"/>
              <w:bottom w:val="single" w:sz="4" w:space="0" w:color="auto"/>
              <w:right w:val="single" w:sz="4" w:space="0" w:color="auto"/>
            </w:tcBorders>
            <w:hideMark/>
          </w:tcPr>
          <w:p w14:paraId="361004AF"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Wind Resource Description:</w:t>
            </w:r>
          </w:p>
        </w:tc>
      </w:tr>
      <w:tr w:rsidR="00394356" w:rsidRPr="00B237EB" w14:paraId="08169FF6" w14:textId="77777777" w:rsidTr="00394356">
        <w:trPr>
          <w:trHeight w:val="1270"/>
        </w:trPr>
        <w:tc>
          <w:tcPr>
            <w:tcW w:w="5000" w:type="pct"/>
            <w:gridSpan w:val="3"/>
            <w:tcBorders>
              <w:top w:val="single" w:sz="4" w:space="0" w:color="auto"/>
              <w:left w:val="single" w:sz="4" w:space="0" w:color="auto"/>
              <w:bottom w:val="single" w:sz="4" w:space="0" w:color="auto"/>
              <w:right w:val="single" w:sz="4" w:space="0" w:color="auto"/>
            </w:tcBorders>
            <w:hideMark/>
          </w:tcPr>
          <w:p w14:paraId="05BEE9A9"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 xml:space="preserve">Turbine Manufacturer(s)/Model(s) (I&amp;M encourages bidders to provide multiple turbine vendor options for wind projects): </w:t>
            </w:r>
          </w:p>
        </w:tc>
      </w:tr>
      <w:tr w:rsidR="00394356" w:rsidRPr="00B237EB" w14:paraId="052A5D5A" w14:textId="77777777" w:rsidTr="00394356">
        <w:trPr>
          <w:trHeight w:val="433"/>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703503F"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Number of Turbines:</w:t>
            </w:r>
          </w:p>
        </w:tc>
      </w:tr>
      <w:tr w:rsidR="00394356" w:rsidRPr="00B237EB" w14:paraId="799F4854" w14:textId="77777777" w:rsidTr="00394356">
        <w:trPr>
          <w:trHeight w:hRule="exact" w:val="316"/>
        </w:trPr>
        <w:tc>
          <w:tcPr>
            <w:tcW w:w="4158" w:type="pct"/>
            <w:gridSpan w:val="2"/>
            <w:tcBorders>
              <w:top w:val="single" w:sz="4" w:space="0" w:color="auto"/>
              <w:left w:val="single" w:sz="4" w:space="0" w:color="auto"/>
              <w:bottom w:val="single" w:sz="4" w:space="0" w:color="auto"/>
              <w:right w:val="single" w:sz="4" w:space="0" w:color="auto"/>
            </w:tcBorders>
            <w:vAlign w:val="center"/>
            <w:hideMark/>
          </w:tcPr>
          <w:p w14:paraId="454BFEB7"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Turbine Specific Site Suitability Report completed &amp; included in proposal?</w:t>
            </w:r>
          </w:p>
        </w:tc>
        <w:tc>
          <w:tcPr>
            <w:tcW w:w="842" w:type="pct"/>
            <w:tcBorders>
              <w:top w:val="single" w:sz="4" w:space="0" w:color="auto"/>
              <w:left w:val="single" w:sz="4" w:space="0" w:color="auto"/>
              <w:bottom w:val="single" w:sz="4" w:space="0" w:color="auto"/>
              <w:right w:val="single" w:sz="4" w:space="0" w:color="auto"/>
            </w:tcBorders>
            <w:vAlign w:val="center"/>
            <w:hideMark/>
          </w:tcPr>
          <w:p w14:paraId="0F779517"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(Y/N):</w:t>
            </w:r>
          </w:p>
        </w:tc>
      </w:tr>
      <w:tr w:rsidR="00394356" w:rsidRPr="00B237EB" w14:paraId="452B09A2" w14:textId="77777777" w:rsidTr="00394356">
        <w:trPr>
          <w:trHeight w:hRule="exact" w:val="360"/>
        </w:trPr>
        <w:tc>
          <w:tcPr>
            <w:tcW w:w="4158" w:type="pct"/>
            <w:gridSpan w:val="2"/>
            <w:tcBorders>
              <w:top w:val="single" w:sz="4" w:space="0" w:color="auto"/>
              <w:left w:val="single" w:sz="4" w:space="0" w:color="auto"/>
              <w:bottom w:val="single" w:sz="4" w:space="0" w:color="auto"/>
              <w:right w:val="single" w:sz="4" w:space="0" w:color="auto"/>
            </w:tcBorders>
            <w:vAlign w:val="center"/>
            <w:hideMark/>
          </w:tcPr>
          <w:p w14:paraId="6EA6A876"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Independent wind report / analysis completed and included in proposal?</w:t>
            </w:r>
          </w:p>
        </w:tc>
        <w:tc>
          <w:tcPr>
            <w:tcW w:w="842" w:type="pct"/>
            <w:tcBorders>
              <w:top w:val="single" w:sz="4" w:space="0" w:color="auto"/>
              <w:left w:val="single" w:sz="4" w:space="0" w:color="auto"/>
              <w:bottom w:val="single" w:sz="4" w:space="0" w:color="auto"/>
              <w:right w:val="single" w:sz="4" w:space="0" w:color="auto"/>
            </w:tcBorders>
            <w:vAlign w:val="center"/>
            <w:hideMark/>
          </w:tcPr>
          <w:p w14:paraId="0A99B114"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(Y/N):</w:t>
            </w:r>
          </w:p>
        </w:tc>
      </w:tr>
      <w:tr w:rsidR="00394356" w:rsidRPr="00B237EB" w14:paraId="2CC40514" w14:textId="77777777" w:rsidTr="00394356">
        <w:trPr>
          <w:trHeight w:hRule="exact" w:val="360"/>
        </w:trPr>
        <w:tc>
          <w:tcPr>
            <w:tcW w:w="4158" w:type="pct"/>
            <w:gridSpan w:val="2"/>
            <w:tcBorders>
              <w:top w:val="single" w:sz="4" w:space="0" w:color="auto"/>
              <w:left w:val="single" w:sz="4" w:space="0" w:color="auto"/>
              <w:bottom w:val="single" w:sz="4" w:space="0" w:color="auto"/>
              <w:right w:val="single" w:sz="4" w:space="0" w:color="auto"/>
            </w:tcBorders>
            <w:vAlign w:val="center"/>
            <w:hideMark/>
          </w:tcPr>
          <w:p w14:paraId="1F1D5CA0"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Indicate if turbines have a cold weather package included</w:t>
            </w:r>
          </w:p>
        </w:tc>
        <w:tc>
          <w:tcPr>
            <w:tcW w:w="842" w:type="pct"/>
            <w:tcBorders>
              <w:top w:val="single" w:sz="4" w:space="0" w:color="auto"/>
              <w:left w:val="single" w:sz="4" w:space="0" w:color="auto"/>
              <w:bottom w:val="single" w:sz="4" w:space="0" w:color="auto"/>
              <w:right w:val="single" w:sz="4" w:space="0" w:color="auto"/>
            </w:tcBorders>
            <w:vAlign w:val="center"/>
            <w:hideMark/>
          </w:tcPr>
          <w:p w14:paraId="4477389F"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(Y/N):</w:t>
            </w:r>
          </w:p>
        </w:tc>
      </w:tr>
      <w:tr w:rsidR="00394356" w:rsidRPr="00B237EB" w14:paraId="5FD8BF8D" w14:textId="77777777" w:rsidTr="00394356">
        <w:trPr>
          <w:trHeight w:val="36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7039785"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Source of wind energy forecast:</w:t>
            </w:r>
          </w:p>
        </w:tc>
      </w:tr>
      <w:tr w:rsidR="00394356" w:rsidRPr="00B237EB" w14:paraId="37886F9F" w14:textId="77777777" w:rsidTr="00394356">
        <w:trPr>
          <w:trHeight w:hRule="exact" w:val="1486"/>
        </w:trPr>
        <w:tc>
          <w:tcPr>
            <w:tcW w:w="2905" w:type="pct"/>
            <w:tcBorders>
              <w:top w:val="single" w:sz="4" w:space="0" w:color="auto"/>
              <w:left w:val="single" w:sz="4" w:space="0" w:color="auto"/>
              <w:bottom w:val="single" w:sz="4" w:space="0" w:color="auto"/>
              <w:right w:val="single" w:sz="4" w:space="0" w:color="auto"/>
            </w:tcBorders>
            <w:vAlign w:val="center"/>
            <w:hideMark/>
          </w:tcPr>
          <w:p w14:paraId="19397657"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Wind Project Nameplate (</w:t>
            </w:r>
            <w:proofErr w:type="spellStart"/>
            <w:r w:rsidRPr="00B237EB">
              <w:rPr>
                <w:color w:val="000000" w:themeColor="text1"/>
                <w:kern w:val="2"/>
                <w14:ligatures w14:val="standardContextual"/>
              </w:rPr>
              <w:t>MWac</w:t>
            </w:r>
            <w:proofErr w:type="spellEnd"/>
            <w:r w:rsidRPr="00B237EB">
              <w:rPr>
                <w:color w:val="000000" w:themeColor="text1"/>
                <w:kern w:val="2"/>
                <w14:ligatures w14:val="standardContextual"/>
              </w:rPr>
              <w:t xml:space="preserve">):  </w:t>
            </w:r>
          </w:p>
          <w:p w14:paraId="4C7DB395"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Wind Project Nameplate (</w:t>
            </w:r>
            <w:proofErr w:type="spellStart"/>
            <w:r w:rsidRPr="00B237EB">
              <w:rPr>
                <w:color w:val="000000" w:themeColor="text1"/>
                <w:kern w:val="2"/>
                <w14:ligatures w14:val="standardContextual"/>
              </w:rPr>
              <w:t>MWdc</w:t>
            </w:r>
            <w:proofErr w:type="spellEnd"/>
            <w:r w:rsidRPr="00B237EB">
              <w:rPr>
                <w:color w:val="000000" w:themeColor="text1"/>
                <w:kern w:val="2"/>
                <w14:ligatures w14:val="standardContextual"/>
              </w:rPr>
              <w:t>):</w:t>
            </w:r>
          </w:p>
          <w:p w14:paraId="0D5F3C04"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Wind Project Capacity Factor (Year 1) (%):</w:t>
            </w:r>
          </w:p>
          <w:p w14:paraId="198E139D"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 xml:space="preserve">PJM Accredited Capacity (MW): </w:t>
            </w:r>
          </w:p>
          <w:p w14:paraId="7A931D50"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PJM Capacity Interconnection Rights (MW):</w:t>
            </w:r>
          </w:p>
        </w:tc>
        <w:tc>
          <w:tcPr>
            <w:tcW w:w="2095" w:type="pct"/>
            <w:gridSpan w:val="2"/>
            <w:tcBorders>
              <w:top w:val="single" w:sz="4" w:space="0" w:color="auto"/>
              <w:left w:val="single" w:sz="4" w:space="0" w:color="auto"/>
              <w:bottom w:val="single" w:sz="4" w:space="0" w:color="auto"/>
              <w:right w:val="single" w:sz="4" w:space="0" w:color="auto"/>
            </w:tcBorders>
            <w:vAlign w:val="center"/>
            <w:hideMark/>
          </w:tcPr>
          <w:p w14:paraId="78D87780"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xml:space="preserve">Expected Annual </w:t>
            </w:r>
          </w:p>
          <w:p w14:paraId="236D6A01"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Availability (%):</w:t>
            </w:r>
          </w:p>
        </w:tc>
      </w:tr>
      <w:tr w:rsidR="00394356" w:rsidRPr="00B237EB" w14:paraId="0CB896D2" w14:textId="77777777" w:rsidTr="00394356">
        <w:trPr>
          <w:trHeight w:val="622"/>
        </w:trPr>
        <w:tc>
          <w:tcPr>
            <w:tcW w:w="5000" w:type="pct"/>
            <w:gridSpan w:val="3"/>
            <w:tcBorders>
              <w:top w:val="single" w:sz="4" w:space="0" w:color="auto"/>
              <w:left w:val="single" w:sz="4" w:space="0" w:color="auto"/>
              <w:bottom w:val="single" w:sz="4" w:space="0" w:color="auto"/>
              <w:right w:val="single" w:sz="4" w:space="0" w:color="auto"/>
            </w:tcBorders>
            <w:hideMark/>
          </w:tcPr>
          <w:p w14:paraId="082EF6A4" w14:textId="77777777" w:rsidR="00394356" w:rsidRPr="00B237EB" w:rsidRDefault="00394356">
            <w:pPr>
              <w:spacing w:line="256" w:lineRule="auto"/>
              <w:rPr>
                <w:color w:val="000000" w:themeColor="text1"/>
                <w:kern w:val="2"/>
                <w14:ligatures w14:val="standardContextual"/>
              </w:rPr>
            </w:pPr>
            <w:r w:rsidRPr="00B237EB">
              <w:rPr>
                <w:i/>
                <w:color w:val="000000" w:themeColor="text1"/>
                <w:kern w:val="2"/>
                <w14:ligatures w14:val="standardContextual"/>
              </w:rPr>
              <w:t xml:space="preserve">Additional Wind Project information to be provided in </w:t>
            </w:r>
            <w:r w:rsidRPr="00B237EB">
              <w:rPr>
                <w:i/>
                <w:color w:val="000000" w:themeColor="text1"/>
                <w:kern w:val="2"/>
                <w:szCs w:val="16"/>
                <w14:ligatures w14:val="standardContextual"/>
              </w:rPr>
              <w:t>Appendix C – Wind Resource Information</w:t>
            </w:r>
          </w:p>
        </w:tc>
      </w:tr>
    </w:tbl>
    <w:p w14:paraId="207EB455" w14:textId="77777777" w:rsidR="00394356" w:rsidRPr="00B237EB" w:rsidRDefault="00394356" w:rsidP="00394356">
      <w:pPr>
        <w:rPr>
          <w:b/>
          <w:i/>
          <w:color w:val="000000" w:themeColor="text1"/>
          <w:sz w:val="28"/>
          <w:szCs w:val="28"/>
        </w:rPr>
      </w:pPr>
    </w:p>
    <w:p w14:paraId="37D8E3A4" w14:textId="77777777" w:rsidR="00394356" w:rsidRPr="00B237EB" w:rsidRDefault="00394356" w:rsidP="009A51C8">
      <w:pPr>
        <w:pStyle w:val="ListParagraph"/>
        <w:numPr>
          <w:ilvl w:val="0"/>
          <w:numId w:val="15"/>
        </w:numPr>
        <w:rPr>
          <w:b/>
          <w:i/>
          <w:color w:val="000000" w:themeColor="text1"/>
          <w:sz w:val="28"/>
          <w:szCs w:val="28"/>
        </w:rPr>
      </w:pPr>
      <w:r w:rsidRPr="00B237EB">
        <w:rPr>
          <w:b/>
          <w:i/>
          <w:color w:val="000000" w:themeColor="text1"/>
          <w:sz w:val="28"/>
          <w:szCs w:val="28"/>
        </w:rPr>
        <w:t>Solar Project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5"/>
        <w:gridCol w:w="2136"/>
        <w:gridCol w:w="1625"/>
      </w:tblGrid>
      <w:tr w:rsidR="00394356" w:rsidRPr="00B237EB" w14:paraId="5ADBD904" w14:textId="77777777" w:rsidTr="00394356">
        <w:trPr>
          <w:trHeight w:val="748"/>
        </w:trPr>
        <w:tc>
          <w:tcPr>
            <w:tcW w:w="5000" w:type="pct"/>
            <w:gridSpan w:val="3"/>
            <w:tcBorders>
              <w:top w:val="single" w:sz="4" w:space="0" w:color="auto"/>
              <w:left w:val="single" w:sz="4" w:space="0" w:color="auto"/>
              <w:bottom w:val="single" w:sz="4" w:space="0" w:color="auto"/>
              <w:right w:val="single" w:sz="4" w:space="0" w:color="auto"/>
            </w:tcBorders>
            <w:hideMark/>
          </w:tcPr>
          <w:p w14:paraId="16A1DE5A"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Solar Resource Description:</w:t>
            </w:r>
          </w:p>
        </w:tc>
      </w:tr>
      <w:tr w:rsidR="00394356" w:rsidRPr="00B237EB" w14:paraId="6F62B229" w14:textId="77777777" w:rsidTr="00394356">
        <w:trPr>
          <w:trHeight w:hRule="exact" w:val="360"/>
        </w:trPr>
        <w:tc>
          <w:tcPr>
            <w:tcW w:w="2905" w:type="pct"/>
            <w:tcBorders>
              <w:top w:val="single" w:sz="4" w:space="0" w:color="auto"/>
              <w:left w:val="single" w:sz="4" w:space="0" w:color="auto"/>
              <w:bottom w:val="single" w:sz="4" w:space="0" w:color="auto"/>
              <w:right w:val="single" w:sz="4" w:space="0" w:color="auto"/>
            </w:tcBorders>
            <w:vAlign w:val="center"/>
            <w:hideMark/>
          </w:tcPr>
          <w:p w14:paraId="3F2162BE"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Module Manufacturer / Model:</w:t>
            </w:r>
          </w:p>
        </w:tc>
        <w:tc>
          <w:tcPr>
            <w:tcW w:w="2095" w:type="pct"/>
            <w:gridSpan w:val="2"/>
            <w:tcBorders>
              <w:top w:val="single" w:sz="4" w:space="0" w:color="auto"/>
              <w:left w:val="single" w:sz="4" w:space="0" w:color="auto"/>
              <w:bottom w:val="single" w:sz="4" w:space="0" w:color="auto"/>
              <w:right w:val="single" w:sz="4" w:space="0" w:color="auto"/>
            </w:tcBorders>
            <w:vAlign w:val="center"/>
            <w:hideMark/>
          </w:tcPr>
          <w:p w14:paraId="7ED5E943"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Annual Degradation (%):</w:t>
            </w:r>
          </w:p>
        </w:tc>
      </w:tr>
      <w:tr w:rsidR="00394356" w:rsidRPr="00B237EB" w14:paraId="694539FF" w14:textId="77777777" w:rsidTr="00394356">
        <w:trPr>
          <w:trHeight w:val="36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3859D4CB"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 xml:space="preserve">Configuration (Fixed Tilt / Single Axis):                                                 </w:t>
            </w:r>
          </w:p>
        </w:tc>
      </w:tr>
      <w:tr w:rsidR="00394356" w:rsidRPr="00B237EB" w14:paraId="60430863" w14:textId="77777777" w:rsidTr="00394356">
        <w:trPr>
          <w:trHeight w:val="36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FCEEC11"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Inverter Manufacturer / Model:</w:t>
            </w:r>
          </w:p>
        </w:tc>
      </w:tr>
      <w:tr w:rsidR="00394356" w:rsidRPr="00B237EB" w14:paraId="6545166F" w14:textId="77777777" w:rsidTr="00394356">
        <w:trPr>
          <w:trHeight w:hRule="exact" w:val="1603"/>
        </w:trPr>
        <w:tc>
          <w:tcPr>
            <w:tcW w:w="2905" w:type="pct"/>
            <w:tcBorders>
              <w:top w:val="single" w:sz="4" w:space="0" w:color="auto"/>
              <w:left w:val="single" w:sz="4" w:space="0" w:color="auto"/>
              <w:bottom w:val="single" w:sz="4" w:space="0" w:color="auto"/>
              <w:right w:val="single" w:sz="4" w:space="0" w:color="auto"/>
            </w:tcBorders>
            <w:vAlign w:val="center"/>
            <w:hideMark/>
          </w:tcPr>
          <w:p w14:paraId="06A5B15C"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Solar Project Nameplate (</w:t>
            </w:r>
            <w:proofErr w:type="spellStart"/>
            <w:r w:rsidRPr="00B237EB">
              <w:rPr>
                <w:color w:val="000000" w:themeColor="text1"/>
                <w:kern w:val="2"/>
                <w14:ligatures w14:val="standardContextual"/>
              </w:rPr>
              <w:t>MWac</w:t>
            </w:r>
            <w:proofErr w:type="spellEnd"/>
            <w:r w:rsidRPr="00B237EB">
              <w:rPr>
                <w:color w:val="000000" w:themeColor="text1"/>
                <w:kern w:val="2"/>
                <w14:ligatures w14:val="standardContextual"/>
              </w:rPr>
              <w:t xml:space="preserve">):  </w:t>
            </w:r>
          </w:p>
          <w:p w14:paraId="1D91BF69"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Solar Project Nameplate (</w:t>
            </w:r>
            <w:proofErr w:type="spellStart"/>
            <w:r w:rsidRPr="00B237EB">
              <w:rPr>
                <w:color w:val="000000" w:themeColor="text1"/>
                <w:kern w:val="2"/>
                <w14:ligatures w14:val="standardContextual"/>
              </w:rPr>
              <w:t>MWdc</w:t>
            </w:r>
            <w:proofErr w:type="spellEnd"/>
            <w:r w:rsidRPr="00B237EB">
              <w:rPr>
                <w:color w:val="000000" w:themeColor="text1"/>
                <w:kern w:val="2"/>
                <w14:ligatures w14:val="standardContextual"/>
              </w:rPr>
              <w:t>):</w:t>
            </w:r>
          </w:p>
          <w:p w14:paraId="7B68E054"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Solar Project Capacity Factor (Year 1) (%):</w:t>
            </w:r>
          </w:p>
          <w:p w14:paraId="0172F7C5"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 xml:space="preserve">PJM Accredited Capacity (MW): </w:t>
            </w:r>
          </w:p>
          <w:p w14:paraId="329800C8"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PJM Capacity Interconnection Rights (MW):</w:t>
            </w:r>
          </w:p>
        </w:tc>
        <w:tc>
          <w:tcPr>
            <w:tcW w:w="2095" w:type="pct"/>
            <w:gridSpan w:val="2"/>
            <w:tcBorders>
              <w:top w:val="single" w:sz="4" w:space="0" w:color="auto"/>
              <w:left w:val="single" w:sz="4" w:space="0" w:color="auto"/>
              <w:bottom w:val="single" w:sz="4" w:space="0" w:color="auto"/>
              <w:right w:val="single" w:sz="4" w:space="0" w:color="auto"/>
            </w:tcBorders>
            <w:vAlign w:val="center"/>
            <w:hideMark/>
          </w:tcPr>
          <w:p w14:paraId="0C62C5B0"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xml:space="preserve">Expected Annual </w:t>
            </w:r>
          </w:p>
          <w:p w14:paraId="4446A56D"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Availability (%):</w:t>
            </w:r>
          </w:p>
        </w:tc>
      </w:tr>
      <w:tr w:rsidR="00394356" w:rsidRPr="00B237EB" w14:paraId="1EBF55C6" w14:textId="77777777" w:rsidTr="00394356">
        <w:trPr>
          <w:trHeight w:hRule="exact" w:val="360"/>
        </w:trPr>
        <w:tc>
          <w:tcPr>
            <w:tcW w:w="4095" w:type="pct"/>
            <w:gridSpan w:val="2"/>
            <w:tcBorders>
              <w:top w:val="single" w:sz="4" w:space="0" w:color="auto"/>
              <w:left w:val="single" w:sz="4" w:space="0" w:color="auto"/>
              <w:bottom w:val="single" w:sz="4" w:space="0" w:color="auto"/>
              <w:right w:val="single" w:sz="4" w:space="0" w:color="auto"/>
            </w:tcBorders>
            <w:vAlign w:val="center"/>
            <w:hideMark/>
          </w:tcPr>
          <w:p w14:paraId="267A7B97"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 xml:space="preserve">Solar report / analysis (e.g., </w:t>
            </w:r>
            <w:proofErr w:type="spellStart"/>
            <w:r w:rsidRPr="00B237EB">
              <w:rPr>
                <w:color w:val="000000" w:themeColor="text1"/>
                <w:kern w:val="2"/>
                <w14:ligatures w14:val="standardContextual"/>
              </w:rPr>
              <w:t>PVSyst</w:t>
            </w:r>
            <w:proofErr w:type="spellEnd"/>
            <w:r w:rsidRPr="00B237EB">
              <w:rPr>
                <w:color w:val="000000" w:themeColor="text1"/>
                <w:kern w:val="2"/>
                <w14:ligatures w14:val="standardContextual"/>
              </w:rPr>
              <w:t>) completed and included in proposal?</w:t>
            </w:r>
          </w:p>
        </w:tc>
        <w:tc>
          <w:tcPr>
            <w:tcW w:w="905" w:type="pct"/>
            <w:tcBorders>
              <w:top w:val="single" w:sz="4" w:space="0" w:color="auto"/>
              <w:left w:val="single" w:sz="4" w:space="0" w:color="auto"/>
              <w:bottom w:val="single" w:sz="4" w:space="0" w:color="auto"/>
              <w:right w:val="single" w:sz="4" w:space="0" w:color="auto"/>
            </w:tcBorders>
            <w:vAlign w:val="center"/>
            <w:hideMark/>
          </w:tcPr>
          <w:p w14:paraId="43E40C79"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(Y/N):</w:t>
            </w:r>
          </w:p>
        </w:tc>
      </w:tr>
      <w:tr w:rsidR="00394356" w:rsidRPr="00B237EB" w14:paraId="19A8ED00" w14:textId="77777777" w:rsidTr="00394356">
        <w:trPr>
          <w:trHeight w:val="604"/>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14:paraId="2D4A6246" w14:textId="77777777" w:rsidR="00394356" w:rsidRPr="00B237EB" w:rsidRDefault="00394356">
            <w:pPr>
              <w:spacing w:line="256" w:lineRule="auto"/>
              <w:rPr>
                <w:color w:val="000000" w:themeColor="text1"/>
                <w:kern w:val="2"/>
                <w:sz w:val="16"/>
                <w:szCs w:val="16"/>
                <w14:ligatures w14:val="standardContextual"/>
              </w:rPr>
            </w:pPr>
            <w:r w:rsidRPr="00B237EB">
              <w:rPr>
                <w:i/>
                <w:color w:val="000000" w:themeColor="text1"/>
                <w:kern w:val="2"/>
                <w14:ligatures w14:val="standardContextual"/>
              </w:rPr>
              <w:t xml:space="preserve">Additional Solar Project information to be provided in </w:t>
            </w:r>
            <w:r w:rsidRPr="00B237EB">
              <w:rPr>
                <w:i/>
                <w:color w:val="000000" w:themeColor="text1"/>
                <w:kern w:val="2"/>
                <w:szCs w:val="16"/>
                <w14:ligatures w14:val="standardContextual"/>
              </w:rPr>
              <w:t>Appendix D – Solar Resource Information</w:t>
            </w:r>
            <w:r w:rsidRPr="00B237EB">
              <w:rPr>
                <w:color w:val="000000" w:themeColor="text1"/>
                <w:kern w:val="2"/>
                <w:sz w:val="16"/>
                <w:szCs w:val="16"/>
                <w14:ligatures w14:val="standardContextual"/>
              </w:rPr>
              <w:t xml:space="preserve"> </w:t>
            </w:r>
          </w:p>
        </w:tc>
      </w:tr>
    </w:tbl>
    <w:p w14:paraId="0098DD1D" w14:textId="77777777" w:rsidR="00394356" w:rsidRPr="00B237EB" w:rsidRDefault="00394356" w:rsidP="00394356">
      <w:pPr>
        <w:rPr>
          <w:b/>
          <w:i/>
          <w:color w:val="000000" w:themeColor="text1"/>
          <w:sz w:val="28"/>
          <w:szCs w:val="28"/>
        </w:rPr>
      </w:pPr>
    </w:p>
    <w:p w14:paraId="03675949" w14:textId="77777777" w:rsidR="00394356" w:rsidRPr="00B237EB" w:rsidRDefault="00394356" w:rsidP="009A51C8">
      <w:pPr>
        <w:pStyle w:val="ListParagraph"/>
        <w:numPr>
          <w:ilvl w:val="0"/>
          <w:numId w:val="15"/>
        </w:numPr>
        <w:rPr>
          <w:b/>
          <w:i/>
          <w:color w:val="000000" w:themeColor="text1"/>
          <w:sz w:val="28"/>
          <w:szCs w:val="28"/>
        </w:rPr>
      </w:pPr>
      <w:r w:rsidRPr="00B237EB">
        <w:rPr>
          <w:b/>
          <w:i/>
          <w:color w:val="000000" w:themeColor="text1"/>
          <w:sz w:val="28"/>
          <w:szCs w:val="28"/>
        </w:rPr>
        <w:lastRenderedPageBreak/>
        <w:t>Hybrid Energy Storage Information (Storage co-located with a Wind or Solar Project described above)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1703"/>
        <w:gridCol w:w="1704"/>
        <w:gridCol w:w="1413"/>
        <w:gridCol w:w="214"/>
        <w:gridCol w:w="1783"/>
      </w:tblGrid>
      <w:tr w:rsidR="00394356" w:rsidRPr="00B237EB" w14:paraId="55A4227E" w14:textId="77777777" w:rsidTr="00394356">
        <w:trPr>
          <w:trHeight w:val="811"/>
        </w:trPr>
        <w:tc>
          <w:tcPr>
            <w:tcW w:w="5000" w:type="pct"/>
            <w:gridSpan w:val="6"/>
            <w:tcBorders>
              <w:top w:val="single" w:sz="4" w:space="0" w:color="auto"/>
              <w:left w:val="single" w:sz="4" w:space="0" w:color="auto"/>
              <w:bottom w:val="single" w:sz="4" w:space="0" w:color="auto"/>
              <w:right w:val="single" w:sz="4" w:space="0" w:color="auto"/>
            </w:tcBorders>
            <w:hideMark/>
          </w:tcPr>
          <w:p w14:paraId="2ED8FE65"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Hybrid Resource Description:</w:t>
            </w:r>
          </w:p>
        </w:tc>
      </w:tr>
      <w:tr w:rsidR="00394356" w:rsidRPr="00B237EB" w14:paraId="76E86CD6" w14:textId="77777777" w:rsidTr="00394356">
        <w:trPr>
          <w:trHeight w:val="343"/>
        </w:trPr>
        <w:tc>
          <w:tcPr>
            <w:tcW w:w="5000" w:type="pct"/>
            <w:gridSpan w:val="6"/>
            <w:tcBorders>
              <w:top w:val="single" w:sz="4" w:space="0" w:color="auto"/>
              <w:left w:val="single" w:sz="4" w:space="0" w:color="auto"/>
              <w:bottom w:val="single" w:sz="4" w:space="0" w:color="auto"/>
              <w:right w:val="single" w:sz="4" w:space="0" w:color="auto"/>
            </w:tcBorders>
            <w:hideMark/>
          </w:tcPr>
          <w:p w14:paraId="14CC265D"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xml:space="preserve">BESS Manufacturer: </w:t>
            </w:r>
          </w:p>
        </w:tc>
      </w:tr>
      <w:tr w:rsidR="00394356" w:rsidRPr="00B237EB" w14:paraId="33B68A02" w14:textId="77777777" w:rsidTr="00394356">
        <w:trPr>
          <w:trHeight w:val="325"/>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DA450A4"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 xml:space="preserve">Duration (Hours): </w:t>
            </w:r>
          </w:p>
        </w:tc>
      </w:tr>
      <w:tr w:rsidR="00394356" w:rsidRPr="00B237EB" w14:paraId="32BF8285" w14:textId="77777777" w:rsidTr="00394356">
        <w:trPr>
          <w:trHeight w:val="325"/>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7CD92DD0"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Configuration (Closed Loop / Open Loop):</w:t>
            </w:r>
          </w:p>
        </w:tc>
      </w:tr>
      <w:tr w:rsidR="00394356" w:rsidRPr="00B237EB" w14:paraId="0936F5EB" w14:textId="77777777" w:rsidTr="00394356">
        <w:trPr>
          <w:trHeight w:val="325"/>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77FEE8D4"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PJM Queue # for Storage Portion:</w:t>
            </w:r>
          </w:p>
        </w:tc>
      </w:tr>
      <w:tr w:rsidR="00394356" w:rsidRPr="00B237EB" w14:paraId="340DA1D9" w14:textId="77777777" w:rsidTr="00394356">
        <w:trPr>
          <w:trHeight w:val="325"/>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1C84F73D"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PJM Capacity Interconnection Rights (MW):</w:t>
            </w:r>
          </w:p>
        </w:tc>
      </w:tr>
      <w:tr w:rsidR="00394356" w:rsidRPr="00B237EB" w14:paraId="12DD09F3" w14:textId="77777777" w:rsidTr="00394356">
        <w:trPr>
          <w:trHeight w:hRule="exact" w:val="1306"/>
        </w:trPr>
        <w:tc>
          <w:tcPr>
            <w:tcW w:w="3888" w:type="pct"/>
            <w:gridSpan w:val="4"/>
            <w:tcBorders>
              <w:top w:val="single" w:sz="4" w:space="0" w:color="auto"/>
              <w:left w:val="single" w:sz="4" w:space="0" w:color="auto"/>
              <w:bottom w:val="single" w:sz="4" w:space="0" w:color="auto"/>
              <w:right w:val="single" w:sz="4" w:space="0" w:color="auto"/>
            </w:tcBorders>
            <w:hideMark/>
          </w:tcPr>
          <w:p w14:paraId="0A06CEA3" w14:textId="77777777" w:rsidR="00394356" w:rsidRPr="00B237EB" w:rsidRDefault="00394356">
            <w:pPr>
              <w:spacing w:line="256" w:lineRule="auto"/>
              <w:rPr>
                <w:color w:val="000000" w:themeColor="text1"/>
                <w:kern w:val="2"/>
                <w14:ligatures w14:val="standardContextual"/>
              </w:rPr>
            </w:pPr>
            <w:r w:rsidRPr="00B237EB">
              <w:rPr>
                <w:rStyle w:val="BodyTextIndentChar"/>
                <w:color w:val="000000" w:themeColor="text1"/>
              </w:rPr>
              <w:t>Nameplate rating (</w:t>
            </w:r>
            <w:proofErr w:type="spellStart"/>
            <w:r w:rsidRPr="00B237EB">
              <w:rPr>
                <w:rStyle w:val="BodyTextIndentChar"/>
                <w:color w:val="000000" w:themeColor="text1"/>
              </w:rPr>
              <w:t>MWac</w:t>
            </w:r>
            <w:proofErr w:type="spellEnd"/>
            <w:r w:rsidRPr="00B237EB">
              <w:rPr>
                <w:rStyle w:val="BodyTextIndentChar"/>
                <w:color w:val="000000" w:themeColor="text1"/>
              </w:rPr>
              <w:t>) of the co-located energy storage system as a percentage of the nameplate rating (</w:t>
            </w:r>
            <w:proofErr w:type="spellStart"/>
            <w:r w:rsidRPr="00B237EB">
              <w:rPr>
                <w:rStyle w:val="BodyTextIndentChar"/>
                <w:color w:val="000000" w:themeColor="text1"/>
              </w:rPr>
              <w:t>MWac</w:t>
            </w:r>
            <w:proofErr w:type="spellEnd"/>
            <w:r w:rsidRPr="00B237EB">
              <w:rPr>
                <w:rStyle w:val="BodyTextIndentChar"/>
                <w:color w:val="000000" w:themeColor="text1"/>
              </w:rPr>
              <w:t xml:space="preserve">) of the Solar or Wind energy resource </w:t>
            </w:r>
          </w:p>
        </w:tc>
        <w:tc>
          <w:tcPr>
            <w:tcW w:w="1112" w:type="pct"/>
            <w:gridSpan w:val="2"/>
            <w:tcBorders>
              <w:top w:val="single" w:sz="4" w:space="0" w:color="auto"/>
              <w:left w:val="single" w:sz="4" w:space="0" w:color="auto"/>
              <w:bottom w:val="single" w:sz="4" w:space="0" w:color="auto"/>
              <w:right w:val="single" w:sz="4" w:space="0" w:color="auto"/>
            </w:tcBorders>
            <w:vAlign w:val="center"/>
            <w:hideMark/>
          </w:tcPr>
          <w:p w14:paraId="4231FDA9" w14:textId="77777777" w:rsidR="00394356" w:rsidRPr="00B237EB" w:rsidRDefault="00394356">
            <w:pPr>
              <w:spacing w:line="256" w:lineRule="auto"/>
              <w:jc w:val="center"/>
              <w:rPr>
                <w:color w:val="000000" w:themeColor="text1"/>
                <w:kern w:val="2"/>
                <w14:ligatures w14:val="standardContextual"/>
              </w:rPr>
            </w:pPr>
            <w:r w:rsidRPr="00B237EB">
              <w:rPr>
                <w:color w:val="000000" w:themeColor="text1"/>
                <w:kern w:val="2"/>
                <w14:ligatures w14:val="standardContextual"/>
              </w:rPr>
              <w:t>%</w:t>
            </w:r>
          </w:p>
        </w:tc>
      </w:tr>
      <w:tr w:rsidR="00394356" w:rsidRPr="00B237EB" w14:paraId="7C7D77E9" w14:textId="77777777" w:rsidTr="00394356">
        <w:trPr>
          <w:trHeight w:val="325"/>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4D362AE"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xml:space="preserve">Economic Life Assumption (Years): </w:t>
            </w:r>
          </w:p>
        </w:tc>
      </w:tr>
      <w:tr w:rsidR="00394356" w:rsidRPr="00B237EB" w14:paraId="3C7D7985" w14:textId="77777777" w:rsidTr="00394356">
        <w:trPr>
          <w:trHeight w:val="427"/>
        </w:trPr>
        <w:tc>
          <w:tcPr>
            <w:tcW w:w="1203" w:type="pct"/>
            <w:vMerge w:val="restart"/>
            <w:tcBorders>
              <w:top w:val="single" w:sz="4" w:space="0" w:color="auto"/>
              <w:left w:val="single" w:sz="4" w:space="0" w:color="auto"/>
              <w:bottom w:val="single" w:sz="4" w:space="0" w:color="auto"/>
              <w:right w:val="single" w:sz="4" w:space="0" w:color="auto"/>
            </w:tcBorders>
            <w:vAlign w:val="center"/>
            <w:hideMark/>
          </w:tcPr>
          <w:p w14:paraId="746E2984"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xml:space="preserve">Project Capacity Values, </w:t>
            </w:r>
            <w:proofErr w:type="spellStart"/>
            <w:r w:rsidRPr="00B237EB">
              <w:rPr>
                <w:color w:val="000000" w:themeColor="text1"/>
                <w:kern w:val="2"/>
                <w14:ligatures w14:val="standardContextual"/>
              </w:rPr>
              <w:t>MWac</w:t>
            </w:r>
            <w:proofErr w:type="spellEnd"/>
          </w:p>
        </w:tc>
        <w:tc>
          <w:tcPr>
            <w:tcW w:w="949" w:type="pct"/>
            <w:tcBorders>
              <w:top w:val="single" w:sz="4" w:space="0" w:color="auto"/>
              <w:left w:val="single" w:sz="4" w:space="0" w:color="auto"/>
              <w:bottom w:val="single" w:sz="4" w:space="0" w:color="auto"/>
              <w:right w:val="single" w:sz="4" w:space="0" w:color="auto"/>
            </w:tcBorders>
            <w:vAlign w:val="center"/>
            <w:hideMark/>
          </w:tcPr>
          <w:p w14:paraId="413BA12B" w14:textId="77777777" w:rsidR="00394356" w:rsidRPr="00B237EB" w:rsidRDefault="00394356">
            <w:pPr>
              <w:spacing w:line="256" w:lineRule="auto"/>
              <w:ind w:left="72"/>
              <w:jc w:val="center"/>
              <w:rPr>
                <w:color w:val="000000" w:themeColor="text1"/>
                <w:kern w:val="2"/>
                <w14:ligatures w14:val="standardContextual"/>
              </w:rPr>
            </w:pPr>
            <w:r w:rsidRPr="00B237EB">
              <w:rPr>
                <w:color w:val="000000" w:themeColor="text1"/>
                <w:kern w:val="2"/>
                <w14:ligatures w14:val="standardContextual"/>
              </w:rPr>
              <w:t>Nameplate Rating</w:t>
            </w:r>
          </w:p>
        </w:tc>
        <w:tc>
          <w:tcPr>
            <w:tcW w:w="949" w:type="pct"/>
            <w:tcBorders>
              <w:top w:val="single" w:sz="4" w:space="0" w:color="auto"/>
              <w:left w:val="single" w:sz="4" w:space="0" w:color="auto"/>
              <w:bottom w:val="single" w:sz="4" w:space="0" w:color="auto"/>
              <w:right w:val="single" w:sz="4" w:space="0" w:color="auto"/>
            </w:tcBorders>
            <w:vAlign w:val="center"/>
            <w:hideMark/>
          </w:tcPr>
          <w:p w14:paraId="27A2BDF9" w14:textId="77777777" w:rsidR="00394356" w:rsidRPr="00B237EB" w:rsidRDefault="00394356">
            <w:pPr>
              <w:spacing w:line="256" w:lineRule="auto"/>
              <w:ind w:left="72"/>
              <w:jc w:val="center"/>
              <w:rPr>
                <w:color w:val="000000" w:themeColor="text1"/>
                <w:kern w:val="2"/>
                <w14:ligatures w14:val="standardContextual"/>
              </w:rPr>
            </w:pPr>
            <w:r w:rsidRPr="00B237EB">
              <w:rPr>
                <w:color w:val="000000" w:themeColor="text1"/>
                <w:kern w:val="2"/>
                <w14:ligatures w14:val="standardContextual"/>
              </w:rPr>
              <w:t>Winter Rating</w:t>
            </w:r>
          </w:p>
        </w:tc>
        <w:tc>
          <w:tcPr>
            <w:tcW w:w="906" w:type="pct"/>
            <w:gridSpan w:val="2"/>
            <w:tcBorders>
              <w:top w:val="single" w:sz="4" w:space="0" w:color="auto"/>
              <w:left w:val="single" w:sz="4" w:space="0" w:color="auto"/>
              <w:bottom w:val="single" w:sz="4" w:space="0" w:color="auto"/>
              <w:right w:val="single" w:sz="4" w:space="0" w:color="auto"/>
            </w:tcBorders>
            <w:vAlign w:val="center"/>
            <w:hideMark/>
          </w:tcPr>
          <w:p w14:paraId="295EBAA5" w14:textId="77777777" w:rsidR="00394356" w:rsidRPr="00B237EB" w:rsidRDefault="00394356">
            <w:pPr>
              <w:spacing w:line="256" w:lineRule="auto"/>
              <w:ind w:left="72"/>
              <w:jc w:val="center"/>
              <w:rPr>
                <w:color w:val="000000" w:themeColor="text1"/>
                <w:kern w:val="2"/>
                <w14:ligatures w14:val="standardContextual"/>
              </w:rPr>
            </w:pPr>
            <w:r w:rsidRPr="00B237EB">
              <w:rPr>
                <w:color w:val="000000" w:themeColor="text1"/>
                <w:kern w:val="2"/>
                <w14:ligatures w14:val="standardContextual"/>
              </w:rPr>
              <w:t>Summer Rating</w:t>
            </w:r>
          </w:p>
        </w:tc>
        <w:tc>
          <w:tcPr>
            <w:tcW w:w="993" w:type="pct"/>
            <w:tcBorders>
              <w:top w:val="single" w:sz="4" w:space="0" w:color="auto"/>
              <w:left w:val="single" w:sz="4" w:space="0" w:color="auto"/>
              <w:bottom w:val="single" w:sz="4" w:space="0" w:color="auto"/>
              <w:right w:val="single" w:sz="4" w:space="0" w:color="auto"/>
            </w:tcBorders>
            <w:vAlign w:val="center"/>
            <w:hideMark/>
          </w:tcPr>
          <w:p w14:paraId="322B26D5" w14:textId="77777777" w:rsidR="00394356" w:rsidRPr="00B237EB" w:rsidRDefault="00394356">
            <w:pPr>
              <w:spacing w:line="256" w:lineRule="auto"/>
              <w:ind w:left="72"/>
              <w:jc w:val="center"/>
              <w:rPr>
                <w:color w:val="000000" w:themeColor="text1"/>
                <w:kern w:val="2"/>
                <w14:ligatures w14:val="standardContextual"/>
              </w:rPr>
            </w:pPr>
            <w:r w:rsidRPr="00B237EB">
              <w:rPr>
                <w:color w:val="000000" w:themeColor="text1"/>
                <w:kern w:val="2"/>
                <w14:ligatures w14:val="standardContextual"/>
              </w:rPr>
              <w:t>PJM Accredited Capacity Value</w:t>
            </w:r>
          </w:p>
        </w:tc>
      </w:tr>
      <w:tr w:rsidR="00394356" w:rsidRPr="00B237EB" w14:paraId="4EFE73BC" w14:textId="77777777" w:rsidTr="00394356">
        <w:trPr>
          <w:trHeight w:hRule="exact" w:val="4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BA960" w14:textId="77777777" w:rsidR="00394356" w:rsidRPr="00B237EB" w:rsidRDefault="00394356">
            <w:pPr>
              <w:spacing w:line="256" w:lineRule="auto"/>
              <w:rPr>
                <w:color w:val="000000" w:themeColor="text1"/>
                <w:kern w:val="2"/>
                <w14:ligatures w14:val="standardContextual"/>
              </w:rPr>
            </w:pPr>
          </w:p>
        </w:tc>
        <w:tc>
          <w:tcPr>
            <w:tcW w:w="949" w:type="pct"/>
            <w:tcBorders>
              <w:top w:val="single" w:sz="4" w:space="0" w:color="auto"/>
              <w:left w:val="single" w:sz="4" w:space="0" w:color="auto"/>
              <w:bottom w:val="single" w:sz="4" w:space="0" w:color="auto"/>
              <w:right w:val="single" w:sz="4" w:space="0" w:color="auto"/>
            </w:tcBorders>
            <w:vAlign w:val="center"/>
          </w:tcPr>
          <w:p w14:paraId="388D9B59" w14:textId="77777777" w:rsidR="00394356" w:rsidRPr="00B237EB" w:rsidRDefault="00394356">
            <w:pPr>
              <w:spacing w:line="256" w:lineRule="auto"/>
              <w:ind w:left="72"/>
              <w:rPr>
                <w:color w:val="000000" w:themeColor="text1"/>
                <w:kern w:val="2"/>
                <w14:ligatures w14:val="standardContextual"/>
              </w:rPr>
            </w:pPr>
          </w:p>
        </w:tc>
        <w:tc>
          <w:tcPr>
            <w:tcW w:w="949" w:type="pct"/>
            <w:tcBorders>
              <w:top w:val="single" w:sz="4" w:space="0" w:color="auto"/>
              <w:left w:val="single" w:sz="4" w:space="0" w:color="auto"/>
              <w:bottom w:val="single" w:sz="4" w:space="0" w:color="auto"/>
              <w:right w:val="single" w:sz="4" w:space="0" w:color="auto"/>
            </w:tcBorders>
            <w:vAlign w:val="center"/>
          </w:tcPr>
          <w:p w14:paraId="2B8D6626" w14:textId="77777777" w:rsidR="00394356" w:rsidRPr="00B237EB" w:rsidRDefault="00394356">
            <w:pPr>
              <w:spacing w:line="256" w:lineRule="auto"/>
              <w:ind w:left="72"/>
              <w:rPr>
                <w:color w:val="000000" w:themeColor="text1"/>
                <w:kern w:val="2"/>
                <w14:ligatures w14:val="standardContextual"/>
              </w:rPr>
            </w:pPr>
          </w:p>
        </w:tc>
        <w:tc>
          <w:tcPr>
            <w:tcW w:w="906" w:type="pct"/>
            <w:gridSpan w:val="2"/>
            <w:tcBorders>
              <w:top w:val="single" w:sz="4" w:space="0" w:color="auto"/>
              <w:left w:val="single" w:sz="4" w:space="0" w:color="auto"/>
              <w:bottom w:val="single" w:sz="4" w:space="0" w:color="auto"/>
              <w:right w:val="single" w:sz="4" w:space="0" w:color="auto"/>
            </w:tcBorders>
            <w:vAlign w:val="center"/>
          </w:tcPr>
          <w:p w14:paraId="6A9477D9" w14:textId="77777777" w:rsidR="00394356" w:rsidRPr="00B237EB" w:rsidRDefault="00394356">
            <w:pPr>
              <w:spacing w:line="256" w:lineRule="auto"/>
              <w:ind w:left="72"/>
              <w:rPr>
                <w:color w:val="000000" w:themeColor="text1"/>
                <w:kern w:val="2"/>
                <w14:ligatures w14:val="standardContextual"/>
              </w:rPr>
            </w:pPr>
          </w:p>
        </w:tc>
        <w:tc>
          <w:tcPr>
            <w:tcW w:w="993" w:type="pct"/>
            <w:tcBorders>
              <w:top w:val="single" w:sz="4" w:space="0" w:color="auto"/>
              <w:left w:val="single" w:sz="4" w:space="0" w:color="auto"/>
              <w:bottom w:val="single" w:sz="4" w:space="0" w:color="auto"/>
              <w:right w:val="single" w:sz="4" w:space="0" w:color="auto"/>
            </w:tcBorders>
            <w:vAlign w:val="center"/>
          </w:tcPr>
          <w:p w14:paraId="5CC6BAF0" w14:textId="77777777" w:rsidR="00394356" w:rsidRPr="00B237EB" w:rsidRDefault="00394356">
            <w:pPr>
              <w:spacing w:line="256" w:lineRule="auto"/>
              <w:ind w:left="72"/>
              <w:rPr>
                <w:color w:val="000000" w:themeColor="text1"/>
                <w:kern w:val="2"/>
                <w14:ligatures w14:val="standardContextual"/>
              </w:rPr>
            </w:pPr>
          </w:p>
        </w:tc>
      </w:tr>
      <w:tr w:rsidR="00394356" w:rsidRPr="00B237EB" w14:paraId="3F3BB5FD" w14:textId="77777777" w:rsidTr="00394356">
        <w:trPr>
          <w:trHeight w:val="64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12AAD861" w14:textId="77777777" w:rsidR="00394356" w:rsidRPr="00B237EB" w:rsidRDefault="00394356">
            <w:pPr>
              <w:spacing w:line="256" w:lineRule="auto"/>
              <w:ind w:left="72"/>
              <w:rPr>
                <w:color w:val="000000" w:themeColor="text1"/>
                <w:kern w:val="2"/>
                <w14:ligatures w14:val="standardContextual"/>
              </w:rPr>
            </w:pPr>
            <w:r w:rsidRPr="00B237EB">
              <w:rPr>
                <w:i/>
                <w:color w:val="000000" w:themeColor="text1"/>
                <w:kern w:val="2"/>
                <w14:ligatures w14:val="standardContextual"/>
              </w:rPr>
              <w:t xml:space="preserve">Additional Storage Project information to be provided in </w:t>
            </w:r>
            <w:r w:rsidRPr="00B237EB">
              <w:rPr>
                <w:i/>
                <w:color w:val="000000" w:themeColor="text1"/>
                <w:kern w:val="2"/>
                <w:szCs w:val="16"/>
                <w14:ligatures w14:val="standardContextual"/>
              </w:rPr>
              <w:t>Appendix E – Storage Resource Information</w:t>
            </w:r>
          </w:p>
        </w:tc>
      </w:tr>
    </w:tbl>
    <w:p w14:paraId="70C17FF3" w14:textId="77777777" w:rsidR="00394356" w:rsidRPr="00B237EB" w:rsidRDefault="00394356" w:rsidP="00394356">
      <w:pPr>
        <w:rPr>
          <w:color w:val="000000" w:themeColor="text1"/>
        </w:rPr>
      </w:pPr>
    </w:p>
    <w:p w14:paraId="4A5693B3" w14:textId="77777777" w:rsidR="00394356" w:rsidRPr="00B237EB" w:rsidRDefault="00394356" w:rsidP="009A51C8">
      <w:pPr>
        <w:pStyle w:val="ListParagraph"/>
        <w:numPr>
          <w:ilvl w:val="0"/>
          <w:numId w:val="15"/>
        </w:numPr>
        <w:rPr>
          <w:b/>
          <w:i/>
          <w:color w:val="000000" w:themeColor="text1"/>
          <w:sz w:val="28"/>
          <w:szCs w:val="28"/>
        </w:rPr>
      </w:pPr>
      <w:r w:rsidRPr="00B237EB">
        <w:rPr>
          <w:b/>
          <w:i/>
          <w:color w:val="000000" w:themeColor="text1"/>
          <w:sz w:val="28"/>
          <w:szCs w:val="28"/>
        </w:rPr>
        <w:t>Standalone Energy Storage Project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1808"/>
        <w:gridCol w:w="1808"/>
        <w:gridCol w:w="1808"/>
        <w:gridCol w:w="1811"/>
      </w:tblGrid>
      <w:tr w:rsidR="00394356" w:rsidRPr="00B237EB" w14:paraId="50DC861D" w14:textId="77777777" w:rsidTr="00394356">
        <w:trPr>
          <w:trHeight w:val="811"/>
        </w:trPr>
        <w:tc>
          <w:tcPr>
            <w:tcW w:w="5000" w:type="pct"/>
            <w:gridSpan w:val="5"/>
            <w:tcBorders>
              <w:top w:val="single" w:sz="4" w:space="0" w:color="auto"/>
              <w:left w:val="single" w:sz="4" w:space="0" w:color="auto"/>
              <w:bottom w:val="single" w:sz="4" w:space="0" w:color="auto"/>
              <w:right w:val="single" w:sz="4" w:space="0" w:color="auto"/>
            </w:tcBorders>
            <w:hideMark/>
          </w:tcPr>
          <w:p w14:paraId="766D0EC5"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Storage Resource Description:</w:t>
            </w:r>
          </w:p>
        </w:tc>
      </w:tr>
      <w:tr w:rsidR="00394356" w:rsidRPr="00B237EB" w14:paraId="458E80E4" w14:textId="77777777" w:rsidTr="00394356">
        <w:trPr>
          <w:trHeight w:val="307"/>
        </w:trPr>
        <w:tc>
          <w:tcPr>
            <w:tcW w:w="5000" w:type="pct"/>
            <w:gridSpan w:val="5"/>
            <w:tcBorders>
              <w:top w:val="single" w:sz="4" w:space="0" w:color="auto"/>
              <w:left w:val="single" w:sz="4" w:space="0" w:color="auto"/>
              <w:bottom w:val="single" w:sz="4" w:space="0" w:color="auto"/>
              <w:right w:val="single" w:sz="4" w:space="0" w:color="auto"/>
            </w:tcBorders>
            <w:hideMark/>
          </w:tcPr>
          <w:p w14:paraId="3711EBC4"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BESS Manufacturer:</w:t>
            </w:r>
          </w:p>
        </w:tc>
      </w:tr>
      <w:tr w:rsidR="00394356" w:rsidRPr="00B237EB" w14:paraId="45413C4C" w14:textId="77777777" w:rsidTr="00394356">
        <w:trPr>
          <w:trHeight w:val="325"/>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6F377A2"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 xml:space="preserve">Duration (Hours): </w:t>
            </w:r>
          </w:p>
        </w:tc>
      </w:tr>
      <w:tr w:rsidR="00394356" w:rsidRPr="00B237EB" w14:paraId="57A6E7A8" w14:textId="77777777" w:rsidTr="00394356">
        <w:trPr>
          <w:trHeight w:val="325"/>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72B2FD28"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Configuration (Closed Loop / Open Loop):</w:t>
            </w:r>
          </w:p>
        </w:tc>
      </w:tr>
      <w:tr w:rsidR="00394356" w:rsidRPr="00B237EB" w14:paraId="03F9A156" w14:textId="77777777" w:rsidTr="00394356">
        <w:trPr>
          <w:trHeight w:val="325"/>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39120940"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PJM Capacity Interconnection Rights (MW):</w:t>
            </w:r>
          </w:p>
        </w:tc>
      </w:tr>
      <w:tr w:rsidR="00394356" w:rsidRPr="00B237EB" w14:paraId="4C4BEC38" w14:textId="77777777" w:rsidTr="00394356">
        <w:trPr>
          <w:trHeight w:val="325"/>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AAF25DA"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 xml:space="preserve">Economic Life Assumption (Years): </w:t>
            </w:r>
          </w:p>
        </w:tc>
      </w:tr>
      <w:tr w:rsidR="00394356" w:rsidRPr="00B237EB" w14:paraId="5A340AE4" w14:textId="77777777" w:rsidTr="00394356">
        <w:trPr>
          <w:trHeight w:val="427"/>
        </w:trPr>
        <w:tc>
          <w:tcPr>
            <w:tcW w:w="970" w:type="pct"/>
            <w:vMerge w:val="restart"/>
            <w:tcBorders>
              <w:top w:val="single" w:sz="4" w:space="0" w:color="auto"/>
              <w:left w:val="single" w:sz="4" w:space="0" w:color="auto"/>
              <w:bottom w:val="single" w:sz="4" w:space="0" w:color="auto"/>
              <w:right w:val="single" w:sz="4" w:space="0" w:color="auto"/>
            </w:tcBorders>
            <w:vAlign w:val="center"/>
            <w:hideMark/>
          </w:tcPr>
          <w:p w14:paraId="17B1F9E3"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xml:space="preserve">Project Capacity Values, </w:t>
            </w:r>
            <w:proofErr w:type="spellStart"/>
            <w:r w:rsidRPr="00B237EB">
              <w:rPr>
                <w:color w:val="000000" w:themeColor="text1"/>
                <w:kern w:val="2"/>
                <w14:ligatures w14:val="standardContextual"/>
              </w:rPr>
              <w:t>MWac</w:t>
            </w:r>
            <w:proofErr w:type="spellEnd"/>
          </w:p>
        </w:tc>
        <w:tc>
          <w:tcPr>
            <w:tcW w:w="1007" w:type="pct"/>
            <w:tcBorders>
              <w:top w:val="single" w:sz="4" w:space="0" w:color="auto"/>
              <w:left w:val="single" w:sz="4" w:space="0" w:color="auto"/>
              <w:bottom w:val="single" w:sz="4" w:space="0" w:color="auto"/>
              <w:right w:val="single" w:sz="4" w:space="0" w:color="auto"/>
            </w:tcBorders>
            <w:vAlign w:val="center"/>
            <w:hideMark/>
          </w:tcPr>
          <w:p w14:paraId="21CC2F44" w14:textId="77777777" w:rsidR="00394356" w:rsidRPr="00B237EB" w:rsidRDefault="00394356">
            <w:pPr>
              <w:spacing w:line="256" w:lineRule="auto"/>
              <w:ind w:left="72"/>
              <w:jc w:val="center"/>
              <w:rPr>
                <w:color w:val="000000" w:themeColor="text1"/>
                <w:kern w:val="2"/>
                <w14:ligatures w14:val="standardContextual"/>
              </w:rPr>
            </w:pPr>
            <w:r w:rsidRPr="00B237EB">
              <w:rPr>
                <w:color w:val="000000" w:themeColor="text1"/>
                <w:kern w:val="2"/>
                <w14:ligatures w14:val="standardContextual"/>
              </w:rPr>
              <w:t>Nameplate Rating</w:t>
            </w:r>
          </w:p>
        </w:tc>
        <w:tc>
          <w:tcPr>
            <w:tcW w:w="1007" w:type="pct"/>
            <w:tcBorders>
              <w:top w:val="single" w:sz="4" w:space="0" w:color="auto"/>
              <w:left w:val="single" w:sz="4" w:space="0" w:color="auto"/>
              <w:bottom w:val="single" w:sz="4" w:space="0" w:color="auto"/>
              <w:right w:val="single" w:sz="4" w:space="0" w:color="auto"/>
            </w:tcBorders>
            <w:vAlign w:val="center"/>
            <w:hideMark/>
          </w:tcPr>
          <w:p w14:paraId="313E0737" w14:textId="77777777" w:rsidR="00394356" w:rsidRPr="00B237EB" w:rsidRDefault="00394356">
            <w:pPr>
              <w:spacing w:line="256" w:lineRule="auto"/>
              <w:ind w:left="72"/>
              <w:jc w:val="center"/>
              <w:rPr>
                <w:color w:val="000000" w:themeColor="text1"/>
                <w:kern w:val="2"/>
                <w14:ligatures w14:val="standardContextual"/>
              </w:rPr>
            </w:pPr>
            <w:r w:rsidRPr="00B237EB">
              <w:rPr>
                <w:color w:val="000000" w:themeColor="text1"/>
                <w:kern w:val="2"/>
                <w14:ligatures w14:val="standardContextual"/>
              </w:rPr>
              <w:t>Winter Rating</w:t>
            </w:r>
          </w:p>
        </w:tc>
        <w:tc>
          <w:tcPr>
            <w:tcW w:w="1007" w:type="pct"/>
            <w:tcBorders>
              <w:top w:val="single" w:sz="4" w:space="0" w:color="auto"/>
              <w:left w:val="single" w:sz="4" w:space="0" w:color="auto"/>
              <w:bottom w:val="single" w:sz="4" w:space="0" w:color="auto"/>
              <w:right w:val="single" w:sz="4" w:space="0" w:color="auto"/>
            </w:tcBorders>
            <w:vAlign w:val="center"/>
            <w:hideMark/>
          </w:tcPr>
          <w:p w14:paraId="33A795B5" w14:textId="77777777" w:rsidR="00394356" w:rsidRPr="00B237EB" w:rsidRDefault="00394356">
            <w:pPr>
              <w:spacing w:line="256" w:lineRule="auto"/>
              <w:ind w:left="72"/>
              <w:jc w:val="center"/>
              <w:rPr>
                <w:color w:val="000000" w:themeColor="text1"/>
                <w:kern w:val="2"/>
                <w14:ligatures w14:val="standardContextual"/>
              </w:rPr>
            </w:pPr>
            <w:r w:rsidRPr="00B237EB">
              <w:rPr>
                <w:color w:val="000000" w:themeColor="text1"/>
                <w:kern w:val="2"/>
                <w14:ligatures w14:val="standardContextual"/>
              </w:rPr>
              <w:t>Summer Rating</w:t>
            </w:r>
          </w:p>
        </w:tc>
        <w:tc>
          <w:tcPr>
            <w:tcW w:w="1008" w:type="pct"/>
            <w:tcBorders>
              <w:top w:val="single" w:sz="4" w:space="0" w:color="auto"/>
              <w:left w:val="single" w:sz="4" w:space="0" w:color="auto"/>
              <w:bottom w:val="single" w:sz="4" w:space="0" w:color="auto"/>
              <w:right w:val="single" w:sz="4" w:space="0" w:color="auto"/>
            </w:tcBorders>
            <w:vAlign w:val="center"/>
            <w:hideMark/>
          </w:tcPr>
          <w:p w14:paraId="3F271A98" w14:textId="77777777" w:rsidR="00394356" w:rsidRPr="00B237EB" w:rsidRDefault="00394356">
            <w:pPr>
              <w:spacing w:line="256" w:lineRule="auto"/>
              <w:ind w:left="72"/>
              <w:jc w:val="center"/>
              <w:rPr>
                <w:color w:val="000000" w:themeColor="text1"/>
                <w:kern w:val="2"/>
                <w14:ligatures w14:val="standardContextual"/>
              </w:rPr>
            </w:pPr>
            <w:r w:rsidRPr="00B237EB">
              <w:rPr>
                <w:color w:val="000000" w:themeColor="text1"/>
                <w:kern w:val="2"/>
                <w14:ligatures w14:val="standardContextual"/>
              </w:rPr>
              <w:t>PJM Accredited Capacity Value</w:t>
            </w:r>
          </w:p>
        </w:tc>
      </w:tr>
      <w:tr w:rsidR="00394356" w:rsidRPr="00B237EB" w14:paraId="3D5A43E0" w14:textId="77777777" w:rsidTr="00394356">
        <w:trPr>
          <w:trHeight w:hRule="exact" w:val="4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2A638" w14:textId="77777777" w:rsidR="00394356" w:rsidRPr="00B237EB" w:rsidRDefault="00394356">
            <w:pPr>
              <w:spacing w:line="256" w:lineRule="auto"/>
              <w:rPr>
                <w:color w:val="000000" w:themeColor="text1"/>
                <w:kern w:val="2"/>
                <w14:ligatures w14:val="standardContextual"/>
              </w:rPr>
            </w:pPr>
          </w:p>
        </w:tc>
        <w:tc>
          <w:tcPr>
            <w:tcW w:w="1007" w:type="pct"/>
            <w:tcBorders>
              <w:top w:val="single" w:sz="4" w:space="0" w:color="auto"/>
              <w:left w:val="single" w:sz="4" w:space="0" w:color="auto"/>
              <w:bottom w:val="single" w:sz="4" w:space="0" w:color="auto"/>
              <w:right w:val="single" w:sz="4" w:space="0" w:color="auto"/>
            </w:tcBorders>
            <w:vAlign w:val="center"/>
          </w:tcPr>
          <w:p w14:paraId="29FF8092" w14:textId="77777777" w:rsidR="00394356" w:rsidRPr="00B237EB" w:rsidRDefault="00394356">
            <w:pPr>
              <w:spacing w:line="256" w:lineRule="auto"/>
              <w:ind w:left="72"/>
              <w:rPr>
                <w:color w:val="000000" w:themeColor="text1"/>
                <w:kern w:val="2"/>
                <w14:ligatures w14:val="standardContextual"/>
              </w:rPr>
            </w:pPr>
          </w:p>
        </w:tc>
        <w:tc>
          <w:tcPr>
            <w:tcW w:w="1007" w:type="pct"/>
            <w:tcBorders>
              <w:top w:val="single" w:sz="4" w:space="0" w:color="auto"/>
              <w:left w:val="single" w:sz="4" w:space="0" w:color="auto"/>
              <w:bottom w:val="single" w:sz="4" w:space="0" w:color="auto"/>
              <w:right w:val="single" w:sz="4" w:space="0" w:color="auto"/>
            </w:tcBorders>
            <w:vAlign w:val="center"/>
          </w:tcPr>
          <w:p w14:paraId="49F42CCB" w14:textId="77777777" w:rsidR="00394356" w:rsidRPr="00B237EB" w:rsidRDefault="00394356">
            <w:pPr>
              <w:spacing w:line="256" w:lineRule="auto"/>
              <w:ind w:left="72"/>
              <w:rPr>
                <w:color w:val="000000" w:themeColor="text1"/>
                <w:kern w:val="2"/>
                <w14:ligatures w14:val="standardContextual"/>
              </w:rPr>
            </w:pPr>
          </w:p>
        </w:tc>
        <w:tc>
          <w:tcPr>
            <w:tcW w:w="1007" w:type="pct"/>
            <w:tcBorders>
              <w:top w:val="single" w:sz="4" w:space="0" w:color="auto"/>
              <w:left w:val="single" w:sz="4" w:space="0" w:color="auto"/>
              <w:bottom w:val="single" w:sz="4" w:space="0" w:color="auto"/>
              <w:right w:val="single" w:sz="4" w:space="0" w:color="auto"/>
            </w:tcBorders>
            <w:vAlign w:val="center"/>
          </w:tcPr>
          <w:p w14:paraId="376733B9" w14:textId="77777777" w:rsidR="00394356" w:rsidRPr="00B237EB" w:rsidRDefault="00394356">
            <w:pPr>
              <w:spacing w:line="256" w:lineRule="auto"/>
              <w:ind w:left="72"/>
              <w:rPr>
                <w:color w:val="000000" w:themeColor="text1"/>
                <w:kern w:val="2"/>
                <w14:ligatures w14:val="standardContextual"/>
              </w:rPr>
            </w:pPr>
          </w:p>
        </w:tc>
        <w:tc>
          <w:tcPr>
            <w:tcW w:w="1008" w:type="pct"/>
            <w:tcBorders>
              <w:top w:val="single" w:sz="4" w:space="0" w:color="auto"/>
              <w:left w:val="single" w:sz="4" w:space="0" w:color="auto"/>
              <w:bottom w:val="single" w:sz="4" w:space="0" w:color="auto"/>
              <w:right w:val="single" w:sz="4" w:space="0" w:color="auto"/>
            </w:tcBorders>
            <w:vAlign w:val="center"/>
          </w:tcPr>
          <w:p w14:paraId="0D382118" w14:textId="77777777" w:rsidR="00394356" w:rsidRPr="00B237EB" w:rsidRDefault="00394356">
            <w:pPr>
              <w:spacing w:line="256" w:lineRule="auto"/>
              <w:ind w:left="72"/>
              <w:rPr>
                <w:color w:val="000000" w:themeColor="text1"/>
                <w:kern w:val="2"/>
                <w14:ligatures w14:val="standardContextual"/>
              </w:rPr>
            </w:pPr>
          </w:p>
        </w:tc>
      </w:tr>
      <w:tr w:rsidR="00394356" w:rsidRPr="00B237EB" w14:paraId="2A8890E5" w14:textId="77777777" w:rsidTr="00394356">
        <w:trPr>
          <w:trHeight w:val="64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4AEABE05" w14:textId="77777777" w:rsidR="00394356" w:rsidRPr="00B237EB" w:rsidRDefault="00394356">
            <w:pPr>
              <w:spacing w:line="256" w:lineRule="auto"/>
              <w:ind w:left="72"/>
              <w:rPr>
                <w:color w:val="000000" w:themeColor="text1"/>
                <w:kern w:val="2"/>
                <w14:ligatures w14:val="standardContextual"/>
              </w:rPr>
            </w:pPr>
            <w:r w:rsidRPr="00B237EB">
              <w:rPr>
                <w:i/>
                <w:color w:val="000000" w:themeColor="text1"/>
                <w:kern w:val="2"/>
                <w14:ligatures w14:val="standardContextual"/>
              </w:rPr>
              <w:t xml:space="preserve">Additional Storage Project information to be provided in </w:t>
            </w:r>
            <w:r w:rsidRPr="00B237EB">
              <w:rPr>
                <w:i/>
                <w:color w:val="000000" w:themeColor="text1"/>
                <w:kern w:val="2"/>
                <w:szCs w:val="16"/>
                <w14:ligatures w14:val="standardContextual"/>
              </w:rPr>
              <w:t>Appendix E – Storage Resource Information</w:t>
            </w:r>
          </w:p>
        </w:tc>
      </w:tr>
    </w:tbl>
    <w:p w14:paraId="542B7B2E" w14:textId="77777777" w:rsidR="00394356" w:rsidRPr="00B237EB" w:rsidRDefault="00394356" w:rsidP="00394356">
      <w:pPr>
        <w:jc w:val="center"/>
        <w:rPr>
          <w:b/>
          <w:i/>
          <w:color w:val="000000" w:themeColor="text1"/>
          <w:sz w:val="28"/>
          <w:szCs w:val="28"/>
        </w:rPr>
      </w:pPr>
    </w:p>
    <w:p w14:paraId="23217352" w14:textId="77777777" w:rsidR="00394356" w:rsidRPr="00B237EB" w:rsidRDefault="00394356" w:rsidP="009A51C8">
      <w:pPr>
        <w:pStyle w:val="ListParagraph"/>
        <w:numPr>
          <w:ilvl w:val="0"/>
          <w:numId w:val="15"/>
        </w:numPr>
        <w:rPr>
          <w:b/>
          <w:i/>
          <w:color w:val="000000" w:themeColor="text1"/>
          <w:sz w:val="28"/>
          <w:szCs w:val="28"/>
        </w:rPr>
      </w:pPr>
      <w:r w:rsidRPr="00B237EB">
        <w:rPr>
          <w:b/>
          <w:i/>
          <w:color w:val="000000" w:themeColor="text1"/>
          <w:sz w:val="28"/>
          <w:szCs w:val="28"/>
        </w:rPr>
        <w:t>Thermal Project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1496"/>
        <w:gridCol w:w="1495"/>
        <w:gridCol w:w="1495"/>
        <w:gridCol w:w="1508"/>
        <w:gridCol w:w="1486"/>
      </w:tblGrid>
      <w:tr w:rsidR="00394356" w:rsidRPr="00B237EB" w14:paraId="4155832A" w14:textId="77777777" w:rsidTr="00394356">
        <w:trPr>
          <w:trHeight w:val="766"/>
        </w:trPr>
        <w:tc>
          <w:tcPr>
            <w:tcW w:w="5000" w:type="pct"/>
            <w:gridSpan w:val="6"/>
            <w:tcBorders>
              <w:top w:val="single" w:sz="4" w:space="0" w:color="auto"/>
              <w:left w:val="single" w:sz="4" w:space="0" w:color="auto"/>
              <w:bottom w:val="single" w:sz="4" w:space="0" w:color="auto"/>
              <w:right w:val="single" w:sz="4" w:space="0" w:color="auto"/>
            </w:tcBorders>
            <w:hideMark/>
          </w:tcPr>
          <w:p w14:paraId="5551E1EF"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lastRenderedPageBreak/>
              <w:t>Thermal Resource Description:</w:t>
            </w:r>
          </w:p>
        </w:tc>
      </w:tr>
      <w:tr w:rsidR="00394356" w:rsidRPr="00B237EB" w14:paraId="70334139" w14:textId="77777777" w:rsidTr="00394356">
        <w:trPr>
          <w:trHeight w:val="325"/>
        </w:trPr>
        <w:tc>
          <w:tcPr>
            <w:tcW w:w="5000" w:type="pct"/>
            <w:gridSpan w:val="6"/>
            <w:tcBorders>
              <w:top w:val="single" w:sz="4" w:space="0" w:color="auto"/>
              <w:left w:val="single" w:sz="4" w:space="0" w:color="auto"/>
              <w:bottom w:val="single" w:sz="4" w:space="0" w:color="auto"/>
              <w:right w:val="single" w:sz="4" w:space="0" w:color="auto"/>
            </w:tcBorders>
            <w:hideMark/>
          </w:tcPr>
          <w:p w14:paraId="0895A6F9"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Fuel Type (Primary / Secondary):</w:t>
            </w:r>
          </w:p>
        </w:tc>
      </w:tr>
      <w:tr w:rsidR="00394356" w:rsidRPr="00B237EB" w14:paraId="0E9816FD" w14:textId="77777777" w:rsidTr="00394356">
        <w:trPr>
          <w:trHeight w:val="325"/>
        </w:trPr>
        <w:tc>
          <w:tcPr>
            <w:tcW w:w="5000" w:type="pct"/>
            <w:gridSpan w:val="6"/>
            <w:tcBorders>
              <w:top w:val="single" w:sz="4" w:space="0" w:color="auto"/>
              <w:left w:val="single" w:sz="4" w:space="0" w:color="auto"/>
              <w:bottom w:val="single" w:sz="4" w:space="0" w:color="auto"/>
              <w:right w:val="single" w:sz="4" w:space="0" w:color="auto"/>
            </w:tcBorders>
            <w:hideMark/>
          </w:tcPr>
          <w:p w14:paraId="795A0C55"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PJM Capacity Interconnection Rights (MW):</w:t>
            </w:r>
          </w:p>
        </w:tc>
      </w:tr>
      <w:tr w:rsidR="00394356" w:rsidRPr="00B237EB" w14:paraId="36473C2D" w14:textId="77777777" w:rsidTr="00394356">
        <w:trPr>
          <w:trHeight w:val="427"/>
        </w:trPr>
        <w:tc>
          <w:tcPr>
            <w:tcW w:w="833" w:type="pct"/>
            <w:vMerge w:val="restart"/>
            <w:tcBorders>
              <w:top w:val="single" w:sz="4" w:space="0" w:color="auto"/>
              <w:left w:val="single" w:sz="4" w:space="0" w:color="auto"/>
              <w:bottom w:val="single" w:sz="4" w:space="0" w:color="auto"/>
              <w:right w:val="single" w:sz="4" w:space="0" w:color="auto"/>
            </w:tcBorders>
            <w:vAlign w:val="center"/>
            <w:hideMark/>
          </w:tcPr>
          <w:p w14:paraId="7BB68FFE"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xml:space="preserve">Project Capacity Values, </w:t>
            </w:r>
            <w:proofErr w:type="spellStart"/>
            <w:r w:rsidRPr="00B237EB">
              <w:rPr>
                <w:color w:val="000000" w:themeColor="text1"/>
                <w:kern w:val="2"/>
                <w14:ligatures w14:val="standardContextual"/>
              </w:rPr>
              <w:t>MWac</w:t>
            </w:r>
            <w:proofErr w:type="spellEnd"/>
          </w:p>
        </w:tc>
        <w:tc>
          <w:tcPr>
            <w:tcW w:w="833" w:type="pct"/>
            <w:tcBorders>
              <w:top w:val="single" w:sz="4" w:space="0" w:color="auto"/>
              <w:left w:val="single" w:sz="4" w:space="0" w:color="auto"/>
              <w:bottom w:val="single" w:sz="4" w:space="0" w:color="auto"/>
              <w:right w:val="single" w:sz="4" w:space="0" w:color="auto"/>
            </w:tcBorders>
            <w:vAlign w:val="center"/>
            <w:hideMark/>
          </w:tcPr>
          <w:p w14:paraId="25BF0A4C" w14:textId="77777777" w:rsidR="00394356" w:rsidRPr="00B237EB" w:rsidRDefault="00394356">
            <w:pPr>
              <w:spacing w:line="256" w:lineRule="auto"/>
              <w:ind w:left="72"/>
              <w:jc w:val="center"/>
              <w:rPr>
                <w:color w:val="000000" w:themeColor="text1"/>
                <w:kern w:val="2"/>
                <w14:ligatures w14:val="standardContextual"/>
              </w:rPr>
            </w:pPr>
            <w:r w:rsidRPr="00B237EB">
              <w:rPr>
                <w:color w:val="000000" w:themeColor="text1"/>
                <w:kern w:val="2"/>
                <w14:ligatures w14:val="standardContextual"/>
              </w:rPr>
              <w:t>Nameplate Rating</w:t>
            </w:r>
          </w:p>
        </w:tc>
        <w:tc>
          <w:tcPr>
            <w:tcW w:w="833" w:type="pct"/>
            <w:tcBorders>
              <w:top w:val="single" w:sz="4" w:space="0" w:color="auto"/>
              <w:left w:val="single" w:sz="4" w:space="0" w:color="auto"/>
              <w:bottom w:val="single" w:sz="4" w:space="0" w:color="auto"/>
              <w:right w:val="single" w:sz="4" w:space="0" w:color="auto"/>
            </w:tcBorders>
            <w:hideMark/>
          </w:tcPr>
          <w:p w14:paraId="2CFAC560" w14:textId="77777777" w:rsidR="00394356" w:rsidRPr="00B237EB" w:rsidRDefault="00394356">
            <w:pPr>
              <w:spacing w:line="256" w:lineRule="auto"/>
              <w:ind w:left="72"/>
              <w:jc w:val="center"/>
              <w:rPr>
                <w:color w:val="000000" w:themeColor="text1"/>
                <w:kern w:val="2"/>
                <w14:ligatures w14:val="standardContextual"/>
              </w:rPr>
            </w:pPr>
            <w:r w:rsidRPr="00B237EB">
              <w:rPr>
                <w:color w:val="000000" w:themeColor="text1"/>
                <w:kern w:val="2"/>
                <w14:ligatures w14:val="standardContextual"/>
              </w:rPr>
              <w:t>Amount of Total Nameplate bid into RFP</w:t>
            </w:r>
          </w:p>
        </w:tc>
        <w:tc>
          <w:tcPr>
            <w:tcW w:w="833" w:type="pct"/>
            <w:tcBorders>
              <w:top w:val="single" w:sz="4" w:space="0" w:color="auto"/>
              <w:left w:val="single" w:sz="4" w:space="0" w:color="auto"/>
              <w:bottom w:val="single" w:sz="4" w:space="0" w:color="auto"/>
              <w:right w:val="single" w:sz="4" w:space="0" w:color="auto"/>
            </w:tcBorders>
            <w:vAlign w:val="center"/>
            <w:hideMark/>
          </w:tcPr>
          <w:p w14:paraId="2B72BD75" w14:textId="77777777" w:rsidR="00394356" w:rsidRPr="00B237EB" w:rsidRDefault="00394356">
            <w:pPr>
              <w:spacing w:line="256" w:lineRule="auto"/>
              <w:ind w:left="72"/>
              <w:jc w:val="center"/>
              <w:rPr>
                <w:color w:val="000000" w:themeColor="text1"/>
                <w:kern w:val="2"/>
                <w14:ligatures w14:val="standardContextual"/>
              </w:rPr>
            </w:pPr>
            <w:r w:rsidRPr="00B237EB">
              <w:rPr>
                <w:color w:val="000000" w:themeColor="text1"/>
                <w:kern w:val="2"/>
                <w14:ligatures w14:val="standardContextual"/>
              </w:rPr>
              <w:t>Winter Rating</w:t>
            </w:r>
          </w:p>
        </w:tc>
        <w:tc>
          <w:tcPr>
            <w:tcW w:w="840" w:type="pct"/>
            <w:tcBorders>
              <w:top w:val="single" w:sz="4" w:space="0" w:color="auto"/>
              <w:left w:val="single" w:sz="4" w:space="0" w:color="auto"/>
              <w:bottom w:val="single" w:sz="4" w:space="0" w:color="auto"/>
              <w:right w:val="single" w:sz="4" w:space="0" w:color="auto"/>
            </w:tcBorders>
            <w:vAlign w:val="center"/>
            <w:hideMark/>
          </w:tcPr>
          <w:p w14:paraId="6BDAF337" w14:textId="77777777" w:rsidR="00394356" w:rsidRPr="00B237EB" w:rsidRDefault="00394356">
            <w:pPr>
              <w:spacing w:line="256" w:lineRule="auto"/>
              <w:ind w:left="72"/>
              <w:jc w:val="center"/>
              <w:rPr>
                <w:color w:val="000000" w:themeColor="text1"/>
                <w:kern w:val="2"/>
                <w14:ligatures w14:val="standardContextual"/>
              </w:rPr>
            </w:pPr>
            <w:r w:rsidRPr="00B237EB">
              <w:rPr>
                <w:color w:val="000000" w:themeColor="text1"/>
                <w:kern w:val="2"/>
                <w14:ligatures w14:val="standardContextual"/>
              </w:rPr>
              <w:t>Summer Rating</w:t>
            </w:r>
          </w:p>
        </w:tc>
        <w:tc>
          <w:tcPr>
            <w:tcW w:w="828" w:type="pct"/>
            <w:tcBorders>
              <w:top w:val="single" w:sz="4" w:space="0" w:color="auto"/>
              <w:left w:val="single" w:sz="4" w:space="0" w:color="auto"/>
              <w:bottom w:val="single" w:sz="4" w:space="0" w:color="auto"/>
              <w:right w:val="single" w:sz="4" w:space="0" w:color="auto"/>
            </w:tcBorders>
            <w:vAlign w:val="center"/>
            <w:hideMark/>
          </w:tcPr>
          <w:p w14:paraId="49B16A49" w14:textId="77777777" w:rsidR="00394356" w:rsidRPr="00B237EB" w:rsidRDefault="00394356">
            <w:pPr>
              <w:spacing w:line="256" w:lineRule="auto"/>
              <w:ind w:left="72"/>
              <w:jc w:val="center"/>
              <w:rPr>
                <w:color w:val="000000" w:themeColor="text1"/>
                <w:kern w:val="2"/>
                <w14:ligatures w14:val="standardContextual"/>
              </w:rPr>
            </w:pPr>
            <w:r w:rsidRPr="00B237EB">
              <w:rPr>
                <w:color w:val="000000" w:themeColor="text1"/>
                <w:kern w:val="2"/>
                <w14:ligatures w14:val="standardContextual"/>
              </w:rPr>
              <w:t>PJM Accredited Capacity Value</w:t>
            </w:r>
          </w:p>
        </w:tc>
      </w:tr>
      <w:tr w:rsidR="00394356" w:rsidRPr="00B237EB" w14:paraId="631FED90" w14:textId="77777777" w:rsidTr="00394356">
        <w:trPr>
          <w:trHeight w:hRule="exact" w:val="4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DC5307" w14:textId="77777777" w:rsidR="00394356" w:rsidRPr="00B237EB" w:rsidRDefault="00394356">
            <w:pPr>
              <w:spacing w:line="256" w:lineRule="auto"/>
              <w:rPr>
                <w:color w:val="000000" w:themeColor="text1"/>
                <w:kern w:val="2"/>
                <w14:ligatures w14:val="standardContextual"/>
              </w:rPr>
            </w:pPr>
          </w:p>
        </w:tc>
        <w:tc>
          <w:tcPr>
            <w:tcW w:w="833" w:type="pct"/>
            <w:tcBorders>
              <w:top w:val="single" w:sz="4" w:space="0" w:color="auto"/>
              <w:left w:val="single" w:sz="4" w:space="0" w:color="auto"/>
              <w:bottom w:val="single" w:sz="4" w:space="0" w:color="auto"/>
              <w:right w:val="single" w:sz="4" w:space="0" w:color="auto"/>
            </w:tcBorders>
            <w:vAlign w:val="center"/>
          </w:tcPr>
          <w:p w14:paraId="506A14B9" w14:textId="77777777" w:rsidR="00394356" w:rsidRPr="00B237EB" w:rsidRDefault="00394356">
            <w:pPr>
              <w:spacing w:line="256" w:lineRule="auto"/>
              <w:ind w:left="72"/>
              <w:rPr>
                <w:color w:val="000000" w:themeColor="text1"/>
                <w:kern w:val="2"/>
                <w14:ligatures w14:val="standardContextual"/>
              </w:rPr>
            </w:pPr>
          </w:p>
        </w:tc>
        <w:tc>
          <w:tcPr>
            <w:tcW w:w="833" w:type="pct"/>
            <w:tcBorders>
              <w:top w:val="single" w:sz="4" w:space="0" w:color="auto"/>
              <w:left w:val="single" w:sz="4" w:space="0" w:color="auto"/>
              <w:bottom w:val="single" w:sz="4" w:space="0" w:color="auto"/>
              <w:right w:val="single" w:sz="4" w:space="0" w:color="auto"/>
            </w:tcBorders>
          </w:tcPr>
          <w:p w14:paraId="10A9ED9A" w14:textId="77777777" w:rsidR="00394356" w:rsidRPr="00B237EB" w:rsidRDefault="00394356">
            <w:pPr>
              <w:spacing w:line="256" w:lineRule="auto"/>
              <w:ind w:left="72"/>
              <w:rPr>
                <w:color w:val="000000" w:themeColor="text1"/>
                <w:kern w:val="2"/>
                <w14:ligatures w14:val="standardContextual"/>
              </w:rPr>
            </w:pPr>
          </w:p>
        </w:tc>
        <w:tc>
          <w:tcPr>
            <w:tcW w:w="833" w:type="pct"/>
            <w:tcBorders>
              <w:top w:val="single" w:sz="4" w:space="0" w:color="auto"/>
              <w:left w:val="single" w:sz="4" w:space="0" w:color="auto"/>
              <w:bottom w:val="single" w:sz="4" w:space="0" w:color="auto"/>
              <w:right w:val="single" w:sz="4" w:space="0" w:color="auto"/>
            </w:tcBorders>
            <w:vAlign w:val="center"/>
          </w:tcPr>
          <w:p w14:paraId="620CF21A" w14:textId="77777777" w:rsidR="00394356" w:rsidRPr="00B237EB" w:rsidRDefault="00394356">
            <w:pPr>
              <w:spacing w:line="256" w:lineRule="auto"/>
              <w:ind w:left="72"/>
              <w:rPr>
                <w:color w:val="000000" w:themeColor="text1"/>
                <w:kern w:val="2"/>
                <w14:ligatures w14:val="standardContextual"/>
              </w:rPr>
            </w:pPr>
          </w:p>
        </w:tc>
        <w:tc>
          <w:tcPr>
            <w:tcW w:w="840" w:type="pct"/>
            <w:tcBorders>
              <w:top w:val="single" w:sz="4" w:space="0" w:color="auto"/>
              <w:left w:val="single" w:sz="4" w:space="0" w:color="auto"/>
              <w:bottom w:val="single" w:sz="4" w:space="0" w:color="auto"/>
              <w:right w:val="single" w:sz="4" w:space="0" w:color="auto"/>
            </w:tcBorders>
            <w:vAlign w:val="center"/>
          </w:tcPr>
          <w:p w14:paraId="25B0C263" w14:textId="77777777" w:rsidR="00394356" w:rsidRPr="00B237EB" w:rsidRDefault="00394356">
            <w:pPr>
              <w:spacing w:line="256" w:lineRule="auto"/>
              <w:ind w:left="72"/>
              <w:rPr>
                <w:color w:val="000000" w:themeColor="text1"/>
                <w:kern w:val="2"/>
                <w14:ligatures w14:val="standardContextual"/>
              </w:rPr>
            </w:pPr>
          </w:p>
        </w:tc>
        <w:tc>
          <w:tcPr>
            <w:tcW w:w="828" w:type="pct"/>
            <w:tcBorders>
              <w:top w:val="single" w:sz="4" w:space="0" w:color="auto"/>
              <w:left w:val="single" w:sz="4" w:space="0" w:color="auto"/>
              <w:bottom w:val="single" w:sz="4" w:space="0" w:color="auto"/>
              <w:right w:val="single" w:sz="4" w:space="0" w:color="auto"/>
            </w:tcBorders>
            <w:vAlign w:val="center"/>
          </w:tcPr>
          <w:p w14:paraId="091E1BDF" w14:textId="77777777" w:rsidR="00394356" w:rsidRPr="00B237EB" w:rsidRDefault="00394356">
            <w:pPr>
              <w:spacing w:line="256" w:lineRule="auto"/>
              <w:ind w:left="72"/>
              <w:rPr>
                <w:color w:val="000000" w:themeColor="text1"/>
                <w:kern w:val="2"/>
                <w14:ligatures w14:val="standardContextual"/>
              </w:rPr>
            </w:pPr>
          </w:p>
        </w:tc>
      </w:tr>
      <w:tr w:rsidR="00394356" w:rsidRPr="00B237EB" w14:paraId="4BC4B6E9" w14:textId="77777777" w:rsidTr="00394356">
        <w:trPr>
          <w:trHeight w:val="474"/>
        </w:trPr>
        <w:tc>
          <w:tcPr>
            <w:tcW w:w="5000" w:type="pct"/>
            <w:gridSpan w:val="6"/>
            <w:tcBorders>
              <w:top w:val="single" w:sz="4" w:space="0" w:color="auto"/>
              <w:left w:val="single" w:sz="4" w:space="0" w:color="auto"/>
              <w:bottom w:val="single" w:sz="4" w:space="0" w:color="auto"/>
              <w:right w:val="single" w:sz="4" w:space="0" w:color="auto"/>
            </w:tcBorders>
            <w:hideMark/>
          </w:tcPr>
          <w:p w14:paraId="5AE985F4" w14:textId="77777777" w:rsidR="00394356" w:rsidRPr="00B237EB" w:rsidRDefault="00394356">
            <w:pPr>
              <w:spacing w:line="256" w:lineRule="auto"/>
              <w:ind w:left="72"/>
              <w:rPr>
                <w:color w:val="000000" w:themeColor="text1"/>
                <w:kern w:val="2"/>
                <w14:ligatures w14:val="standardContextual"/>
              </w:rPr>
            </w:pPr>
            <w:r w:rsidRPr="00B237EB">
              <w:rPr>
                <w:i/>
                <w:color w:val="000000" w:themeColor="text1"/>
                <w:kern w:val="2"/>
                <w14:ligatures w14:val="standardContextual"/>
              </w:rPr>
              <w:t xml:space="preserve">Additional Thermal Project information to be provided in </w:t>
            </w:r>
            <w:r w:rsidRPr="00B237EB">
              <w:rPr>
                <w:i/>
                <w:color w:val="000000" w:themeColor="text1"/>
                <w:kern w:val="2"/>
                <w:szCs w:val="16"/>
                <w14:ligatures w14:val="standardContextual"/>
              </w:rPr>
              <w:t>Appendix F – Thermal Resource Information</w:t>
            </w:r>
          </w:p>
        </w:tc>
      </w:tr>
    </w:tbl>
    <w:p w14:paraId="54A9D73E" w14:textId="77777777" w:rsidR="00394356" w:rsidRPr="00B237EB" w:rsidRDefault="00394356" w:rsidP="00394356">
      <w:pPr>
        <w:rPr>
          <w:color w:val="000000" w:themeColor="text1"/>
        </w:rPr>
      </w:pPr>
    </w:p>
    <w:p w14:paraId="12B3541F" w14:textId="77777777" w:rsidR="00394356" w:rsidRPr="00B237EB" w:rsidRDefault="00394356" w:rsidP="009A51C8">
      <w:pPr>
        <w:pStyle w:val="ListParagraph"/>
        <w:numPr>
          <w:ilvl w:val="0"/>
          <w:numId w:val="15"/>
        </w:numPr>
        <w:rPr>
          <w:b/>
          <w:i/>
          <w:color w:val="000000" w:themeColor="text1"/>
          <w:sz w:val="28"/>
          <w:szCs w:val="28"/>
        </w:rPr>
      </w:pPr>
      <w:r w:rsidRPr="00B237EB">
        <w:rPr>
          <w:b/>
          <w:i/>
          <w:color w:val="000000" w:themeColor="text1"/>
          <w:sz w:val="28"/>
          <w:szCs w:val="28"/>
        </w:rPr>
        <w:t>Emerging Technology Project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1795"/>
        <w:gridCol w:w="1795"/>
        <w:gridCol w:w="1795"/>
        <w:gridCol w:w="1795"/>
      </w:tblGrid>
      <w:tr w:rsidR="00394356" w:rsidRPr="00B237EB" w14:paraId="43EC899B" w14:textId="77777777" w:rsidTr="00394356">
        <w:trPr>
          <w:trHeight w:val="1369"/>
        </w:trPr>
        <w:tc>
          <w:tcPr>
            <w:tcW w:w="5000" w:type="pct"/>
            <w:gridSpan w:val="5"/>
            <w:tcBorders>
              <w:top w:val="single" w:sz="4" w:space="0" w:color="auto"/>
              <w:left w:val="single" w:sz="4" w:space="0" w:color="auto"/>
              <w:bottom w:val="single" w:sz="4" w:space="0" w:color="auto"/>
              <w:right w:val="single" w:sz="4" w:space="0" w:color="auto"/>
            </w:tcBorders>
            <w:hideMark/>
          </w:tcPr>
          <w:p w14:paraId="04AEE0A3"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Resource Description:</w:t>
            </w:r>
          </w:p>
        </w:tc>
      </w:tr>
      <w:tr w:rsidR="00394356" w:rsidRPr="00B237EB" w14:paraId="01527DD7" w14:textId="77777777" w:rsidTr="00394356">
        <w:trPr>
          <w:trHeight w:val="478"/>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467E895"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PJM Capacity Interconnection Rights (MW):</w:t>
            </w:r>
          </w:p>
        </w:tc>
      </w:tr>
      <w:tr w:rsidR="00394356" w:rsidRPr="00B237EB" w14:paraId="5794B31D" w14:textId="77777777" w:rsidTr="00394356">
        <w:trPr>
          <w:trHeight w:val="478"/>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54B24F2F"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xml:space="preserve">Economic life assumption: </w:t>
            </w:r>
          </w:p>
        </w:tc>
      </w:tr>
      <w:tr w:rsidR="00394356" w:rsidRPr="00B237EB" w14:paraId="282CC30E" w14:textId="77777777" w:rsidTr="00394356">
        <w:trPr>
          <w:trHeight w:val="710"/>
        </w:trPr>
        <w:tc>
          <w:tcPr>
            <w:tcW w:w="1000" w:type="pct"/>
            <w:vMerge w:val="restart"/>
            <w:tcBorders>
              <w:top w:val="single" w:sz="4" w:space="0" w:color="auto"/>
              <w:left w:val="single" w:sz="4" w:space="0" w:color="auto"/>
              <w:bottom w:val="single" w:sz="4" w:space="0" w:color="auto"/>
              <w:right w:val="single" w:sz="4" w:space="0" w:color="auto"/>
            </w:tcBorders>
            <w:vAlign w:val="center"/>
            <w:hideMark/>
          </w:tcPr>
          <w:p w14:paraId="7EA83A32"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xml:space="preserve">Project Capacity Values, </w:t>
            </w:r>
            <w:proofErr w:type="spellStart"/>
            <w:r w:rsidRPr="00B237EB">
              <w:rPr>
                <w:color w:val="000000" w:themeColor="text1"/>
                <w:kern w:val="2"/>
                <w14:ligatures w14:val="standardContextual"/>
              </w:rPr>
              <w:t>MWac</w:t>
            </w:r>
            <w:proofErr w:type="spellEnd"/>
          </w:p>
        </w:tc>
        <w:tc>
          <w:tcPr>
            <w:tcW w:w="1000" w:type="pct"/>
            <w:tcBorders>
              <w:top w:val="single" w:sz="4" w:space="0" w:color="auto"/>
              <w:left w:val="single" w:sz="4" w:space="0" w:color="auto"/>
              <w:bottom w:val="single" w:sz="4" w:space="0" w:color="auto"/>
              <w:right w:val="single" w:sz="4" w:space="0" w:color="auto"/>
            </w:tcBorders>
            <w:vAlign w:val="center"/>
            <w:hideMark/>
          </w:tcPr>
          <w:p w14:paraId="16CD8821" w14:textId="77777777" w:rsidR="00394356" w:rsidRPr="00B237EB" w:rsidRDefault="00394356">
            <w:pPr>
              <w:spacing w:line="256" w:lineRule="auto"/>
              <w:ind w:left="72"/>
              <w:jc w:val="center"/>
              <w:rPr>
                <w:color w:val="000000" w:themeColor="text1"/>
                <w:kern w:val="2"/>
                <w14:ligatures w14:val="standardContextual"/>
              </w:rPr>
            </w:pPr>
            <w:r w:rsidRPr="00B237EB">
              <w:rPr>
                <w:color w:val="000000" w:themeColor="text1"/>
                <w:kern w:val="2"/>
                <w14:ligatures w14:val="standardContextual"/>
              </w:rPr>
              <w:t>Nameplate Rating</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5EC061E" w14:textId="77777777" w:rsidR="00394356" w:rsidRPr="00B237EB" w:rsidRDefault="00394356">
            <w:pPr>
              <w:spacing w:line="256" w:lineRule="auto"/>
              <w:ind w:left="72"/>
              <w:jc w:val="center"/>
              <w:rPr>
                <w:color w:val="000000" w:themeColor="text1"/>
                <w:kern w:val="2"/>
                <w14:ligatures w14:val="standardContextual"/>
              </w:rPr>
            </w:pPr>
            <w:r w:rsidRPr="00B237EB">
              <w:rPr>
                <w:color w:val="000000" w:themeColor="text1"/>
                <w:kern w:val="2"/>
                <w14:ligatures w14:val="standardContextual"/>
              </w:rPr>
              <w:t>Winter Rating</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AB3AC94" w14:textId="77777777" w:rsidR="00394356" w:rsidRPr="00B237EB" w:rsidRDefault="00394356">
            <w:pPr>
              <w:spacing w:line="256" w:lineRule="auto"/>
              <w:ind w:left="72"/>
              <w:jc w:val="center"/>
              <w:rPr>
                <w:color w:val="000000" w:themeColor="text1"/>
                <w:kern w:val="2"/>
                <w14:ligatures w14:val="standardContextual"/>
              </w:rPr>
            </w:pPr>
            <w:r w:rsidRPr="00B237EB">
              <w:rPr>
                <w:color w:val="000000" w:themeColor="text1"/>
                <w:kern w:val="2"/>
                <w14:ligatures w14:val="standardContextual"/>
              </w:rPr>
              <w:t>Summer Rating</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9F07106" w14:textId="77777777" w:rsidR="00394356" w:rsidRPr="00B237EB" w:rsidRDefault="00394356">
            <w:pPr>
              <w:spacing w:line="256" w:lineRule="auto"/>
              <w:ind w:left="72"/>
              <w:jc w:val="center"/>
              <w:rPr>
                <w:color w:val="000000" w:themeColor="text1"/>
                <w:kern w:val="2"/>
                <w14:ligatures w14:val="standardContextual"/>
              </w:rPr>
            </w:pPr>
            <w:r w:rsidRPr="00B237EB">
              <w:rPr>
                <w:color w:val="000000" w:themeColor="text1"/>
                <w:kern w:val="2"/>
                <w14:ligatures w14:val="standardContextual"/>
              </w:rPr>
              <w:t>PJM Accredited Capacity Value</w:t>
            </w:r>
          </w:p>
        </w:tc>
      </w:tr>
      <w:tr w:rsidR="00394356" w:rsidRPr="00B237EB" w14:paraId="0C984932" w14:textId="77777777" w:rsidTr="00394356">
        <w:trPr>
          <w:trHeight w:hRule="exact" w:val="4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43BBB0" w14:textId="77777777" w:rsidR="00394356" w:rsidRPr="00B237EB" w:rsidRDefault="00394356">
            <w:pPr>
              <w:spacing w:line="256" w:lineRule="auto"/>
              <w:rPr>
                <w:color w:val="000000" w:themeColor="text1"/>
                <w:kern w:val="2"/>
                <w14:ligatures w14:val="standardContextual"/>
              </w:rPr>
            </w:pPr>
          </w:p>
        </w:tc>
        <w:tc>
          <w:tcPr>
            <w:tcW w:w="1000" w:type="pct"/>
            <w:tcBorders>
              <w:top w:val="single" w:sz="4" w:space="0" w:color="auto"/>
              <w:left w:val="single" w:sz="4" w:space="0" w:color="auto"/>
              <w:bottom w:val="single" w:sz="4" w:space="0" w:color="auto"/>
              <w:right w:val="single" w:sz="4" w:space="0" w:color="auto"/>
            </w:tcBorders>
            <w:vAlign w:val="center"/>
          </w:tcPr>
          <w:p w14:paraId="39843358" w14:textId="77777777" w:rsidR="00394356" w:rsidRPr="00B237EB" w:rsidRDefault="00394356">
            <w:pPr>
              <w:spacing w:line="256" w:lineRule="auto"/>
              <w:ind w:left="72"/>
              <w:rPr>
                <w:color w:val="000000" w:themeColor="text1"/>
                <w:kern w:val="2"/>
                <w14:ligatures w14:val="standardContextual"/>
              </w:rPr>
            </w:pPr>
          </w:p>
        </w:tc>
        <w:tc>
          <w:tcPr>
            <w:tcW w:w="1000" w:type="pct"/>
            <w:tcBorders>
              <w:top w:val="single" w:sz="4" w:space="0" w:color="auto"/>
              <w:left w:val="single" w:sz="4" w:space="0" w:color="auto"/>
              <w:bottom w:val="single" w:sz="4" w:space="0" w:color="auto"/>
              <w:right w:val="single" w:sz="4" w:space="0" w:color="auto"/>
            </w:tcBorders>
            <w:vAlign w:val="center"/>
          </w:tcPr>
          <w:p w14:paraId="1FB279BB" w14:textId="77777777" w:rsidR="00394356" w:rsidRPr="00B237EB" w:rsidRDefault="00394356">
            <w:pPr>
              <w:spacing w:line="256" w:lineRule="auto"/>
              <w:ind w:left="72"/>
              <w:rPr>
                <w:color w:val="000000" w:themeColor="text1"/>
                <w:kern w:val="2"/>
                <w14:ligatures w14:val="standardContextual"/>
              </w:rPr>
            </w:pPr>
          </w:p>
        </w:tc>
        <w:tc>
          <w:tcPr>
            <w:tcW w:w="1000" w:type="pct"/>
            <w:tcBorders>
              <w:top w:val="single" w:sz="4" w:space="0" w:color="auto"/>
              <w:left w:val="single" w:sz="4" w:space="0" w:color="auto"/>
              <w:bottom w:val="single" w:sz="4" w:space="0" w:color="auto"/>
              <w:right w:val="single" w:sz="4" w:space="0" w:color="auto"/>
            </w:tcBorders>
            <w:vAlign w:val="center"/>
          </w:tcPr>
          <w:p w14:paraId="1CF4CEB5" w14:textId="77777777" w:rsidR="00394356" w:rsidRPr="00B237EB" w:rsidRDefault="00394356">
            <w:pPr>
              <w:spacing w:line="256" w:lineRule="auto"/>
              <w:ind w:left="72"/>
              <w:rPr>
                <w:color w:val="000000" w:themeColor="text1"/>
                <w:kern w:val="2"/>
                <w14:ligatures w14:val="standardContextual"/>
              </w:rPr>
            </w:pPr>
          </w:p>
        </w:tc>
        <w:tc>
          <w:tcPr>
            <w:tcW w:w="1000" w:type="pct"/>
            <w:tcBorders>
              <w:top w:val="single" w:sz="4" w:space="0" w:color="auto"/>
              <w:left w:val="single" w:sz="4" w:space="0" w:color="auto"/>
              <w:bottom w:val="single" w:sz="4" w:space="0" w:color="auto"/>
              <w:right w:val="single" w:sz="4" w:space="0" w:color="auto"/>
            </w:tcBorders>
            <w:vAlign w:val="center"/>
          </w:tcPr>
          <w:p w14:paraId="76AAAC13" w14:textId="77777777" w:rsidR="00394356" w:rsidRPr="00B237EB" w:rsidRDefault="00394356">
            <w:pPr>
              <w:spacing w:line="256" w:lineRule="auto"/>
              <w:ind w:left="72"/>
              <w:rPr>
                <w:color w:val="000000" w:themeColor="text1"/>
                <w:kern w:val="2"/>
                <w14:ligatures w14:val="standardContextual"/>
              </w:rPr>
            </w:pPr>
          </w:p>
        </w:tc>
      </w:tr>
      <w:tr w:rsidR="00394356" w:rsidRPr="00B237EB" w14:paraId="38AD8975" w14:textId="77777777" w:rsidTr="00394356">
        <w:trPr>
          <w:trHeight w:val="685"/>
        </w:trPr>
        <w:tc>
          <w:tcPr>
            <w:tcW w:w="5000" w:type="pct"/>
            <w:gridSpan w:val="5"/>
            <w:tcBorders>
              <w:top w:val="single" w:sz="4" w:space="0" w:color="auto"/>
              <w:left w:val="single" w:sz="4" w:space="0" w:color="auto"/>
              <w:bottom w:val="single" w:sz="4" w:space="0" w:color="auto"/>
              <w:right w:val="single" w:sz="4" w:space="0" w:color="auto"/>
            </w:tcBorders>
            <w:hideMark/>
          </w:tcPr>
          <w:p w14:paraId="493CB30B" w14:textId="77777777" w:rsidR="00394356" w:rsidRPr="00B237EB" w:rsidRDefault="00394356">
            <w:pPr>
              <w:spacing w:line="256" w:lineRule="auto"/>
              <w:ind w:left="72"/>
              <w:rPr>
                <w:color w:val="000000" w:themeColor="text1"/>
                <w:kern w:val="2"/>
                <w14:ligatures w14:val="standardContextual"/>
              </w:rPr>
            </w:pPr>
            <w:r w:rsidRPr="00B237EB">
              <w:rPr>
                <w:i/>
                <w:color w:val="000000" w:themeColor="text1"/>
                <w:kern w:val="2"/>
                <w14:ligatures w14:val="standardContextual"/>
              </w:rPr>
              <w:t xml:space="preserve">Additional Emerging Technology Project information to be provided in </w:t>
            </w:r>
            <w:r w:rsidRPr="00B237EB">
              <w:rPr>
                <w:i/>
                <w:color w:val="000000" w:themeColor="text1"/>
                <w:kern w:val="2"/>
                <w:szCs w:val="16"/>
                <w14:ligatures w14:val="standardContextual"/>
              </w:rPr>
              <w:t>Appendix G – Emerging Technology Resource Information</w:t>
            </w:r>
          </w:p>
        </w:tc>
      </w:tr>
    </w:tbl>
    <w:p w14:paraId="747F2CE2" w14:textId="77777777" w:rsidR="00394356" w:rsidRPr="00B237EB" w:rsidRDefault="00394356" w:rsidP="00394356">
      <w:pPr>
        <w:jc w:val="center"/>
        <w:rPr>
          <w:b/>
          <w:i/>
          <w:color w:val="000000" w:themeColor="text1"/>
          <w:sz w:val="10"/>
          <w:szCs w:val="10"/>
        </w:rPr>
      </w:pPr>
    </w:p>
    <w:p w14:paraId="4DE9E312" w14:textId="77777777" w:rsidR="00394356" w:rsidRPr="00B237EB" w:rsidRDefault="00394356" w:rsidP="00394356">
      <w:pPr>
        <w:pStyle w:val="ListParagraph"/>
        <w:ind w:left="360"/>
        <w:rPr>
          <w:b/>
          <w:i/>
          <w:color w:val="000000" w:themeColor="text1"/>
          <w:sz w:val="28"/>
          <w:szCs w:val="28"/>
        </w:rPr>
      </w:pPr>
    </w:p>
    <w:p w14:paraId="20B904E1" w14:textId="77777777" w:rsidR="00394356" w:rsidRPr="00B237EB" w:rsidRDefault="00394356" w:rsidP="00394356">
      <w:pPr>
        <w:pStyle w:val="ListParagraph"/>
        <w:ind w:left="360"/>
        <w:rPr>
          <w:b/>
          <w:i/>
          <w:color w:val="000000" w:themeColor="text1"/>
          <w:sz w:val="28"/>
          <w:szCs w:val="28"/>
        </w:rPr>
      </w:pPr>
    </w:p>
    <w:p w14:paraId="74FCEF52" w14:textId="77777777" w:rsidR="00394356" w:rsidRPr="00B237EB" w:rsidRDefault="00394356" w:rsidP="009A51C8">
      <w:pPr>
        <w:pStyle w:val="ListParagraph"/>
        <w:numPr>
          <w:ilvl w:val="0"/>
          <w:numId w:val="15"/>
        </w:numPr>
        <w:rPr>
          <w:b/>
          <w:i/>
          <w:color w:val="000000" w:themeColor="text1"/>
          <w:sz w:val="28"/>
          <w:szCs w:val="28"/>
        </w:rPr>
      </w:pPr>
      <w:r w:rsidRPr="00B237EB">
        <w:rPr>
          <w:b/>
          <w:i/>
          <w:color w:val="000000" w:themeColor="text1"/>
          <w:sz w:val="28"/>
          <w:szCs w:val="28"/>
        </w:rPr>
        <w:t>PSA Proposal Bid Pricing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1088"/>
        <w:gridCol w:w="3400"/>
      </w:tblGrid>
      <w:tr w:rsidR="00394356" w:rsidRPr="00B237EB" w14:paraId="1B5758A1" w14:textId="77777777" w:rsidTr="00394356">
        <w:trPr>
          <w:trHeight w:val="361"/>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267616D9" w14:textId="77777777" w:rsidR="00394356" w:rsidRPr="00B237EB" w:rsidRDefault="00394356">
            <w:pPr>
              <w:spacing w:line="256" w:lineRule="auto"/>
              <w:ind w:left="72"/>
              <w:jc w:val="center"/>
              <w:rPr>
                <w:b/>
                <w:color w:val="000000" w:themeColor="text1"/>
                <w:kern w:val="2"/>
                <w:szCs w:val="20"/>
                <w14:ligatures w14:val="standardContextual"/>
              </w:rPr>
            </w:pPr>
            <w:r w:rsidRPr="00B237EB">
              <w:rPr>
                <w:b/>
                <w:color w:val="000000" w:themeColor="text1"/>
                <w:kern w:val="2"/>
                <w:szCs w:val="20"/>
                <w14:ligatures w14:val="standardContextual"/>
              </w:rPr>
              <w:t>Standalone Wind, Solar, Storage, Thermal, or Emerging Technology Proposal</w:t>
            </w:r>
          </w:p>
        </w:tc>
      </w:tr>
      <w:tr w:rsidR="00394356" w:rsidRPr="00B237EB" w14:paraId="5EF38002" w14:textId="77777777" w:rsidTr="00394356">
        <w:trPr>
          <w:trHeight w:hRule="exact" w:val="397"/>
        </w:trPr>
        <w:tc>
          <w:tcPr>
            <w:tcW w:w="2500"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00EFCB25" w14:textId="77777777" w:rsidR="00394356" w:rsidRPr="00B237EB" w:rsidRDefault="00394356">
            <w:pPr>
              <w:spacing w:line="256" w:lineRule="auto"/>
              <w:ind w:left="72"/>
              <w:jc w:val="center"/>
              <w:rPr>
                <w:b/>
                <w:color w:val="000000" w:themeColor="text1"/>
                <w:kern w:val="2"/>
                <w:sz w:val="22"/>
                <w:szCs w:val="20"/>
                <w14:ligatures w14:val="standardContextual"/>
              </w:rPr>
            </w:pPr>
            <w:r w:rsidRPr="00B237EB">
              <w:rPr>
                <w:b/>
                <w:color w:val="000000" w:themeColor="text1"/>
                <w:kern w:val="2"/>
                <w:sz w:val="22"/>
                <w:szCs w:val="20"/>
                <w14:ligatures w14:val="standardContextual"/>
              </w:rPr>
              <w:t>COD / Transfer Date</w:t>
            </w:r>
          </w:p>
        </w:tc>
        <w:tc>
          <w:tcPr>
            <w:tcW w:w="2500" w:type="pct"/>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0A50F5D4" w14:textId="77777777" w:rsidR="00394356" w:rsidRPr="00B237EB" w:rsidRDefault="00394356">
            <w:pPr>
              <w:spacing w:line="256" w:lineRule="auto"/>
              <w:ind w:left="72"/>
              <w:jc w:val="center"/>
              <w:rPr>
                <w:b/>
                <w:color w:val="000000" w:themeColor="text1"/>
                <w:kern w:val="2"/>
                <w:sz w:val="22"/>
                <w:szCs w:val="20"/>
                <w14:ligatures w14:val="standardContextual"/>
              </w:rPr>
            </w:pPr>
            <w:r w:rsidRPr="00B237EB">
              <w:rPr>
                <w:b/>
                <w:color w:val="000000" w:themeColor="text1"/>
                <w:kern w:val="2"/>
                <w:sz w:val="22"/>
                <w:szCs w:val="20"/>
                <w14:ligatures w14:val="standardContextual"/>
              </w:rPr>
              <w:t>Bid Price</w:t>
            </w:r>
          </w:p>
        </w:tc>
      </w:tr>
      <w:tr w:rsidR="00394356" w:rsidRPr="00B237EB" w14:paraId="30DC3ADB" w14:textId="77777777" w:rsidTr="00394356">
        <w:trPr>
          <w:trHeight w:hRule="exact" w:val="631"/>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tcPr>
          <w:p w14:paraId="3E82C8B2" w14:textId="77777777" w:rsidR="00394356" w:rsidRPr="00B237EB" w:rsidRDefault="00394356">
            <w:pPr>
              <w:spacing w:line="256" w:lineRule="auto"/>
              <w:ind w:left="72"/>
              <w:jc w:val="center"/>
              <w:rPr>
                <w:color w:val="000000" w:themeColor="text1"/>
                <w:kern w:val="2"/>
                <w:szCs w:val="20"/>
                <w14:ligatures w14:val="standardContextual"/>
              </w:rPr>
            </w:pPr>
          </w:p>
        </w:tc>
        <w:tc>
          <w:tcPr>
            <w:tcW w:w="25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A5A2F7A" w14:textId="77777777" w:rsidR="00394356" w:rsidRPr="00B237EB" w:rsidRDefault="00394356">
            <w:pPr>
              <w:spacing w:line="256" w:lineRule="auto"/>
              <w:ind w:left="72"/>
              <w:jc w:val="both"/>
              <w:rPr>
                <w:color w:val="000000" w:themeColor="text1"/>
                <w:kern w:val="2"/>
                <w:szCs w:val="20"/>
                <w14:ligatures w14:val="standardContextual"/>
              </w:rPr>
            </w:pPr>
            <w:r w:rsidRPr="00B237EB">
              <w:rPr>
                <w:color w:val="000000" w:themeColor="text1"/>
                <w:kern w:val="2"/>
                <w:szCs w:val="20"/>
                <w14:ligatures w14:val="standardContextual"/>
              </w:rPr>
              <w:t>$</w:t>
            </w:r>
          </w:p>
        </w:tc>
      </w:tr>
      <w:tr w:rsidR="00394356" w:rsidRPr="00B237EB" w14:paraId="0B751CD1" w14:textId="77777777" w:rsidTr="00394356">
        <w:trPr>
          <w:trHeight w:hRule="exact" w:val="1000"/>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CAADBE" w14:textId="77777777" w:rsidR="00394356" w:rsidRPr="00B237EB" w:rsidRDefault="00394356">
            <w:pPr>
              <w:spacing w:line="256" w:lineRule="auto"/>
              <w:ind w:left="72"/>
              <w:rPr>
                <w:color w:val="000000" w:themeColor="text1"/>
                <w:kern w:val="2"/>
                <w:szCs w:val="20"/>
                <w14:ligatures w14:val="standardContextual"/>
              </w:rPr>
            </w:pPr>
            <w:r w:rsidRPr="00B237EB">
              <w:rPr>
                <w:color w:val="000000" w:themeColor="text1"/>
                <w:kern w:val="2"/>
                <w:szCs w:val="20"/>
                <w14:ligatures w14:val="standardContextual"/>
              </w:rPr>
              <w:t>If proposing a development stage project to be acquired by I&amp;M at or prior to NTP, provide a build-out cost estimate:</w:t>
            </w:r>
          </w:p>
        </w:tc>
        <w:tc>
          <w:tcPr>
            <w:tcW w:w="25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77FEC1" w14:textId="77777777" w:rsidR="00394356" w:rsidRPr="00B237EB" w:rsidRDefault="00394356">
            <w:pPr>
              <w:spacing w:line="256" w:lineRule="auto"/>
              <w:ind w:left="72"/>
              <w:jc w:val="both"/>
              <w:rPr>
                <w:color w:val="000000" w:themeColor="text1"/>
                <w:kern w:val="2"/>
                <w:szCs w:val="20"/>
                <w14:ligatures w14:val="standardContextual"/>
              </w:rPr>
            </w:pPr>
            <w:r w:rsidRPr="00B237EB">
              <w:rPr>
                <w:color w:val="000000" w:themeColor="text1"/>
                <w:kern w:val="2"/>
                <w:szCs w:val="20"/>
                <w14:ligatures w14:val="standardContextual"/>
              </w:rPr>
              <w:t>$</w:t>
            </w:r>
          </w:p>
        </w:tc>
      </w:tr>
      <w:tr w:rsidR="00394356" w:rsidRPr="00B237EB" w14:paraId="30FB94FD" w14:textId="77777777" w:rsidTr="00394356">
        <w:trPr>
          <w:trHeight w:hRule="exact" w:val="432"/>
        </w:trPr>
        <w:tc>
          <w:tcPr>
            <w:tcW w:w="310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6DF2437" w14:textId="77777777" w:rsidR="00394356" w:rsidRPr="00B237EB" w:rsidRDefault="00394356">
            <w:pPr>
              <w:spacing w:line="256" w:lineRule="auto"/>
              <w:rPr>
                <w:color w:val="000000" w:themeColor="text1"/>
                <w:kern w:val="2"/>
                <w:szCs w:val="20"/>
                <w14:ligatures w14:val="standardContextual"/>
              </w:rPr>
            </w:pPr>
            <w:r w:rsidRPr="00B237EB">
              <w:rPr>
                <w:color w:val="000000" w:themeColor="text1"/>
                <w:kern w:val="2"/>
                <w:szCs w:val="20"/>
                <w14:ligatures w14:val="standardContextual"/>
              </w:rPr>
              <w:lastRenderedPageBreak/>
              <w:t>Remaining Economic Life Assumption (Years):</w:t>
            </w:r>
          </w:p>
        </w:tc>
        <w:tc>
          <w:tcPr>
            <w:tcW w:w="1894" w:type="pct"/>
            <w:tcBorders>
              <w:top w:val="single" w:sz="4" w:space="0" w:color="auto"/>
              <w:left w:val="single" w:sz="4" w:space="0" w:color="auto"/>
              <w:bottom w:val="single" w:sz="4" w:space="0" w:color="auto"/>
              <w:right w:val="single" w:sz="4" w:space="0" w:color="auto"/>
            </w:tcBorders>
            <w:shd w:val="clear" w:color="auto" w:fill="FFFFFF"/>
            <w:vAlign w:val="center"/>
          </w:tcPr>
          <w:p w14:paraId="597D24DA" w14:textId="77777777" w:rsidR="00394356" w:rsidRPr="00B237EB" w:rsidRDefault="00394356">
            <w:pPr>
              <w:spacing w:line="256" w:lineRule="auto"/>
              <w:ind w:left="72"/>
              <w:rPr>
                <w:color w:val="000000" w:themeColor="text1"/>
                <w:kern w:val="2"/>
                <w:szCs w:val="20"/>
                <w14:ligatures w14:val="standardContextual"/>
              </w:rPr>
            </w:pPr>
          </w:p>
        </w:tc>
      </w:tr>
    </w:tbl>
    <w:p w14:paraId="3E8F86ED" w14:textId="77777777" w:rsidR="00394356" w:rsidRPr="00B237EB" w:rsidRDefault="00394356" w:rsidP="00394356">
      <w:pPr>
        <w:jc w:val="center"/>
        <w:rPr>
          <w:b/>
          <w:i/>
          <w:color w:val="000000" w:themeColor="text1"/>
          <w:sz w:val="10"/>
          <w:szCs w:val="10"/>
        </w:rPr>
      </w:pPr>
    </w:p>
    <w:p w14:paraId="233803D9" w14:textId="77777777" w:rsidR="00394356" w:rsidRPr="00B237EB" w:rsidRDefault="00394356" w:rsidP="00394356">
      <w:pPr>
        <w:jc w:val="center"/>
        <w:rPr>
          <w:b/>
          <w:i/>
          <w:color w:val="000000" w:themeColor="text1"/>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1088"/>
        <w:gridCol w:w="3400"/>
      </w:tblGrid>
      <w:tr w:rsidR="00394356" w:rsidRPr="00B237EB" w14:paraId="7001701E" w14:textId="77777777" w:rsidTr="00394356">
        <w:trPr>
          <w:trHeight w:val="37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855D4" w14:textId="77777777" w:rsidR="00394356" w:rsidRPr="00B237EB" w:rsidRDefault="00394356">
            <w:pPr>
              <w:spacing w:line="256" w:lineRule="auto"/>
              <w:ind w:left="72"/>
              <w:jc w:val="center"/>
              <w:rPr>
                <w:b/>
                <w:color w:val="000000" w:themeColor="text1"/>
                <w:kern w:val="2"/>
                <w14:ligatures w14:val="standardContextual"/>
              </w:rPr>
            </w:pPr>
            <w:r w:rsidRPr="00B237EB">
              <w:rPr>
                <w:b/>
                <w:color w:val="000000" w:themeColor="text1"/>
                <w:kern w:val="2"/>
                <w14:ligatures w14:val="standardContextual"/>
              </w:rPr>
              <w:t>Base Wind or Solar Proposal with Hybrid Energy Storage Option Included</w:t>
            </w:r>
          </w:p>
        </w:tc>
      </w:tr>
      <w:tr w:rsidR="00394356" w:rsidRPr="00B237EB" w14:paraId="22FF084D" w14:textId="77777777" w:rsidTr="00394356">
        <w:trPr>
          <w:trHeight w:hRule="exact" w:val="307"/>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372165" w14:textId="77777777" w:rsidR="00394356" w:rsidRPr="00B237EB" w:rsidRDefault="00394356">
            <w:pPr>
              <w:spacing w:line="256" w:lineRule="auto"/>
              <w:ind w:left="72"/>
              <w:jc w:val="center"/>
              <w:rPr>
                <w:b/>
                <w:color w:val="000000" w:themeColor="text1"/>
                <w:kern w:val="2"/>
                <w:szCs w:val="20"/>
                <w14:ligatures w14:val="standardContextual"/>
              </w:rPr>
            </w:pPr>
            <w:r w:rsidRPr="00B237EB">
              <w:rPr>
                <w:b/>
                <w:color w:val="000000" w:themeColor="text1"/>
                <w:kern w:val="2"/>
                <w:sz w:val="22"/>
                <w:szCs w:val="20"/>
                <w14:ligatures w14:val="standardContextual"/>
              </w:rPr>
              <w:t>COD / Transfer Date</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08C1C9" w14:textId="77777777" w:rsidR="00394356" w:rsidRPr="00B237EB" w:rsidRDefault="00394356">
            <w:pPr>
              <w:spacing w:line="256" w:lineRule="auto"/>
              <w:ind w:left="72"/>
              <w:jc w:val="center"/>
              <w:rPr>
                <w:b/>
                <w:color w:val="000000" w:themeColor="text1"/>
                <w:kern w:val="2"/>
                <w:szCs w:val="20"/>
                <w14:ligatures w14:val="standardContextual"/>
              </w:rPr>
            </w:pPr>
            <w:r w:rsidRPr="00B237EB">
              <w:rPr>
                <w:b/>
                <w:color w:val="000000" w:themeColor="text1"/>
                <w:kern w:val="2"/>
                <w:sz w:val="22"/>
                <w:szCs w:val="18"/>
                <w14:ligatures w14:val="standardContextual"/>
              </w:rPr>
              <w:t>Bid Price (Base resource + storage)</w:t>
            </w:r>
          </w:p>
        </w:tc>
      </w:tr>
      <w:tr w:rsidR="00394356" w:rsidRPr="00B237EB" w14:paraId="0C0CD0A2" w14:textId="77777777" w:rsidTr="00394356">
        <w:trPr>
          <w:trHeight w:hRule="exact" w:val="532"/>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tcPr>
          <w:p w14:paraId="2CEE3902" w14:textId="77777777" w:rsidR="00394356" w:rsidRPr="00B237EB" w:rsidRDefault="00394356">
            <w:pPr>
              <w:spacing w:line="256" w:lineRule="auto"/>
              <w:ind w:left="72"/>
              <w:jc w:val="center"/>
              <w:rPr>
                <w:color w:val="000000" w:themeColor="text1"/>
                <w:kern w:val="2"/>
                <w:szCs w:val="20"/>
                <w14:ligatures w14:val="standardContextual"/>
              </w:rPr>
            </w:pPr>
          </w:p>
        </w:tc>
        <w:tc>
          <w:tcPr>
            <w:tcW w:w="25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0DBCB2" w14:textId="77777777" w:rsidR="00394356" w:rsidRPr="00B237EB" w:rsidRDefault="00394356">
            <w:pPr>
              <w:spacing w:line="256" w:lineRule="auto"/>
              <w:ind w:left="72"/>
              <w:rPr>
                <w:color w:val="000000" w:themeColor="text1"/>
                <w:kern w:val="2"/>
                <w:szCs w:val="20"/>
                <w14:ligatures w14:val="standardContextual"/>
              </w:rPr>
            </w:pPr>
            <w:r w:rsidRPr="00B237EB">
              <w:rPr>
                <w:color w:val="000000" w:themeColor="text1"/>
                <w:kern w:val="2"/>
                <w:szCs w:val="20"/>
                <w14:ligatures w14:val="standardContextual"/>
              </w:rPr>
              <w:t>$</w:t>
            </w:r>
          </w:p>
        </w:tc>
      </w:tr>
      <w:tr w:rsidR="00394356" w:rsidRPr="00B237EB" w14:paraId="50C14B0D" w14:textId="77777777" w:rsidTr="00394356">
        <w:trPr>
          <w:trHeight w:hRule="exact" w:val="910"/>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AC93C4" w14:textId="77777777" w:rsidR="00394356" w:rsidRPr="00B237EB" w:rsidRDefault="00394356">
            <w:pPr>
              <w:spacing w:line="256" w:lineRule="auto"/>
              <w:ind w:left="72"/>
              <w:rPr>
                <w:color w:val="000000" w:themeColor="text1"/>
                <w:kern w:val="2"/>
                <w:szCs w:val="20"/>
                <w14:ligatures w14:val="standardContextual"/>
              </w:rPr>
            </w:pPr>
            <w:r w:rsidRPr="00B237EB">
              <w:rPr>
                <w:color w:val="000000" w:themeColor="text1"/>
                <w:kern w:val="2"/>
                <w:szCs w:val="20"/>
                <w14:ligatures w14:val="standardContextual"/>
              </w:rPr>
              <w:t>If proposing a development stage project to be acquired by I&amp;M at or prior to NTP, provide a build-out cost estimate:</w:t>
            </w:r>
          </w:p>
        </w:tc>
        <w:tc>
          <w:tcPr>
            <w:tcW w:w="25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ADB9E5" w14:textId="77777777" w:rsidR="00394356" w:rsidRPr="00B237EB" w:rsidRDefault="00394356">
            <w:pPr>
              <w:spacing w:line="256" w:lineRule="auto"/>
              <w:ind w:left="72"/>
              <w:rPr>
                <w:color w:val="000000" w:themeColor="text1"/>
                <w:kern w:val="2"/>
                <w:szCs w:val="20"/>
                <w14:ligatures w14:val="standardContextual"/>
              </w:rPr>
            </w:pPr>
          </w:p>
        </w:tc>
      </w:tr>
      <w:tr w:rsidR="00394356" w:rsidRPr="00B237EB" w14:paraId="681AA2FB" w14:textId="77777777" w:rsidTr="00394356">
        <w:trPr>
          <w:trHeight w:hRule="exact" w:val="432"/>
        </w:trPr>
        <w:tc>
          <w:tcPr>
            <w:tcW w:w="310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26908CB" w14:textId="77777777" w:rsidR="00394356" w:rsidRPr="00B237EB" w:rsidRDefault="00394356">
            <w:pPr>
              <w:spacing w:line="256" w:lineRule="auto"/>
              <w:rPr>
                <w:color w:val="000000" w:themeColor="text1"/>
                <w:kern w:val="2"/>
                <w:szCs w:val="20"/>
                <w14:ligatures w14:val="standardContextual"/>
              </w:rPr>
            </w:pPr>
            <w:r w:rsidRPr="00B237EB">
              <w:rPr>
                <w:color w:val="000000" w:themeColor="text1"/>
                <w:kern w:val="2"/>
                <w:szCs w:val="20"/>
                <w14:ligatures w14:val="standardContextual"/>
              </w:rPr>
              <w:t>Remaining Economic Life Assumption (Years):</w:t>
            </w:r>
          </w:p>
        </w:tc>
        <w:tc>
          <w:tcPr>
            <w:tcW w:w="1894" w:type="pct"/>
            <w:tcBorders>
              <w:top w:val="single" w:sz="4" w:space="0" w:color="auto"/>
              <w:left w:val="single" w:sz="4" w:space="0" w:color="auto"/>
              <w:bottom w:val="single" w:sz="4" w:space="0" w:color="auto"/>
              <w:right w:val="single" w:sz="4" w:space="0" w:color="auto"/>
            </w:tcBorders>
            <w:shd w:val="clear" w:color="auto" w:fill="FFFFFF"/>
            <w:vAlign w:val="center"/>
          </w:tcPr>
          <w:p w14:paraId="328309C5" w14:textId="77777777" w:rsidR="00394356" w:rsidRPr="00B237EB" w:rsidRDefault="00394356">
            <w:pPr>
              <w:spacing w:line="256" w:lineRule="auto"/>
              <w:ind w:left="72"/>
              <w:rPr>
                <w:color w:val="000000" w:themeColor="text1"/>
                <w:kern w:val="2"/>
                <w:szCs w:val="20"/>
                <w14:ligatures w14:val="standardContextual"/>
              </w:rPr>
            </w:pPr>
          </w:p>
        </w:tc>
      </w:tr>
    </w:tbl>
    <w:p w14:paraId="60EB5DE9" w14:textId="77777777" w:rsidR="00394356" w:rsidRPr="00B237EB" w:rsidRDefault="00394356" w:rsidP="00394356">
      <w:pPr>
        <w:rPr>
          <w:b/>
          <w:i/>
          <w:color w:val="000000" w:themeColor="text1"/>
          <w:sz w:val="28"/>
          <w:szCs w:val="28"/>
        </w:rPr>
      </w:pPr>
    </w:p>
    <w:p w14:paraId="407E8E9C" w14:textId="77777777" w:rsidR="00394356" w:rsidRPr="00B237EB" w:rsidRDefault="00394356" w:rsidP="00394356">
      <w:pPr>
        <w:rPr>
          <w:b/>
          <w:i/>
          <w:color w:val="000000" w:themeColor="text1"/>
          <w:sz w:val="28"/>
          <w:szCs w:val="28"/>
        </w:rPr>
      </w:pPr>
    </w:p>
    <w:p w14:paraId="5231BDC7" w14:textId="77777777" w:rsidR="00394356" w:rsidRPr="00B237EB" w:rsidRDefault="00394356" w:rsidP="009A51C8">
      <w:pPr>
        <w:pStyle w:val="ListParagraph"/>
        <w:numPr>
          <w:ilvl w:val="0"/>
          <w:numId w:val="15"/>
        </w:numPr>
        <w:rPr>
          <w:b/>
          <w:i/>
          <w:color w:val="000000" w:themeColor="text1"/>
          <w:sz w:val="28"/>
          <w:szCs w:val="28"/>
        </w:rPr>
      </w:pPr>
      <w:r w:rsidRPr="00B237EB">
        <w:rPr>
          <w:b/>
          <w:i/>
          <w:color w:val="000000" w:themeColor="text1"/>
          <w:sz w:val="28"/>
          <w:szCs w:val="28"/>
        </w:rPr>
        <w:t>PPA Proposal Bid Pricing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3"/>
        <w:gridCol w:w="1018"/>
        <w:gridCol w:w="90"/>
        <w:gridCol w:w="1323"/>
        <w:gridCol w:w="1580"/>
        <w:gridCol w:w="31"/>
        <w:gridCol w:w="2960"/>
      </w:tblGrid>
      <w:tr w:rsidR="00394356" w:rsidRPr="00B237EB" w14:paraId="15DB9211" w14:textId="77777777" w:rsidTr="00394356">
        <w:trPr>
          <w:trHeight w:val="424"/>
        </w:trPr>
        <w:tc>
          <w:tcPr>
            <w:tcW w:w="5000" w:type="pct"/>
            <w:gridSpan w:val="8"/>
            <w:tcBorders>
              <w:top w:val="single" w:sz="4" w:space="0" w:color="auto"/>
              <w:left w:val="single" w:sz="4" w:space="0" w:color="auto"/>
              <w:bottom w:val="nil"/>
              <w:right w:val="single" w:sz="4" w:space="0" w:color="auto"/>
            </w:tcBorders>
            <w:shd w:val="clear" w:color="auto" w:fill="D9D9D9"/>
            <w:vAlign w:val="center"/>
            <w:hideMark/>
          </w:tcPr>
          <w:p w14:paraId="594A6398" w14:textId="77777777" w:rsidR="00394356" w:rsidRPr="00B237EB" w:rsidRDefault="00394356">
            <w:pPr>
              <w:spacing w:line="256" w:lineRule="auto"/>
              <w:ind w:left="72"/>
              <w:jc w:val="center"/>
              <w:rPr>
                <w:b/>
                <w:color w:val="000000" w:themeColor="text1"/>
                <w:kern w:val="2"/>
                <w14:ligatures w14:val="standardContextual"/>
              </w:rPr>
            </w:pPr>
            <w:r w:rsidRPr="00B237EB">
              <w:rPr>
                <w:b/>
                <w:color w:val="000000" w:themeColor="text1"/>
                <w:kern w:val="2"/>
                <w14:ligatures w14:val="standardContextual"/>
              </w:rPr>
              <w:t>Standalone Wind or Solar Proposal</w:t>
            </w:r>
          </w:p>
        </w:tc>
      </w:tr>
      <w:tr w:rsidR="00394356" w:rsidRPr="00B237EB" w14:paraId="31E62E6D" w14:textId="77777777" w:rsidTr="00394356">
        <w:trPr>
          <w:trHeight w:val="381"/>
        </w:trPr>
        <w:tc>
          <w:tcPr>
            <w:tcW w:w="1717"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37F5378" w14:textId="77777777" w:rsidR="00394356" w:rsidRPr="00B237EB" w:rsidRDefault="00394356">
            <w:pPr>
              <w:spacing w:line="256" w:lineRule="auto"/>
              <w:ind w:left="72"/>
              <w:jc w:val="center"/>
              <w:rPr>
                <w:b/>
                <w:color w:val="000000" w:themeColor="text1"/>
                <w:kern w:val="2"/>
                <w14:ligatures w14:val="standardContextual"/>
              </w:rPr>
            </w:pPr>
            <w:r w:rsidRPr="00B237EB">
              <w:rPr>
                <w:b/>
                <w:color w:val="000000" w:themeColor="text1"/>
                <w:kern w:val="2"/>
                <w:sz w:val="22"/>
                <w14:ligatures w14:val="standardContextual"/>
              </w:rPr>
              <w:t>Term Start</w:t>
            </w:r>
          </w:p>
        </w:tc>
        <w:tc>
          <w:tcPr>
            <w:tcW w:w="1634"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6B1EC65" w14:textId="77777777" w:rsidR="00394356" w:rsidRPr="00B237EB" w:rsidRDefault="00394356">
            <w:pPr>
              <w:spacing w:line="256" w:lineRule="auto"/>
              <w:ind w:left="72"/>
              <w:jc w:val="center"/>
              <w:rPr>
                <w:b/>
                <w:color w:val="000000" w:themeColor="text1"/>
                <w:kern w:val="2"/>
                <w14:ligatures w14:val="standardContextual"/>
              </w:rPr>
            </w:pPr>
            <w:r w:rsidRPr="00B237EB">
              <w:rPr>
                <w:b/>
                <w:color w:val="000000" w:themeColor="text1"/>
                <w:kern w:val="2"/>
                <w:sz w:val="22"/>
                <w14:ligatures w14:val="standardContextual"/>
              </w:rPr>
              <w:t>Term Length</w:t>
            </w:r>
          </w:p>
        </w:tc>
        <w:tc>
          <w:tcPr>
            <w:tcW w:w="16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C6DBAC" w14:textId="77777777" w:rsidR="00394356" w:rsidRPr="00B237EB" w:rsidRDefault="00394356">
            <w:pPr>
              <w:spacing w:line="256" w:lineRule="auto"/>
              <w:ind w:left="72"/>
              <w:jc w:val="center"/>
              <w:rPr>
                <w:b/>
                <w:color w:val="000000" w:themeColor="text1"/>
                <w:kern w:val="2"/>
                <w14:ligatures w14:val="standardContextual"/>
              </w:rPr>
            </w:pPr>
            <w:r w:rsidRPr="00B237EB">
              <w:rPr>
                <w:b/>
                <w:color w:val="000000" w:themeColor="text1"/>
                <w:kern w:val="2"/>
                <w:sz w:val="22"/>
                <w14:ligatures w14:val="standardContextual"/>
              </w:rPr>
              <w:t>Pricing Structure $/MWh</w:t>
            </w:r>
          </w:p>
        </w:tc>
      </w:tr>
      <w:tr w:rsidR="00394356" w:rsidRPr="00B237EB" w14:paraId="06A13E09" w14:textId="77777777" w:rsidTr="00394356">
        <w:trPr>
          <w:trHeight w:val="380"/>
        </w:trPr>
        <w:tc>
          <w:tcPr>
            <w:tcW w:w="1717" w:type="pct"/>
            <w:gridSpan w:val="4"/>
            <w:tcBorders>
              <w:top w:val="single" w:sz="4" w:space="0" w:color="auto"/>
              <w:left w:val="single" w:sz="4" w:space="0" w:color="auto"/>
              <w:bottom w:val="single" w:sz="4" w:space="0" w:color="auto"/>
              <w:right w:val="single" w:sz="4" w:space="0" w:color="auto"/>
            </w:tcBorders>
            <w:vAlign w:val="center"/>
          </w:tcPr>
          <w:p w14:paraId="668FD660" w14:textId="77777777" w:rsidR="00394356" w:rsidRPr="00B237EB" w:rsidRDefault="00394356">
            <w:pPr>
              <w:spacing w:line="256" w:lineRule="auto"/>
              <w:ind w:left="72"/>
              <w:jc w:val="center"/>
              <w:rPr>
                <w:b/>
                <w:color w:val="000000" w:themeColor="text1"/>
                <w:kern w:val="2"/>
                <w14:ligatures w14:val="standardContextual"/>
              </w:rPr>
            </w:pPr>
          </w:p>
        </w:tc>
        <w:tc>
          <w:tcPr>
            <w:tcW w:w="1634" w:type="pct"/>
            <w:gridSpan w:val="3"/>
            <w:tcBorders>
              <w:top w:val="single" w:sz="4" w:space="0" w:color="auto"/>
              <w:left w:val="single" w:sz="4" w:space="0" w:color="auto"/>
              <w:bottom w:val="single" w:sz="4" w:space="0" w:color="auto"/>
              <w:right w:val="single" w:sz="4" w:space="0" w:color="auto"/>
            </w:tcBorders>
            <w:vAlign w:val="center"/>
          </w:tcPr>
          <w:p w14:paraId="3720055B" w14:textId="77777777" w:rsidR="00394356" w:rsidRPr="00B237EB" w:rsidRDefault="00394356">
            <w:pPr>
              <w:spacing w:line="256" w:lineRule="auto"/>
              <w:ind w:left="72"/>
              <w:jc w:val="center"/>
              <w:rPr>
                <w:b/>
                <w:color w:val="000000" w:themeColor="text1"/>
                <w:kern w:val="2"/>
                <w14:ligatures w14:val="standardContextual"/>
              </w:rPr>
            </w:pPr>
          </w:p>
        </w:tc>
        <w:tc>
          <w:tcPr>
            <w:tcW w:w="1649" w:type="pct"/>
            <w:tcBorders>
              <w:top w:val="single" w:sz="4" w:space="0" w:color="auto"/>
              <w:left w:val="single" w:sz="4" w:space="0" w:color="auto"/>
              <w:bottom w:val="single" w:sz="4" w:space="0" w:color="auto"/>
              <w:right w:val="single" w:sz="4" w:space="0" w:color="auto"/>
            </w:tcBorders>
            <w:vAlign w:val="center"/>
          </w:tcPr>
          <w:p w14:paraId="627A3DC9" w14:textId="77777777" w:rsidR="00394356" w:rsidRPr="00B237EB" w:rsidRDefault="00394356">
            <w:pPr>
              <w:spacing w:line="256" w:lineRule="auto"/>
              <w:ind w:left="72"/>
              <w:jc w:val="center"/>
              <w:rPr>
                <w:b/>
                <w:color w:val="000000" w:themeColor="text1"/>
                <w:kern w:val="2"/>
                <w14:ligatures w14:val="standardContextual"/>
              </w:rPr>
            </w:pPr>
          </w:p>
        </w:tc>
      </w:tr>
      <w:tr w:rsidR="00394356" w:rsidRPr="00B237EB" w14:paraId="06E71580" w14:textId="77777777" w:rsidTr="00394356">
        <w:trPr>
          <w:trHeight w:val="442"/>
        </w:trPr>
        <w:tc>
          <w:tcPr>
            <w:tcW w:w="5000" w:type="pct"/>
            <w:gridSpan w:val="8"/>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72D595F7" w14:textId="77777777" w:rsidR="00394356" w:rsidRPr="00B237EB" w:rsidRDefault="00394356">
            <w:pPr>
              <w:spacing w:line="256" w:lineRule="auto"/>
              <w:ind w:left="72"/>
              <w:jc w:val="center"/>
              <w:rPr>
                <w:color w:val="000000" w:themeColor="text1"/>
                <w:kern w:val="2"/>
                <w14:ligatures w14:val="standardContextual"/>
              </w:rPr>
            </w:pPr>
            <w:r w:rsidRPr="00B237EB">
              <w:rPr>
                <w:b/>
                <w:color w:val="000000" w:themeColor="text1"/>
                <w:kern w:val="2"/>
                <w14:ligatures w14:val="standardContextual"/>
              </w:rPr>
              <w:t>Base Wind or Solar Proposal with Hybrid Energy Storage Option</w:t>
            </w:r>
          </w:p>
        </w:tc>
      </w:tr>
      <w:tr w:rsidR="00394356" w:rsidRPr="00B237EB" w14:paraId="6E24A102" w14:textId="77777777" w:rsidTr="00394356">
        <w:trPr>
          <w:trHeight w:hRule="exact" w:val="829"/>
        </w:trPr>
        <w:tc>
          <w:tcPr>
            <w:tcW w:w="1087" w:type="pc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6A309136" w14:textId="77777777" w:rsidR="00394356" w:rsidRPr="00B237EB" w:rsidRDefault="00394356">
            <w:pPr>
              <w:spacing w:line="256" w:lineRule="auto"/>
              <w:ind w:left="72"/>
              <w:jc w:val="center"/>
              <w:rPr>
                <w:color w:val="000000" w:themeColor="text1"/>
                <w:kern w:val="2"/>
                <w:sz w:val="22"/>
                <w:szCs w:val="22"/>
                <w14:ligatures w14:val="standardContextual"/>
              </w:rPr>
            </w:pPr>
            <w:r w:rsidRPr="00B237EB">
              <w:rPr>
                <w:b/>
                <w:color w:val="000000" w:themeColor="text1"/>
                <w:kern w:val="2"/>
                <w:sz w:val="22"/>
                <w:szCs w:val="22"/>
                <w14:ligatures w14:val="standardContextual"/>
              </w:rPr>
              <w:t>Term Start</w:t>
            </w:r>
          </w:p>
        </w:tc>
        <w:tc>
          <w:tcPr>
            <w:tcW w:w="1367" w:type="pct"/>
            <w:gridSpan w:val="4"/>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643FA9EB" w14:textId="77777777" w:rsidR="00394356" w:rsidRPr="00B237EB" w:rsidRDefault="00394356">
            <w:pPr>
              <w:spacing w:line="256" w:lineRule="auto"/>
              <w:ind w:left="72"/>
              <w:jc w:val="center"/>
              <w:rPr>
                <w:b/>
                <w:color w:val="000000" w:themeColor="text1"/>
                <w:kern w:val="2"/>
                <w:sz w:val="22"/>
                <w:szCs w:val="22"/>
                <w14:ligatures w14:val="standardContextual"/>
              </w:rPr>
            </w:pPr>
            <w:r w:rsidRPr="00B237EB">
              <w:rPr>
                <w:b/>
                <w:color w:val="000000" w:themeColor="text1"/>
                <w:kern w:val="2"/>
                <w:sz w:val="22"/>
                <w:szCs w:val="22"/>
                <w14:ligatures w14:val="standardContextual"/>
              </w:rPr>
              <w:t>Term Length</w:t>
            </w:r>
          </w:p>
        </w:tc>
        <w:tc>
          <w:tcPr>
            <w:tcW w:w="2546" w:type="pct"/>
            <w:gridSpan w:val="3"/>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79668C63" w14:textId="77777777" w:rsidR="00394356" w:rsidRPr="00B237EB" w:rsidRDefault="00394356">
            <w:pPr>
              <w:spacing w:line="256" w:lineRule="auto"/>
              <w:rPr>
                <w:b/>
                <w:color w:val="000000" w:themeColor="text1"/>
                <w:kern w:val="2"/>
                <w:sz w:val="22"/>
                <w14:ligatures w14:val="standardContextual"/>
              </w:rPr>
            </w:pPr>
            <w:r w:rsidRPr="00B237EB">
              <w:rPr>
                <w:b/>
                <w:color w:val="000000" w:themeColor="text1"/>
                <w:kern w:val="2"/>
                <w:sz w:val="22"/>
                <w14:ligatures w14:val="standardContextual"/>
              </w:rPr>
              <w:t>Pricing structure for storage portion of the hybrid facility</w:t>
            </w:r>
          </w:p>
        </w:tc>
      </w:tr>
      <w:tr w:rsidR="00394356" w:rsidRPr="00B237EB" w14:paraId="39D7739A" w14:textId="77777777" w:rsidTr="00394356">
        <w:trPr>
          <w:trHeight w:hRule="exact" w:val="505"/>
        </w:trPr>
        <w:tc>
          <w:tcPr>
            <w:tcW w:w="1087" w:type="pct"/>
            <w:tcBorders>
              <w:top w:val="single" w:sz="4" w:space="0" w:color="auto"/>
              <w:left w:val="single" w:sz="4" w:space="0" w:color="auto"/>
              <w:bottom w:val="single" w:sz="4" w:space="0" w:color="auto"/>
              <w:right w:val="single" w:sz="4" w:space="0" w:color="auto"/>
            </w:tcBorders>
            <w:vAlign w:val="center"/>
          </w:tcPr>
          <w:p w14:paraId="0E41AB10" w14:textId="77777777" w:rsidR="00394356" w:rsidRPr="00B237EB" w:rsidRDefault="00394356">
            <w:pPr>
              <w:spacing w:line="256" w:lineRule="auto"/>
              <w:ind w:left="72"/>
              <w:rPr>
                <w:color w:val="000000" w:themeColor="text1"/>
                <w:kern w:val="2"/>
                <w14:ligatures w14:val="standardContextual"/>
              </w:rPr>
            </w:pPr>
          </w:p>
        </w:tc>
        <w:tc>
          <w:tcPr>
            <w:tcW w:w="1367" w:type="pct"/>
            <w:gridSpan w:val="4"/>
            <w:tcBorders>
              <w:top w:val="single" w:sz="4" w:space="0" w:color="auto"/>
              <w:left w:val="single" w:sz="4" w:space="0" w:color="auto"/>
              <w:bottom w:val="single" w:sz="4" w:space="0" w:color="auto"/>
              <w:right w:val="single" w:sz="4" w:space="0" w:color="auto"/>
            </w:tcBorders>
            <w:vAlign w:val="center"/>
          </w:tcPr>
          <w:p w14:paraId="084C367E" w14:textId="77777777" w:rsidR="00394356" w:rsidRPr="00B237EB" w:rsidRDefault="00394356">
            <w:pPr>
              <w:spacing w:line="256" w:lineRule="auto"/>
              <w:ind w:left="72"/>
              <w:jc w:val="center"/>
              <w:rPr>
                <w:b/>
                <w:color w:val="000000" w:themeColor="text1"/>
                <w:kern w:val="2"/>
                <w:sz w:val="20"/>
                <w14:ligatures w14:val="standardContextual"/>
              </w:rPr>
            </w:pPr>
          </w:p>
        </w:tc>
        <w:tc>
          <w:tcPr>
            <w:tcW w:w="2546" w:type="pct"/>
            <w:gridSpan w:val="3"/>
            <w:tcBorders>
              <w:top w:val="single" w:sz="4" w:space="0" w:color="auto"/>
              <w:left w:val="single" w:sz="4" w:space="0" w:color="auto"/>
              <w:bottom w:val="single" w:sz="4" w:space="0" w:color="auto"/>
              <w:right w:val="single" w:sz="4" w:space="0" w:color="auto"/>
            </w:tcBorders>
            <w:vAlign w:val="center"/>
          </w:tcPr>
          <w:p w14:paraId="6ED343A8" w14:textId="77777777" w:rsidR="00394356" w:rsidRPr="00B237EB" w:rsidRDefault="00394356">
            <w:pPr>
              <w:spacing w:line="256" w:lineRule="auto"/>
              <w:ind w:left="72"/>
              <w:rPr>
                <w:b/>
                <w:color w:val="000000" w:themeColor="text1"/>
                <w:kern w:val="2"/>
                <w:sz w:val="20"/>
                <w14:ligatures w14:val="standardContextual"/>
              </w:rPr>
            </w:pPr>
          </w:p>
        </w:tc>
      </w:tr>
      <w:tr w:rsidR="00394356" w:rsidRPr="00B237EB" w14:paraId="1062B821" w14:textId="77777777" w:rsidTr="00394356">
        <w:trPr>
          <w:trHeight w:val="424"/>
        </w:trPr>
        <w:tc>
          <w:tcPr>
            <w:tcW w:w="5000" w:type="pct"/>
            <w:gridSpan w:val="8"/>
            <w:tcBorders>
              <w:top w:val="single" w:sz="4" w:space="0" w:color="auto"/>
              <w:left w:val="single" w:sz="4" w:space="0" w:color="auto"/>
              <w:bottom w:val="nil"/>
              <w:right w:val="single" w:sz="4" w:space="0" w:color="auto"/>
            </w:tcBorders>
            <w:shd w:val="clear" w:color="auto" w:fill="D9D9D9"/>
            <w:vAlign w:val="center"/>
            <w:hideMark/>
          </w:tcPr>
          <w:p w14:paraId="197AA042" w14:textId="77777777" w:rsidR="00394356" w:rsidRPr="00B237EB" w:rsidRDefault="00394356">
            <w:pPr>
              <w:spacing w:line="256" w:lineRule="auto"/>
              <w:ind w:left="72"/>
              <w:jc w:val="center"/>
              <w:rPr>
                <w:b/>
                <w:color w:val="000000" w:themeColor="text1"/>
                <w:kern w:val="2"/>
                <w14:ligatures w14:val="standardContextual"/>
              </w:rPr>
            </w:pPr>
            <w:r w:rsidRPr="00B237EB">
              <w:rPr>
                <w:b/>
                <w:color w:val="000000" w:themeColor="text1"/>
                <w:kern w:val="2"/>
                <w14:ligatures w14:val="standardContextual"/>
              </w:rPr>
              <w:t>Thermal Proposal</w:t>
            </w:r>
          </w:p>
        </w:tc>
      </w:tr>
      <w:tr w:rsidR="00394356" w:rsidRPr="00B237EB" w14:paraId="7CE352B8" w14:textId="77777777" w:rsidTr="008719F5">
        <w:trPr>
          <w:trHeight w:hRule="exact" w:val="1180"/>
        </w:trPr>
        <w:tc>
          <w:tcPr>
            <w:tcW w:w="1087" w:type="pc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363E8DA6" w14:textId="77777777" w:rsidR="00394356" w:rsidRPr="00B237EB" w:rsidRDefault="00394356">
            <w:pPr>
              <w:spacing w:line="256" w:lineRule="auto"/>
              <w:ind w:left="72"/>
              <w:jc w:val="center"/>
              <w:rPr>
                <w:b/>
                <w:color w:val="000000" w:themeColor="text1"/>
                <w:kern w:val="2"/>
                <w:sz w:val="22"/>
                <w14:ligatures w14:val="standardContextual"/>
              </w:rPr>
            </w:pPr>
            <w:r w:rsidRPr="00B237EB">
              <w:rPr>
                <w:b/>
                <w:color w:val="000000" w:themeColor="text1"/>
                <w:kern w:val="2"/>
                <w:sz w:val="22"/>
                <w14:ligatures w14:val="standardContextual"/>
              </w:rPr>
              <w:t>Term Start</w:t>
            </w:r>
          </w:p>
        </w:tc>
        <w:tc>
          <w:tcPr>
            <w:tcW w:w="1367" w:type="pct"/>
            <w:gridSpan w:val="4"/>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18CCF3F8" w14:textId="77777777" w:rsidR="00394356" w:rsidRPr="00B237EB" w:rsidRDefault="00394356">
            <w:pPr>
              <w:spacing w:line="256" w:lineRule="auto"/>
              <w:ind w:left="72"/>
              <w:jc w:val="center"/>
              <w:rPr>
                <w:b/>
                <w:color w:val="000000" w:themeColor="text1"/>
                <w:kern w:val="2"/>
                <w:sz w:val="22"/>
                <w14:ligatures w14:val="standardContextual"/>
              </w:rPr>
            </w:pPr>
            <w:r w:rsidRPr="00B237EB">
              <w:rPr>
                <w:b/>
                <w:color w:val="000000" w:themeColor="text1"/>
                <w:kern w:val="2"/>
                <w:sz w:val="22"/>
                <w14:ligatures w14:val="standardContextual"/>
              </w:rPr>
              <w:t>Term Length</w:t>
            </w:r>
          </w:p>
        </w:tc>
        <w:tc>
          <w:tcPr>
            <w:tcW w:w="2546" w:type="pct"/>
            <w:gridSpan w:val="3"/>
            <w:tcBorders>
              <w:top w:val="single" w:sz="4" w:space="0" w:color="auto"/>
              <w:left w:val="single" w:sz="4" w:space="0" w:color="auto"/>
              <w:bottom w:val="nil"/>
              <w:right w:val="single" w:sz="4" w:space="0" w:color="auto"/>
            </w:tcBorders>
            <w:shd w:val="clear" w:color="auto" w:fill="D9D9D9" w:themeFill="background1" w:themeFillShade="D9"/>
            <w:hideMark/>
          </w:tcPr>
          <w:p w14:paraId="09B842B2" w14:textId="77777777" w:rsidR="00394356" w:rsidRPr="00B237EB" w:rsidRDefault="00394356">
            <w:pPr>
              <w:spacing w:line="256" w:lineRule="auto"/>
              <w:ind w:left="72"/>
              <w:rPr>
                <w:b/>
                <w:color w:val="000000" w:themeColor="text1"/>
                <w:kern w:val="2"/>
                <w:sz w:val="22"/>
                <w14:ligatures w14:val="standardContextual"/>
              </w:rPr>
            </w:pPr>
            <w:r w:rsidRPr="00B237EB">
              <w:rPr>
                <w:b/>
                <w:color w:val="000000" w:themeColor="text1"/>
                <w:kern w:val="2"/>
                <w:sz w:val="22"/>
                <w14:ligatures w14:val="standardContextual"/>
              </w:rPr>
              <w:t xml:space="preserve">Pricing structure, including capacity payment ($/kW-month), Variable O&amp;M Charge, Start </w:t>
            </w:r>
            <w:proofErr w:type="gramStart"/>
            <w:r w:rsidRPr="00B237EB">
              <w:rPr>
                <w:b/>
                <w:color w:val="000000" w:themeColor="text1"/>
                <w:kern w:val="2"/>
                <w:sz w:val="22"/>
                <w14:ligatures w14:val="standardContextual"/>
              </w:rPr>
              <w:t>Charges ,</w:t>
            </w:r>
            <w:proofErr w:type="gramEnd"/>
            <w:r w:rsidRPr="00B237EB">
              <w:rPr>
                <w:b/>
                <w:color w:val="000000" w:themeColor="text1"/>
                <w:kern w:val="2"/>
                <w:sz w:val="22"/>
                <w14:ligatures w14:val="standardContextual"/>
              </w:rPr>
              <w:t xml:space="preserve"> and any other charges included</w:t>
            </w:r>
          </w:p>
        </w:tc>
      </w:tr>
      <w:tr w:rsidR="00394356" w:rsidRPr="00B237EB" w14:paraId="23C88273" w14:textId="77777777" w:rsidTr="00394356">
        <w:trPr>
          <w:trHeight w:hRule="exact" w:val="622"/>
        </w:trPr>
        <w:tc>
          <w:tcPr>
            <w:tcW w:w="1087" w:type="pct"/>
            <w:tcBorders>
              <w:top w:val="single" w:sz="4" w:space="0" w:color="auto"/>
              <w:left w:val="single" w:sz="4" w:space="0" w:color="auto"/>
              <w:bottom w:val="single" w:sz="4" w:space="0" w:color="auto"/>
              <w:right w:val="single" w:sz="4" w:space="0" w:color="auto"/>
            </w:tcBorders>
            <w:vAlign w:val="center"/>
          </w:tcPr>
          <w:p w14:paraId="37E9558E" w14:textId="77777777" w:rsidR="00394356" w:rsidRPr="00B237EB" w:rsidRDefault="00394356">
            <w:pPr>
              <w:spacing w:line="256" w:lineRule="auto"/>
              <w:ind w:left="72"/>
              <w:jc w:val="center"/>
              <w:rPr>
                <w:color w:val="000000" w:themeColor="text1"/>
                <w:kern w:val="2"/>
                <w14:ligatures w14:val="standardContextual"/>
              </w:rPr>
            </w:pPr>
          </w:p>
        </w:tc>
        <w:tc>
          <w:tcPr>
            <w:tcW w:w="1367" w:type="pct"/>
            <w:gridSpan w:val="4"/>
            <w:tcBorders>
              <w:top w:val="single" w:sz="4" w:space="0" w:color="auto"/>
              <w:left w:val="single" w:sz="4" w:space="0" w:color="auto"/>
              <w:bottom w:val="single" w:sz="4" w:space="0" w:color="auto"/>
              <w:right w:val="single" w:sz="4" w:space="0" w:color="auto"/>
            </w:tcBorders>
            <w:vAlign w:val="center"/>
          </w:tcPr>
          <w:p w14:paraId="0D83F40B" w14:textId="77777777" w:rsidR="00394356" w:rsidRPr="00B237EB" w:rsidRDefault="00394356">
            <w:pPr>
              <w:spacing w:line="256" w:lineRule="auto"/>
              <w:ind w:left="72"/>
              <w:jc w:val="center"/>
              <w:rPr>
                <w:b/>
                <w:color w:val="000000" w:themeColor="text1"/>
                <w:kern w:val="2"/>
                <w:sz w:val="20"/>
                <w14:ligatures w14:val="standardContextual"/>
              </w:rPr>
            </w:pPr>
          </w:p>
        </w:tc>
        <w:tc>
          <w:tcPr>
            <w:tcW w:w="2546" w:type="pct"/>
            <w:gridSpan w:val="3"/>
            <w:tcBorders>
              <w:top w:val="single" w:sz="4" w:space="0" w:color="auto"/>
              <w:left w:val="single" w:sz="4" w:space="0" w:color="auto"/>
              <w:bottom w:val="single" w:sz="4" w:space="0" w:color="auto"/>
              <w:right w:val="single" w:sz="4" w:space="0" w:color="auto"/>
            </w:tcBorders>
            <w:vAlign w:val="center"/>
          </w:tcPr>
          <w:p w14:paraId="1A35FA1A" w14:textId="77777777" w:rsidR="00394356" w:rsidRPr="00B237EB" w:rsidRDefault="00394356">
            <w:pPr>
              <w:spacing w:line="256" w:lineRule="auto"/>
              <w:ind w:left="72"/>
              <w:rPr>
                <w:b/>
                <w:color w:val="000000" w:themeColor="text1"/>
                <w:kern w:val="2"/>
                <w:sz w:val="20"/>
                <w14:ligatures w14:val="standardContextual"/>
              </w:rPr>
            </w:pPr>
          </w:p>
        </w:tc>
      </w:tr>
      <w:tr w:rsidR="00394356" w:rsidRPr="00B237EB" w14:paraId="09929DD8" w14:textId="77777777" w:rsidTr="00394356">
        <w:trPr>
          <w:trHeight w:val="622"/>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5E4148CC" w14:textId="77777777" w:rsidR="00394356" w:rsidRPr="00B237EB" w:rsidRDefault="00394356">
            <w:pPr>
              <w:spacing w:line="256" w:lineRule="auto"/>
              <w:ind w:left="72"/>
              <w:rPr>
                <w:b/>
                <w:color w:val="000000" w:themeColor="text1"/>
                <w:kern w:val="2"/>
                <w:sz w:val="20"/>
                <w14:ligatures w14:val="standardContextual"/>
              </w:rPr>
            </w:pPr>
            <w:r w:rsidRPr="00B237EB">
              <w:rPr>
                <w:b/>
                <w:color w:val="000000" w:themeColor="text1"/>
                <w:kern w:val="2"/>
                <w:sz w:val="20"/>
                <w14:ligatures w14:val="standardContextual"/>
              </w:rPr>
              <w:t>Which of the following Scenarios did the proposal assume (for capacity portion of proposal only)? Note that only one of Scenario A and Scenario B should be “Y”</w:t>
            </w:r>
          </w:p>
        </w:tc>
      </w:tr>
      <w:tr w:rsidR="00394356" w:rsidRPr="00B237EB" w14:paraId="1242521D" w14:textId="77777777" w:rsidTr="00394356">
        <w:trPr>
          <w:trHeight w:hRule="exact" w:val="622"/>
        </w:trPr>
        <w:tc>
          <w:tcPr>
            <w:tcW w:w="1087" w:type="pct"/>
            <w:tcBorders>
              <w:top w:val="single" w:sz="4" w:space="0" w:color="auto"/>
              <w:left w:val="single" w:sz="4" w:space="0" w:color="auto"/>
              <w:bottom w:val="single" w:sz="4" w:space="0" w:color="auto"/>
              <w:right w:val="single" w:sz="4" w:space="0" w:color="auto"/>
            </w:tcBorders>
            <w:vAlign w:val="center"/>
            <w:hideMark/>
          </w:tcPr>
          <w:p w14:paraId="58BE11E1" w14:textId="77777777" w:rsidR="00394356" w:rsidRPr="00B237EB" w:rsidRDefault="00394356">
            <w:pPr>
              <w:spacing w:line="256" w:lineRule="auto"/>
              <w:ind w:left="72"/>
              <w:rPr>
                <w:color w:val="000000" w:themeColor="text1"/>
                <w:kern w:val="2"/>
                <w:sz w:val="20"/>
                <w:szCs w:val="20"/>
                <w14:ligatures w14:val="standardContextual"/>
              </w:rPr>
            </w:pPr>
            <w:r w:rsidRPr="00B237EB">
              <w:rPr>
                <w:color w:val="000000" w:themeColor="text1"/>
                <w:kern w:val="2"/>
                <w:sz w:val="20"/>
                <w:szCs w:val="20"/>
                <w14:ligatures w14:val="standardContextual"/>
              </w:rPr>
              <w:t xml:space="preserve">Scenario A (Y/N): </w:t>
            </w:r>
          </w:p>
        </w:tc>
        <w:tc>
          <w:tcPr>
            <w:tcW w:w="3913" w:type="pct"/>
            <w:gridSpan w:val="7"/>
            <w:tcBorders>
              <w:top w:val="single" w:sz="4" w:space="0" w:color="auto"/>
              <w:left w:val="single" w:sz="4" w:space="0" w:color="auto"/>
              <w:bottom w:val="single" w:sz="4" w:space="0" w:color="auto"/>
              <w:right w:val="single" w:sz="4" w:space="0" w:color="auto"/>
            </w:tcBorders>
            <w:vAlign w:val="center"/>
            <w:hideMark/>
          </w:tcPr>
          <w:p w14:paraId="0EC0B73D" w14:textId="77777777" w:rsidR="00394356" w:rsidRPr="00B237EB" w:rsidRDefault="00394356">
            <w:pPr>
              <w:spacing w:line="256" w:lineRule="auto"/>
              <w:ind w:left="72"/>
              <w:rPr>
                <w:bCs/>
                <w:color w:val="000000" w:themeColor="text1"/>
                <w:kern w:val="2"/>
                <w:sz w:val="20"/>
                <w14:ligatures w14:val="standardContextual"/>
              </w:rPr>
            </w:pPr>
            <w:r w:rsidRPr="00B237EB">
              <w:rPr>
                <w:bCs/>
                <w:color w:val="000000" w:themeColor="text1"/>
                <w:kern w:val="2"/>
                <w:sz w:val="20"/>
                <w14:ligatures w14:val="standardContextual"/>
              </w:rPr>
              <w:t>Buyer pays a monthly Capacity Payment ($/kW-</w:t>
            </w:r>
            <w:proofErr w:type="spellStart"/>
            <w:r w:rsidRPr="00B237EB">
              <w:rPr>
                <w:bCs/>
                <w:color w:val="000000" w:themeColor="text1"/>
                <w:kern w:val="2"/>
                <w:sz w:val="20"/>
                <w14:ligatures w14:val="standardContextual"/>
              </w:rPr>
              <w:t>mo</w:t>
            </w:r>
            <w:proofErr w:type="spellEnd"/>
            <w:r w:rsidRPr="00B237EB">
              <w:rPr>
                <w:bCs/>
                <w:color w:val="000000" w:themeColor="text1"/>
                <w:kern w:val="2"/>
                <w:sz w:val="20"/>
                <w14:ligatures w14:val="standardContextual"/>
              </w:rPr>
              <w:t>) for the ICAP/Nameplate of the facility and in return gets the Accredited UCAP determined by PJM?</w:t>
            </w:r>
          </w:p>
        </w:tc>
      </w:tr>
      <w:tr w:rsidR="00394356" w:rsidRPr="00B237EB" w14:paraId="2B4AFF5E" w14:textId="77777777" w:rsidTr="00394356">
        <w:trPr>
          <w:trHeight w:hRule="exact" w:val="622"/>
        </w:trPr>
        <w:tc>
          <w:tcPr>
            <w:tcW w:w="1087" w:type="pct"/>
            <w:tcBorders>
              <w:top w:val="single" w:sz="4" w:space="0" w:color="auto"/>
              <w:left w:val="single" w:sz="4" w:space="0" w:color="auto"/>
              <w:bottom w:val="single" w:sz="4" w:space="0" w:color="auto"/>
              <w:right w:val="single" w:sz="4" w:space="0" w:color="auto"/>
            </w:tcBorders>
            <w:vAlign w:val="center"/>
            <w:hideMark/>
          </w:tcPr>
          <w:p w14:paraId="1554E9CB" w14:textId="77777777" w:rsidR="00394356" w:rsidRPr="00B237EB" w:rsidRDefault="00394356">
            <w:pPr>
              <w:spacing w:line="256" w:lineRule="auto"/>
              <w:ind w:left="72"/>
              <w:rPr>
                <w:color w:val="000000" w:themeColor="text1"/>
                <w:kern w:val="2"/>
                <w:sz w:val="20"/>
                <w:szCs w:val="20"/>
                <w14:ligatures w14:val="standardContextual"/>
              </w:rPr>
            </w:pPr>
            <w:r w:rsidRPr="00B237EB">
              <w:rPr>
                <w:color w:val="000000" w:themeColor="text1"/>
                <w:kern w:val="2"/>
                <w:sz w:val="20"/>
                <w:szCs w:val="20"/>
                <w14:ligatures w14:val="standardContextual"/>
              </w:rPr>
              <w:t xml:space="preserve">Scenario B (Y/N): </w:t>
            </w:r>
          </w:p>
        </w:tc>
        <w:tc>
          <w:tcPr>
            <w:tcW w:w="3913" w:type="pct"/>
            <w:gridSpan w:val="7"/>
            <w:tcBorders>
              <w:top w:val="single" w:sz="4" w:space="0" w:color="auto"/>
              <w:left w:val="single" w:sz="4" w:space="0" w:color="auto"/>
              <w:bottom w:val="single" w:sz="4" w:space="0" w:color="auto"/>
              <w:right w:val="single" w:sz="4" w:space="0" w:color="auto"/>
            </w:tcBorders>
            <w:vAlign w:val="center"/>
            <w:hideMark/>
          </w:tcPr>
          <w:p w14:paraId="7599E09E" w14:textId="77777777" w:rsidR="00394356" w:rsidRPr="00B237EB" w:rsidRDefault="00394356">
            <w:pPr>
              <w:spacing w:line="256" w:lineRule="auto"/>
              <w:ind w:left="72"/>
              <w:rPr>
                <w:bCs/>
                <w:color w:val="000000" w:themeColor="text1"/>
                <w:kern w:val="2"/>
                <w:sz w:val="20"/>
                <w14:ligatures w14:val="standardContextual"/>
              </w:rPr>
            </w:pPr>
            <w:r w:rsidRPr="00B237EB">
              <w:rPr>
                <w:bCs/>
                <w:color w:val="000000" w:themeColor="text1"/>
                <w:kern w:val="2"/>
                <w:sz w:val="20"/>
                <w14:ligatures w14:val="standardContextual"/>
              </w:rPr>
              <w:t>Buyer pays a monthly Capacity Payment ($/kW-</w:t>
            </w:r>
            <w:proofErr w:type="spellStart"/>
            <w:r w:rsidRPr="00B237EB">
              <w:rPr>
                <w:bCs/>
                <w:color w:val="000000" w:themeColor="text1"/>
                <w:kern w:val="2"/>
                <w:sz w:val="20"/>
                <w14:ligatures w14:val="standardContextual"/>
              </w:rPr>
              <w:t>mo</w:t>
            </w:r>
            <w:proofErr w:type="spellEnd"/>
            <w:r w:rsidRPr="00B237EB">
              <w:rPr>
                <w:bCs/>
                <w:color w:val="000000" w:themeColor="text1"/>
                <w:kern w:val="2"/>
                <w:sz w:val="20"/>
                <w14:ligatures w14:val="standardContextual"/>
              </w:rPr>
              <w:t>) for the Accredited UCAP determined by PJM?</w:t>
            </w:r>
          </w:p>
        </w:tc>
      </w:tr>
      <w:tr w:rsidR="00394356" w:rsidRPr="00B237EB" w14:paraId="3AD5B2F9" w14:textId="77777777" w:rsidTr="00394356">
        <w:trPr>
          <w:trHeight w:hRule="exact" w:val="730"/>
        </w:trPr>
        <w:tc>
          <w:tcPr>
            <w:tcW w:w="1087" w:type="pct"/>
            <w:tcBorders>
              <w:top w:val="single" w:sz="4" w:space="0" w:color="auto"/>
              <w:left w:val="single" w:sz="4" w:space="0" w:color="auto"/>
              <w:bottom w:val="single" w:sz="4" w:space="0" w:color="auto"/>
              <w:right w:val="single" w:sz="4" w:space="0" w:color="auto"/>
            </w:tcBorders>
            <w:vAlign w:val="center"/>
            <w:hideMark/>
          </w:tcPr>
          <w:p w14:paraId="77337743" w14:textId="77777777" w:rsidR="00394356" w:rsidRPr="00B237EB" w:rsidRDefault="00394356">
            <w:pPr>
              <w:spacing w:line="256" w:lineRule="auto"/>
              <w:ind w:left="72"/>
              <w:rPr>
                <w:color w:val="000000" w:themeColor="text1"/>
                <w:kern w:val="2"/>
                <w:sz w:val="20"/>
                <w:szCs w:val="20"/>
                <w14:ligatures w14:val="standardContextual"/>
              </w:rPr>
            </w:pPr>
            <w:r w:rsidRPr="00B237EB">
              <w:rPr>
                <w:color w:val="000000" w:themeColor="text1"/>
                <w:kern w:val="2"/>
                <w:sz w:val="20"/>
                <w:szCs w:val="20"/>
                <w14:ligatures w14:val="standardContextual"/>
              </w:rPr>
              <w:t>(Y/N):</w:t>
            </w:r>
          </w:p>
        </w:tc>
        <w:tc>
          <w:tcPr>
            <w:tcW w:w="3913" w:type="pct"/>
            <w:gridSpan w:val="7"/>
            <w:tcBorders>
              <w:top w:val="single" w:sz="4" w:space="0" w:color="auto"/>
              <w:left w:val="single" w:sz="4" w:space="0" w:color="auto"/>
              <w:bottom w:val="single" w:sz="4" w:space="0" w:color="auto"/>
              <w:right w:val="single" w:sz="4" w:space="0" w:color="auto"/>
            </w:tcBorders>
            <w:vAlign w:val="center"/>
            <w:hideMark/>
          </w:tcPr>
          <w:p w14:paraId="0C733570" w14:textId="77777777" w:rsidR="00394356" w:rsidRPr="00B237EB" w:rsidRDefault="00394356">
            <w:pPr>
              <w:spacing w:line="256" w:lineRule="auto"/>
              <w:ind w:left="72"/>
              <w:rPr>
                <w:bCs/>
                <w:color w:val="000000" w:themeColor="text1"/>
                <w:kern w:val="2"/>
                <w:sz w:val="20"/>
                <w14:ligatures w14:val="standardContextual"/>
              </w:rPr>
            </w:pPr>
            <w:r w:rsidRPr="00B237EB">
              <w:rPr>
                <w:bCs/>
                <w:color w:val="000000" w:themeColor="text1"/>
                <w:kern w:val="2"/>
                <w:sz w:val="20"/>
                <w14:ligatures w14:val="standardContextual"/>
              </w:rPr>
              <w:t>If Scenario A above, does Monthly Capacity Payment change with the different Summer and Winter ratings during the Summer and Winter (as defined by PJM) months? (Y/N)</w:t>
            </w:r>
          </w:p>
        </w:tc>
      </w:tr>
      <w:tr w:rsidR="00394356" w:rsidRPr="00B237EB" w14:paraId="193621D9" w14:textId="77777777" w:rsidTr="00394356">
        <w:trPr>
          <w:trHeight w:hRule="exact" w:val="712"/>
        </w:trPr>
        <w:tc>
          <w:tcPr>
            <w:tcW w:w="1087" w:type="pct"/>
            <w:tcBorders>
              <w:top w:val="single" w:sz="4" w:space="0" w:color="auto"/>
              <w:left w:val="single" w:sz="4" w:space="0" w:color="auto"/>
              <w:bottom w:val="single" w:sz="4" w:space="0" w:color="auto"/>
              <w:right w:val="single" w:sz="4" w:space="0" w:color="auto"/>
            </w:tcBorders>
            <w:vAlign w:val="center"/>
            <w:hideMark/>
          </w:tcPr>
          <w:p w14:paraId="333FD785" w14:textId="77777777" w:rsidR="00394356" w:rsidRPr="00B237EB" w:rsidRDefault="00394356">
            <w:pPr>
              <w:spacing w:line="256" w:lineRule="auto"/>
              <w:ind w:left="72"/>
              <w:rPr>
                <w:color w:val="000000" w:themeColor="text1"/>
                <w:kern w:val="2"/>
                <w:sz w:val="20"/>
                <w:szCs w:val="20"/>
                <w14:ligatures w14:val="standardContextual"/>
              </w:rPr>
            </w:pPr>
            <w:r w:rsidRPr="00B237EB">
              <w:rPr>
                <w:color w:val="000000" w:themeColor="text1"/>
                <w:kern w:val="2"/>
                <w:sz w:val="20"/>
                <w:szCs w:val="20"/>
                <w14:ligatures w14:val="standardContextual"/>
              </w:rPr>
              <w:lastRenderedPageBreak/>
              <w:t>(Y/N):</w:t>
            </w:r>
          </w:p>
        </w:tc>
        <w:tc>
          <w:tcPr>
            <w:tcW w:w="3913" w:type="pct"/>
            <w:gridSpan w:val="7"/>
            <w:tcBorders>
              <w:top w:val="single" w:sz="4" w:space="0" w:color="auto"/>
              <w:left w:val="single" w:sz="4" w:space="0" w:color="auto"/>
              <w:bottom w:val="single" w:sz="4" w:space="0" w:color="auto"/>
              <w:right w:val="single" w:sz="4" w:space="0" w:color="auto"/>
            </w:tcBorders>
            <w:vAlign w:val="center"/>
            <w:hideMark/>
          </w:tcPr>
          <w:p w14:paraId="333BD3B9" w14:textId="44CD23F0" w:rsidR="00394356" w:rsidRPr="00B237EB" w:rsidRDefault="00394356">
            <w:pPr>
              <w:spacing w:line="256" w:lineRule="auto"/>
              <w:ind w:left="72"/>
              <w:rPr>
                <w:bCs/>
                <w:color w:val="000000" w:themeColor="text1"/>
                <w:kern w:val="2"/>
                <w:sz w:val="20"/>
                <w14:ligatures w14:val="standardContextual"/>
              </w:rPr>
            </w:pPr>
            <w:r w:rsidRPr="00B237EB">
              <w:rPr>
                <w:bCs/>
                <w:color w:val="000000" w:themeColor="text1"/>
                <w:kern w:val="2"/>
                <w:sz w:val="20"/>
                <w14:ligatures w14:val="standardContextual"/>
              </w:rPr>
              <w:t xml:space="preserve">If Scenario B above, does </w:t>
            </w:r>
            <w:r w:rsidR="00802C92" w:rsidRPr="00B237EB">
              <w:rPr>
                <w:bCs/>
                <w:color w:val="000000" w:themeColor="text1"/>
                <w:kern w:val="2"/>
                <w:sz w:val="20"/>
                <w14:ligatures w14:val="standardContextual"/>
              </w:rPr>
              <w:t>Bidder/</w:t>
            </w:r>
            <w:r w:rsidRPr="00B237EB">
              <w:rPr>
                <w:bCs/>
                <w:color w:val="000000" w:themeColor="text1"/>
                <w:kern w:val="2"/>
                <w:sz w:val="20"/>
                <w14:ligatures w14:val="standardContextual"/>
              </w:rPr>
              <w:t xml:space="preserve">Seller envision a change in the monthly Capacity payment </w:t>
            </w:r>
            <w:proofErr w:type="gramStart"/>
            <w:r w:rsidRPr="00B237EB">
              <w:rPr>
                <w:bCs/>
                <w:color w:val="000000" w:themeColor="text1"/>
                <w:kern w:val="2"/>
                <w:sz w:val="20"/>
                <w14:ligatures w14:val="standardContextual"/>
              </w:rPr>
              <w:t>in the event that</w:t>
            </w:r>
            <w:proofErr w:type="gramEnd"/>
            <w:r w:rsidRPr="00B237EB">
              <w:rPr>
                <w:bCs/>
                <w:color w:val="000000" w:themeColor="text1"/>
                <w:kern w:val="2"/>
                <w:sz w:val="20"/>
                <w14:ligatures w14:val="standardContextual"/>
              </w:rPr>
              <w:t xml:space="preserve"> PJM introduces a Summer and Winter Accredited UCAP?</w:t>
            </w:r>
          </w:p>
        </w:tc>
      </w:tr>
      <w:tr w:rsidR="00394356" w:rsidRPr="00B237EB" w14:paraId="125F619D" w14:textId="77777777" w:rsidTr="00394356">
        <w:trPr>
          <w:trHeight w:val="361"/>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4CBD39CE" w14:textId="77777777" w:rsidR="00394356" w:rsidRPr="00B237EB" w:rsidRDefault="00394356">
            <w:pPr>
              <w:spacing w:line="256" w:lineRule="auto"/>
              <w:ind w:left="72"/>
              <w:rPr>
                <w:b/>
                <w:color w:val="000000" w:themeColor="text1"/>
                <w:kern w:val="2"/>
                <w:sz w:val="20"/>
                <w14:ligatures w14:val="standardContextual"/>
              </w:rPr>
            </w:pPr>
            <w:r w:rsidRPr="00B237EB">
              <w:rPr>
                <w:b/>
                <w:color w:val="000000" w:themeColor="text1"/>
                <w:kern w:val="2"/>
                <w:sz w:val="20"/>
                <w14:ligatures w14:val="standardContextual"/>
              </w:rPr>
              <w:t>Provide a breakdown ($) of the expected monthly Capacity Payment</w:t>
            </w:r>
          </w:p>
        </w:tc>
      </w:tr>
      <w:tr w:rsidR="00394356" w:rsidRPr="00B237EB" w14:paraId="1E560188" w14:textId="77777777" w:rsidTr="00394356">
        <w:trPr>
          <w:trHeight w:val="282"/>
        </w:trPr>
        <w:tc>
          <w:tcPr>
            <w:tcW w:w="1667" w:type="pct"/>
            <w:gridSpan w:val="3"/>
            <w:tcBorders>
              <w:top w:val="single" w:sz="4" w:space="0" w:color="auto"/>
              <w:left w:val="single" w:sz="4" w:space="0" w:color="auto"/>
              <w:bottom w:val="single" w:sz="4" w:space="0" w:color="auto"/>
              <w:right w:val="single" w:sz="4" w:space="0" w:color="auto"/>
            </w:tcBorders>
            <w:vAlign w:val="center"/>
            <w:hideMark/>
          </w:tcPr>
          <w:p w14:paraId="70308C57" w14:textId="77777777" w:rsidR="00394356" w:rsidRPr="00B237EB" w:rsidRDefault="00394356">
            <w:pPr>
              <w:spacing w:line="256" w:lineRule="auto"/>
              <w:ind w:left="72"/>
              <w:jc w:val="center"/>
              <w:rPr>
                <w:b/>
                <w:color w:val="000000" w:themeColor="text1"/>
                <w:kern w:val="2"/>
                <w:sz w:val="20"/>
                <w14:ligatures w14:val="standardContextual"/>
              </w:rPr>
            </w:pPr>
            <w:r w:rsidRPr="00B237EB">
              <w:rPr>
                <w:b/>
                <w:color w:val="000000" w:themeColor="text1"/>
                <w:kern w:val="2"/>
                <w:sz w:val="20"/>
                <w14:ligatures w14:val="standardContextual"/>
              </w:rPr>
              <w:t>Month</w:t>
            </w:r>
          </w:p>
        </w:tc>
        <w:tc>
          <w:tcPr>
            <w:tcW w:w="1667" w:type="pct"/>
            <w:gridSpan w:val="3"/>
            <w:tcBorders>
              <w:top w:val="single" w:sz="4" w:space="0" w:color="auto"/>
              <w:left w:val="single" w:sz="4" w:space="0" w:color="auto"/>
              <w:bottom w:val="single" w:sz="4" w:space="0" w:color="auto"/>
              <w:right w:val="single" w:sz="4" w:space="0" w:color="auto"/>
            </w:tcBorders>
            <w:vAlign w:val="center"/>
            <w:hideMark/>
          </w:tcPr>
          <w:p w14:paraId="1184CA50" w14:textId="77777777" w:rsidR="00394356" w:rsidRPr="00B237EB" w:rsidRDefault="00394356">
            <w:pPr>
              <w:spacing w:line="256" w:lineRule="auto"/>
              <w:ind w:left="72"/>
              <w:jc w:val="center"/>
              <w:rPr>
                <w:b/>
                <w:color w:val="000000" w:themeColor="text1"/>
                <w:kern w:val="2"/>
                <w:sz w:val="20"/>
                <w14:ligatures w14:val="standardContextual"/>
              </w:rPr>
            </w:pPr>
            <w:r w:rsidRPr="00B237EB">
              <w:rPr>
                <w:b/>
                <w:color w:val="000000" w:themeColor="text1"/>
                <w:kern w:val="2"/>
                <w:sz w:val="20"/>
                <w14:ligatures w14:val="standardContextual"/>
              </w:rPr>
              <w:t>MW</w:t>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14:paraId="2E521756" w14:textId="77777777" w:rsidR="00394356" w:rsidRPr="00B237EB" w:rsidRDefault="00394356">
            <w:pPr>
              <w:spacing w:line="256" w:lineRule="auto"/>
              <w:ind w:left="72"/>
              <w:jc w:val="center"/>
              <w:rPr>
                <w:b/>
                <w:color w:val="000000" w:themeColor="text1"/>
                <w:kern w:val="2"/>
                <w:sz w:val="20"/>
                <w14:ligatures w14:val="standardContextual"/>
              </w:rPr>
            </w:pPr>
            <w:r w:rsidRPr="00B237EB">
              <w:rPr>
                <w:b/>
                <w:color w:val="000000" w:themeColor="text1"/>
                <w:kern w:val="2"/>
                <w:sz w:val="20"/>
                <w14:ligatures w14:val="standardContextual"/>
              </w:rPr>
              <w:t>$</w:t>
            </w:r>
          </w:p>
        </w:tc>
      </w:tr>
      <w:tr w:rsidR="00394356" w:rsidRPr="00B237EB" w14:paraId="425130DA" w14:textId="77777777" w:rsidTr="00394356">
        <w:trPr>
          <w:trHeight w:val="276"/>
        </w:trPr>
        <w:tc>
          <w:tcPr>
            <w:tcW w:w="1667" w:type="pct"/>
            <w:gridSpan w:val="3"/>
            <w:tcBorders>
              <w:top w:val="single" w:sz="4" w:space="0" w:color="auto"/>
              <w:left w:val="single" w:sz="4" w:space="0" w:color="auto"/>
              <w:bottom w:val="single" w:sz="4" w:space="0" w:color="auto"/>
              <w:right w:val="single" w:sz="4" w:space="0" w:color="auto"/>
            </w:tcBorders>
            <w:vAlign w:val="center"/>
            <w:hideMark/>
          </w:tcPr>
          <w:p w14:paraId="6485763A" w14:textId="77777777" w:rsidR="00394356" w:rsidRPr="00B237EB" w:rsidRDefault="00394356">
            <w:pPr>
              <w:spacing w:line="256" w:lineRule="auto"/>
              <w:ind w:left="72"/>
              <w:rPr>
                <w:bCs/>
                <w:color w:val="000000" w:themeColor="text1"/>
                <w:kern w:val="2"/>
                <w:sz w:val="20"/>
                <w14:ligatures w14:val="standardContextual"/>
              </w:rPr>
            </w:pPr>
            <w:r w:rsidRPr="00B237EB">
              <w:rPr>
                <w:bCs/>
                <w:color w:val="000000" w:themeColor="text1"/>
                <w:kern w:val="2"/>
                <w:sz w:val="20"/>
                <w14:ligatures w14:val="standardContextual"/>
              </w:rPr>
              <w:t>January</w:t>
            </w:r>
          </w:p>
        </w:tc>
        <w:tc>
          <w:tcPr>
            <w:tcW w:w="1667" w:type="pct"/>
            <w:gridSpan w:val="3"/>
            <w:tcBorders>
              <w:top w:val="single" w:sz="4" w:space="0" w:color="auto"/>
              <w:left w:val="single" w:sz="4" w:space="0" w:color="auto"/>
              <w:bottom w:val="single" w:sz="4" w:space="0" w:color="auto"/>
              <w:right w:val="single" w:sz="4" w:space="0" w:color="auto"/>
            </w:tcBorders>
            <w:vAlign w:val="center"/>
          </w:tcPr>
          <w:p w14:paraId="6F157545" w14:textId="77777777" w:rsidR="00394356" w:rsidRPr="00B237EB" w:rsidRDefault="00394356">
            <w:pPr>
              <w:spacing w:line="256" w:lineRule="auto"/>
              <w:ind w:left="72"/>
              <w:rPr>
                <w:bCs/>
                <w:color w:val="000000" w:themeColor="text1"/>
                <w:kern w:val="2"/>
                <w:sz w:val="20"/>
                <w14:ligatures w14:val="standardContextual"/>
              </w:rPr>
            </w:pPr>
          </w:p>
        </w:tc>
        <w:tc>
          <w:tcPr>
            <w:tcW w:w="1667" w:type="pct"/>
            <w:gridSpan w:val="2"/>
            <w:tcBorders>
              <w:top w:val="single" w:sz="4" w:space="0" w:color="auto"/>
              <w:left w:val="single" w:sz="4" w:space="0" w:color="auto"/>
              <w:bottom w:val="single" w:sz="4" w:space="0" w:color="auto"/>
              <w:right w:val="single" w:sz="4" w:space="0" w:color="auto"/>
            </w:tcBorders>
            <w:vAlign w:val="center"/>
          </w:tcPr>
          <w:p w14:paraId="2540CEFB" w14:textId="77777777" w:rsidR="00394356" w:rsidRPr="00B237EB" w:rsidRDefault="00394356">
            <w:pPr>
              <w:spacing w:line="256" w:lineRule="auto"/>
              <w:ind w:left="72"/>
              <w:rPr>
                <w:bCs/>
                <w:color w:val="000000" w:themeColor="text1"/>
                <w:kern w:val="2"/>
                <w:sz w:val="20"/>
                <w14:ligatures w14:val="standardContextual"/>
              </w:rPr>
            </w:pPr>
          </w:p>
        </w:tc>
      </w:tr>
      <w:tr w:rsidR="00394356" w:rsidRPr="00B237EB" w14:paraId="723547DA" w14:textId="77777777" w:rsidTr="00394356">
        <w:trPr>
          <w:trHeight w:val="276"/>
        </w:trPr>
        <w:tc>
          <w:tcPr>
            <w:tcW w:w="1667" w:type="pct"/>
            <w:gridSpan w:val="3"/>
            <w:tcBorders>
              <w:top w:val="single" w:sz="4" w:space="0" w:color="auto"/>
              <w:left w:val="single" w:sz="4" w:space="0" w:color="auto"/>
              <w:bottom w:val="single" w:sz="4" w:space="0" w:color="auto"/>
              <w:right w:val="single" w:sz="4" w:space="0" w:color="auto"/>
            </w:tcBorders>
            <w:vAlign w:val="center"/>
            <w:hideMark/>
          </w:tcPr>
          <w:p w14:paraId="3FCBE17A" w14:textId="77777777" w:rsidR="00394356" w:rsidRPr="00B237EB" w:rsidRDefault="00394356">
            <w:pPr>
              <w:spacing w:line="256" w:lineRule="auto"/>
              <w:ind w:left="72"/>
              <w:rPr>
                <w:bCs/>
                <w:color w:val="000000" w:themeColor="text1"/>
                <w:kern w:val="2"/>
                <w:sz w:val="20"/>
                <w14:ligatures w14:val="standardContextual"/>
              </w:rPr>
            </w:pPr>
            <w:r w:rsidRPr="00B237EB">
              <w:rPr>
                <w:bCs/>
                <w:color w:val="000000" w:themeColor="text1"/>
                <w:kern w:val="2"/>
                <w:sz w:val="20"/>
                <w14:ligatures w14:val="standardContextual"/>
              </w:rPr>
              <w:t>February</w:t>
            </w:r>
          </w:p>
        </w:tc>
        <w:tc>
          <w:tcPr>
            <w:tcW w:w="1667" w:type="pct"/>
            <w:gridSpan w:val="3"/>
            <w:tcBorders>
              <w:top w:val="single" w:sz="4" w:space="0" w:color="auto"/>
              <w:left w:val="single" w:sz="4" w:space="0" w:color="auto"/>
              <w:bottom w:val="single" w:sz="4" w:space="0" w:color="auto"/>
              <w:right w:val="single" w:sz="4" w:space="0" w:color="auto"/>
            </w:tcBorders>
            <w:vAlign w:val="center"/>
          </w:tcPr>
          <w:p w14:paraId="0B95EDB3" w14:textId="77777777" w:rsidR="00394356" w:rsidRPr="00B237EB" w:rsidRDefault="00394356">
            <w:pPr>
              <w:spacing w:line="256" w:lineRule="auto"/>
              <w:ind w:left="72"/>
              <w:rPr>
                <w:bCs/>
                <w:color w:val="000000" w:themeColor="text1"/>
                <w:kern w:val="2"/>
                <w:sz w:val="20"/>
                <w14:ligatures w14:val="standardContextual"/>
              </w:rPr>
            </w:pPr>
          </w:p>
        </w:tc>
        <w:tc>
          <w:tcPr>
            <w:tcW w:w="1667" w:type="pct"/>
            <w:gridSpan w:val="2"/>
            <w:tcBorders>
              <w:top w:val="single" w:sz="4" w:space="0" w:color="auto"/>
              <w:left w:val="single" w:sz="4" w:space="0" w:color="auto"/>
              <w:bottom w:val="single" w:sz="4" w:space="0" w:color="auto"/>
              <w:right w:val="single" w:sz="4" w:space="0" w:color="auto"/>
            </w:tcBorders>
            <w:vAlign w:val="center"/>
          </w:tcPr>
          <w:p w14:paraId="11CCA07B" w14:textId="77777777" w:rsidR="00394356" w:rsidRPr="00B237EB" w:rsidRDefault="00394356">
            <w:pPr>
              <w:spacing w:line="256" w:lineRule="auto"/>
              <w:ind w:left="72"/>
              <w:rPr>
                <w:bCs/>
                <w:color w:val="000000" w:themeColor="text1"/>
                <w:kern w:val="2"/>
                <w:sz w:val="20"/>
                <w14:ligatures w14:val="standardContextual"/>
              </w:rPr>
            </w:pPr>
          </w:p>
        </w:tc>
      </w:tr>
      <w:tr w:rsidR="00394356" w:rsidRPr="00B237EB" w14:paraId="515AA075" w14:textId="77777777" w:rsidTr="00394356">
        <w:trPr>
          <w:trHeight w:val="276"/>
        </w:trPr>
        <w:tc>
          <w:tcPr>
            <w:tcW w:w="1667" w:type="pct"/>
            <w:gridSpan w:val="3"/>
            <w:tcBorders>
              <w:top w:val="single" w:sz="4" w:space="0" w:color="auto"/>
              <w:left w:val="single" w:sz="4" w:space="0" w:color="auto"/>
              <w:bottom w:val="single" w:sz="4" w:space="0" w:color="auto"/>
              <w:right w:val="single" w:sz="4" w:space="0" w:color="auto"/>
            </w:tcBorders>
            <w:vAlign w:val="center"/>
            <w:hideMark/>
          </w:tcPr>
          <w:p w14:paraId="011266BE" w14:textId="77777777" w:rsidR="00394356" w:rsidRPr="00B237EB" w:rsidRDefault="00394356">
            <w:pPr>
              <w:spacing w:line="256" w:lineRule="auto"/>
              <w:ind w:left="72"/>
              <w:rPr>
                <w:bCs/>
                <w:color w:val="000000" w:themeColor="text1"/>
                <w:kern w:val="2"/>
                <w:sz w:val="20"/>
                <w14:ligatures w14:val="standardContextual"/>
              </w:rPr>
            </w:pPr>
            <w:r w:rsidRPr="00B237EB">
              <w:rPr>
                <w:bCs/>
                <w:color w:val="000000" w:themeColor="text1"/>
                <w:kern w:val="2"/>
                <w:sz w:val="20"/>
                <w14:ligatures w14:val="standardContextual"/>
              </w:rPr>
              <w:t>March</w:t>
            </w:r>
          </w:p>
        </w:tc>
        <w:tc>
          <w:tcPr>
            <w:tcW w:w="1667" w:type="pct"/>
            <w:gridSpan w:val="3"/>
            <w:tcBorders>
              <w:top w:val="single" w:sz="4" w:space="0" w:color="auto"/>
              <w:left w:val="single" w:sz="4" w:space="0" w:color="auto"/>
              <w:bottom w:val="single" w:sz="4" w:space="0" w:color="auto"/>
              <w:right w:val="single" w:sz="4" w:space="0" w:color="auto"/>
            </w:tcBorders>
            <w:vAlign w:val="center"/>
          </w:tcPr>
          <w:p w14:paraId="39FC33E8" w14:textId="77777777" w:rsidR="00394356" w:rsidRPr="00B237EB" w:rsidRDefault="00394356">
            <w:pPr>
              <w:spacing w:line="256" w:lineRule="auto"/>
              <w:ind w:left="72"/>
              <w:rPr>
                <w:bCs/>
                <w:color w:val="000000" w:themeColor="text1"/>
                <w:kern w:val="2"/>
                <w:sz w:val="20"/>
                <w14:ligatures w14:val="standardContextual"/>
              </w:rPr>
            </w:pPr>
          </w:p>
        </w:tc>
        <w:tc>
          <w:tcPr>
            <w:tcW w:w="1667" w:type="pct"/>
            <w:gridSpan w:val="2"/>
            <w:tcBorders>
              <w:top w:val="single" w:sz="4" w:space="0" w:color="auto"/>
              <w:left w:val="single" w:sz="4" w:space="0" w:color="auto"/>
              <w:bottom w:val="single" w:sz="4" w:space="0" w:color="auto"/>
              <w:right w:val="single" w:sz="4" w:space="0" w:color="auto"/>
            </w:tcBorders>
            <w:vAlign w:val="center"/>
          </w:tcPr>
          <w:p w14:paraId="1B601D8E" w14:textId="77777777" w:rsidR="00394356" w:rsidRPr="00B237EB" w:rsidRDefault="00394356">
            <w:pPr>
              <w:spacing w:line="256" w:lineRule="auto"/>
              <w:ind w:left="72"/>
              <w:rPr>
                <w:bCs/>
                <w:color w:val="000000" w:themeColor="text1"/>
                <w:kern w:val="2"/>
                <w:sz w:val="20"/>
                <w14:ligatures w14:val="standardContextual"/>
              </w:rPr>
            </w:pPr>
          </w:p>
        </w:tc>
      </w:tr>
      <w:tr w:rsidR="00394356" w:rsidRPr="00B237EB" w14:paraId="507B689C" w14:textId="77777777" w:rsidTr="00394356">
        <w:trPr>
          <w:trHeight w:val="276"/>
        </w:trPr>
        <w:tc>
          <w:tcPr>
            <w:tcW w:w="1667" w:type="pct"/>
            <w:gridSpan w:val="3"/>
            <w:tcBorders>
              <w:top w:val="single" w:sz="4" w:space="0" w:color="auto"/>
              <w:left w:val="single" w:sz="4" w:space="0" w:color="auto"/>
              <w:bottom w:val="single" w:sz="4" w:space="0" w:color="auto"/>
              <w:right w:val="single" w:sz="4" w:space="0" w:color="auto"/>
            </w:tcBorders>
            <w:vAlign w:val="center"/>
            <w:hideMark/>
          </w:tcPr>
          <w:p w14:paraId="1CCA9A79" w14:textId="77777777" w:rsidR="00394356" w:rsidRPr="00B237EB" w:rsidRDefault="00394356">
            <w:pPr>
              <w:spacing w:line="256" w:lineRule="auto"/>
              <w:ind w:left="72"/>
              <w:rPr>
                <w:bCs/>
                <w:color w:val="000000" w:themeColor="text1"/>
                <w:kern w:val="2"/>
                <w:sz w:val="20"/>
                <w14:ligatures w14:val="standardContextual"/>
              </w:rPr>
            </w:pPr>
            <w:r w:rsidRPr="00B237EB">
              <w:rPr>
                <w:bCs/>
                <w:color w:val="000000" w:themeColor="text1"/>
                <w:kern w:val="2"/>
                <w:sz w:val="20"/>
                <w14:ligatures w14:val="standardContextual"/>
              </w:rPr>
              <w:t>April</w:t>
            </w:r>
          </w:p>
        </w:tc>
        <w:tc>
          <w:tcPr>
            <w:tcW w:w="1667" w:type="pct"/>
            <w:gridSpan w:val="3"/>
            <w:tcBorders>
              <w:top w:val="single" w:sz="4" w:space="0" w:color="auto"/>
              <w:left w:val="single" w:sz="4" w:space="0" w:color="auto"/>
              <w:bottom w:val="single" w:sz="4" w:space="0" w:color="auto"/>
              <w:right w:val="single" w:sz="4" w:space="0" w:color="auto"/>
            </w:tcBorders>
            <w:vAlign w:val="center"/>
          </w:tcPr>
          <w:p w14:paraId="2394D200" w14:textId="77777777" w:rsidR="00394356" w:rsidRPr="00B237EB" w:rsidRDefault="00394356">
            <w:pPr>
              <w:spacing w:line="256" w:lineRule="auto"/>
              <w:ind w:left="72"/>
              <w:rPr>
                <w:bCs/>
                <w:color w:val="000000" w:themeColor="text1"/>
                <w:kern w:val="2"/>
                <w:sz w:val="20"/>
                <w14:ligatures w14:val="standardContextual"/>
              </w:rPr>
            </w:pPr>
          </w:p>
        </w:tc>
        <w:tc>
          <w:tcPr>
            <w:tcW w:w="1667" w:type="pct"/>
            <w:gridSpan w:val="2"/>
            <w:tcBorders>
              <w:top w:val="single" w:sz="4" w:space="0" w:color="auto"/>
              <w:left w:val="single" w:sz="4" w:space="0" w:color="auto"/>
              <w:bottom w:val="single" w:sz="4" w:space="0" w:color="auto"/>
              <w:right w:val="single" w:sz="4" w:space="0" w:color="auto"/>
            </w:tcBorders>
            <w:vAlign w:val="center"/>
          </w:tcPr>
          <w:p w14:paraId="1F490CC3" w14:textId="77777777" w:rsidR="00394356" w:rsidRPr="00B237EB" w:rsidRDefault="00394356">
            <w:pPr>
              <w:spacing w:line="256" w:lineRule="auto"/>
              <w:ind w:left="72"/>
              <w:rPr>
                <w:bCs/>
                <w:color w:val="000000" w:themeColor="text1"/>
                <w:kern w:val="2"/>
                <w:sz w:val="20"/>
                <w14:ligatures w14:val="standardContextual"/>
              </w:rPr>
            </w:pPr>
          </w:p>
        </w:tc>
      </w:tr>
      <w:tr w:rsidR="00394356" w:rsidRPr="00B237EB" w14:paraId="627D87DD" w14:textId="77777777" w:rsidTr="00394356">
        <w:trPr>
          <w:trHeight w:val="276"/>
        </w:trPr>
        <w:tc>
          <w:tcPr>
            <w:tcW w:w="1667" w:type="pct"/>
            <w:gridSpan w:val="3"/>
            <w:tcBorders>
              <w:top w:val="single" w:sz="4" w:space="0" w:color="auto"/>
              <w:left w:val="single" w:sz="4" w:space="0" w:color="auto"/>
              <w:bottom w:val="single" w:sz="4" w:space="0" w:color="auto"/>
              <w:right w:val="single" w:sz="4" w:space="0" w:color="auto"/>
            </w:tcBorders>
            <w:vAlign w:val="center"/>
            <w:hideMark/>
          </w:tcPr>
          <w:p w14:paraId="2969055C" w14:textId="77777777" w:rsidR="00394356" w:rsidRPr="00B237EB" w:rsidRDefault="00394356">
            <w:pPr>
              <w:spacing w:line="256" w:lineRule="auto"/>
              <w:ind w:left="72"/>
              <w:rPr>
                <w:bCs/>
                <w:color w:val="000000" w:themeColor="text1"/>
                <w:kern w:val="2"/>
                <w:sz w:val="20"/>
                <w14:ligatures w14:val="standardContextual"/>
              </w:rPr>
            </w:pPr>
            <w:r w:rsidRPr="00B237EB">
              <w:rPr>
                <w:bCs/>
                <w:color w:val="000000" w:themeColor="text1"/>
                <w:kern w:val="2"/>
                <w:sz w:val="20"/>
                <w14:ligatures w14:val="standardContextual"/>
              </w:rPr>
              <w:t>May</w:t>
            </w:r>
          </w:p>
        </w:tc>
        <w:tc>
          <w:tcPr>
            <w:tcW w:w="1667" w:type="pct"/>
            <w:gridSpan w:val="3"/>
            <w:tcBorders>
              <w:top w:val="single" w:sz="4" w:space="0" w:color="auto"/>
              <w:left w:val="single" w:sz="4" w:space="0" w:color="auto"/>
              <w:bottom w:val="single" w:sz="4" w:space="0" w:color="auto"/>
              <w:right w:val="single" w:sz="4" w:space="0" w:color="auto"/>
            </w:tcBorders>
            <w:vAlign w:val="center"/>
          </w:tcPr>
          <w:p w14:paraId="3CFF6859" w14:textId="77777777" w:rsidR="00394356" w:rsidRPr="00B237EB" w:rsidRDefault="00394356">
            <w:pPr>
              <w:spacing w:line="256" w:lineRule="auto"/>
              <w:ind w:left="72"/>
              <w:rPr>
                <w:bCs/>
                <w:color w:val="000000" w:themeColor="text1"/>
                <w:kern w:val="2"/>
                <w:sz w:val="20"/>
                <w14:ligatures w14:val="standardContextual"/>
              </w:rPr>
            </w:pPr>
          </w:p>
        </w:tc>
        <w:tc>
          <w:tcPr>
            <w:tcW w:w="1667" w:type="pct"/>
            <w:gridSpan w:val="2"/>
            <w:tcBorders>
              <w:top w:val="single" w:sz="4" w:space="0" w:color="auto"/>
              <w:left w:val="single" w:sz="4" w:space="0" w:color="auto"/>
              <w:bottom w:val="single" w:sz="4" w:space="0" w:color="auto"/>
              <w:right w:val="single" w:sz="4" w:space="0" w:color="auto"/>
            </w:tcBorders>
            <w:vAlign w:val="center"/>
          </w:tcPr>
          <w:p w14:paraId="2D52F493" w14:textId="77777777" w:rsidR="00394356" w:rsidRPr="00B237EB" w:rsidRDefault="00394356">
            <w:pPr>
              <w:spacing w:line="256" w:lineRule="auto"/>
              <w:ind w:left="72"/>
              <w:rPr>
                <w:bCs/>
                <w:color w:val="000000" w:themeColor="text1"/>
                <w:kern w:val="2"/>
                <w:sz w:val="20"/>
                <w14:ligatures w14:val="standardContextual"/>
              </w:rPr>
            </w:pPr>
          </w:p>
        </w:tc>
      </w:tr>
      <w:tr w:rsidR="00394356" w:rsidRPr="00B237EB" w14:paraId="08277A3C" w14:textId="77777777" w:rsidTr="00394356">
        <w:trPr>
          <w:trHeight w:val="276"/>
        </w:trPr>
        <w:tc>
          <w:tcPr>
            <w:tcW w:w="1667" w:type="pct"/>
            <w:gridSpan w:val="3"/>
            <w:tcBorders>
              <w:top w:val="single" w:sz="4" w:space="0" w:color="auto"/>
              <w:left w:val="single" w:sz="4" w:space="0" w:color="auto"/>
              <w:bottom w:val="single" w:sz="4" w:space="0" w:color="auto"/>
              <w:right w:val="single" w:sz="4" w:space="0" w:color="auto"/>
            </w:tcBorders>
            <w:vAlign w:val="center"/>
            <w:hideMark/>
          </w:tcPr>
          <w:p w14:paraId="04D208AC" w14:textId="77777777" w:rsidR="00394356" w:rsidRPr="00B237EB" w:rsidRDefault="00394356">
            <w:pPr>
              <w:spacing w:line="256" w:lineRule="auto"/>
              <w:ind w:left="72"/>
              <w:rPr>
                <w:bCs/>
                <w:color w:val="000000" w:themeColor="text1"/>
                <w:kern w:val="2"/>
                <w:sz w:val="20"/>
                <w14:ligatures w14:val="standardContextual"/>
              </w:rPr>
            </w:pPr>
            <w:r w:rsidRPr="00B237EB">
              <w:rPr>
                <w:bCs/>
                <w:color w:val="000000" w:themeColor="text1"/>
                <w:kern w:val="2"/>
                <w:sz w:val="20"/>
                <w14:ligatures w14:val="standardContextual"/>
              </w:rPr>
              <w:t>June</w:t>
            </w:r>
          </w:p>
        </w:tc>
        <w:tc>
          <w:tcPr>
            <w:tcW w:w="1667" w:type="pct"/>
            <w:gridSpan w:val="3"/>
            <w:tcBorders>
              <w:top w:val="single" w:sz="4" w:space="0" w:color="auto"/>
              <w:left w:val="single" w:sz="4" w:space="0" w:color="auto"/>
              <w:bottom w:val="single" w:sz="4" w:space="0" w:color="auto"/>
              <w:right w:val="single" w:sz="4" w:space="0" w:color="auto"/>
            </w:tcBorders>
            <w:vAlign w:val="center"/>
          </w:tcPr>
          <w:p w14:paraId="08A36ABB" w14:textId="77777777" w:rsidR="00394356" w:rsidRPr="00B237EB" w:rsidRDefault="00394356">
            <w:pPr>
              <w:spacing w:line="256" w:lineRule="auto"/>
              <w:ind w:left="72"/>
              <w:rPr>
                <w:bCs/>
                <w:color w:val="000000" w:themeColor="text1"/>
                <w:kern w:val="2"/>
                <w:sz w:val="20"/>
                <w14:ligatures w14:val="standardContextual"/>
              </w:rPr>
            </w:pPr>
          </w:p>
        </w:tc>
        <w:tc>
          <w:tcPr>
            <w:tcW w:w="1667" w:type="pct"/>
            <w:gridSpan w:val="2"/>
            <w:tcBorders>
              <w:top w:val="single" w:sz="4" w:space="0" w:color="auto"/>
              <w:left w:val="single" w:sz="4" w:space="0" w:color="auto"/>
              <w:bottom w:val="single" w:sz="4" w:space="0" w:color="auto"/>
              <w:right w:val="single" w:sz="4" w:space="0" w:color="auto"/>
            </w:tcBorders>
            <w:vAlign w:val="center"/>
          </w:tcPr>
          <w:p w14:paraId="00423CEA" w14:textId="77777777" w:rsidR="00394356" w:rsidRPr="00B237EB" w:rsidRDefault="00394356">
            <w:pPr>
              <w:spacing w:line="256" w:lineRule="auto"/>
              <w:ind w:left="72"/>
              <w:rPr>
                <w:bCs/>
                <w:color w:val="000000" w:themeColor="text1"/>
                <w:kern w:val="2"/>
                <w:sz w:val="20"/>
                <w14:ligatures w14:val="standardContextual"/>
              </w:rPr>
            </w:pPr>
          </w:p>
        </w:tc>
      </w:tr>
      <w:tr w:rsidR="00394356" w:rsidRPr="00B237EB" w14:paraId="17B494E7" w14:textId="77777777" w:rsidTr="00394356">
        <w:trPr>
          <w:trHeight w:val="276"/>
        </w:trPr>
        <w:tc>
          <w:tcPr>
            <w:tcW w:w="1667" w:type="pct"/>
            <w:gridSpan w:val="3"/>
            <w:tcBorders>
              <w:top w:val="single" w:sz="4" w:space="0" w:color="auto"/>
              <w:left w:val="single" w:sz="4" w:space="0" w:color="auto"/>
              <w:bottom w:val="single" w:sz="4" w:space="0" w:color="auto"/>
              <w:right w:val="single" w:sz="4" w:space="0" w:color="auto"/>
            </w:tcBorders>
            <w:vAlign w:val="center"/>
            <w:hideMark/>
          </w:tcPr>
          <w:p w14:paraId="6D88FD21" w14:textId="77777777" w:rsidR="00394356" w:rsidRPr="00B237EB" w:rsidRDefault="00394356">
            <w:pPr>
              <w:spacing w:line="256" w:lineRule="auto"/>
              <w:ind w:left="72"/>
              <w:rPr>
                <w:bCs/>
                <w:color w:val="000000" w:themeColor="text1"/>
                <w:kern w:val="2"/>
                <w:sz w:val="20"/>
                <w14:ligatures w14:val="standardContextual"/>
              </w:rPr>
            </w:pPr>
            <w:r w:rsidRPr="00B237EB">
              <w:rPr>
                <w:bCs/>
                <w:color w:val="000000" w:themeColor="text1"/>
                <w:kern w:val="2"/>
                <w:sz w:val="20"/>
                <w14:ligatures w14:val="standardContextual"/>
              </w:rPr>
              <w:t>July</w:t>
            </w:r>
          </w:p>
        </w:tc>
        <w:tc>
          <w:tcPr>
            <w:tcW w:w="1667" w:type="pct"/>
            <w:gridSpan w:val="3"/>
            <w:tcBorders>
              <w:top w:val="single" w:sz="4" w:space="0" w:color="auto"/>
              <w:left w:val="single" w:sz="4" w:space="0" w:color="auto"/>
              <w:bottom w:val="single" w:sz="4" w:space="0" w:color="auto"/>
              <w:right w:val="single" w:sz="4" w:space="0" w:color="auto"/>
            </w:tcBorders>
            <w:vAlign w:val="center"/>
          </w:tcPr>
          <w:p w14:paraId="3B63BF15" w14:textId="77777777" w:rsidR="00394356" w:rsidRPr="00B237EB" w:rsidRDefault="00394356">
            <w:pPr>
              <w:spacing w:line="256" w:lineRule="auto"/>
              <w:ind w:left="72"/>
              <w:rPr>
                <w:bCs/>
                <w:color w:val="000000" w:themeColor="text1"/>
                <w:kern w:val="2"/>
                <w:sz w:val="20"/>
                <w14:ligatures w14:val="standardContextual"/>
              </w:rPr>
            </w:pPr>
          </w:p>
        </w:tc>
        <w:tc>
          <w:tcPr>
            <w:tcW w:w="1667" w:type="pct"/>
            <w:gridSpan w:val="2"/>
            <w:tcBorders>
              <w:top w:val="single" w:sz="4" w:space="0" w:color="auto"/>
              <w:left w:val="single" w:sz="4" w:space="0" w:color="auto"/>
              <w:bottom w:val="single" w:sz="4" w:space="0" w:color="auto"/>
              <w:right w:val="single" w:sz="4" w:space="0" w:color="auto"/>
            </w:tcBorders>
            <w:vAlign w:val="center"/>
          </w:tcPr>
          <w:p w14:paraId="7CA66D1B" w14:textId="77777777" w:rsidR="00394356" w:rsidRPr="00B237EB" w:rsidRDefault="00394356">
            <w:pPr>
              <w:spacing w:line="256" w:lineRule="auto"/>
              <w:ind w:left="72"/>
              <w:rPr>
                <w:bCs/>
                <w:color w:val="000000" w:themeColor="text1"/>
                <w:kern w:val="2"/>
                <w:sz w:val="20"/>
                <w14:ligatures w14:val="standardContextual"/>
              </w:rPr>
            </w:pPr>
          </w:p>
        </w:tc>
      </w:tr>
      <w:tr w:rsidR="00394356" w:rsidRPr="00B237EB" w14:paraId="01FE5AD1" w14:textId="77777777" w:rsidTr="00394356">
        <w:trPr>
          <w:trHeight w:val="276"/>
        </w:trPr>
        <w:tc>
          <w:tcPr>
            <w:tcW w:w="1667" w:type="pct"/>
            <w:gridSpan w:val="3"/>
            <w:tcBorders>
              <w:top w:val="single" w:sz="4" w:space="0" w:color="auto"/>
              <w:left w:val="single" w:sz="4" w:space="0" w:color="auto"/>
              <w:bottom w:val="single" w:sz="4" w:space="0" w:color="auto"/>
              <w:right w:val="single" w:sz="4" w:space="0" w:color="auto"/>
            </w:tcBorders>
            <w:vAlign w:val="center"/>
            <w:hideMark/>
          </w:tcPr>
          <w:p w14:paraId="05C13192" w14:textId="77777777" w:rsidR="00394356" w:rsidRPr="00B237EB" w:rsidRDefault="00394356">
            <w:pPr>
              <w:spacing w:line="256" w:lineRule="auto"/>
              <w:ind w:left="72"/>
              <w:rPr>
                <w:bCs/>
                <w:color w:val="000000" w:themeColor="text1"/>
                <w:kern w:val="2"/>
                <w:sz w:val="20"/>
                <w14:ligatures w14:val="standardContextual"/>
              </w:rPr>
            </w:pPr>
            <w:r w:rsidRPr="00B237EB">
              <w:rPr>
                <w:bCs/>
                <w:color w:val="000000" w:themeColor="text1"/>
                <w:kern w:val="2"/>
                <w:sz w:val="20"/>
                <w14:ligatures w14:val="standardContextual"/>
              </w:rPr>
              <w:t>August</w:t>
            </w:r>
          </w:p>
        </w:tc>
        <w:tc>
          <w:tcPr>
            <w:tcW w:w="1667" w:type="pct"/>
            <w:gridSpan w:val="3"/>
            <w:tcBorders>
              <w:top w:val="single" w:sz="4" w:space="0" w:color="auto"/>
              <w:left w:val="single" w:sz="4" w:space="0" w:color="auto"/>
              <w:bottom w:val="single" w:sz="4" w:space="0" w:color="auto"/>
              <w:right w:val="single" w:sz="4" w:space="0" w:color="auto"/>
            </w:tcBorders>
            <w:vAlign w:val="center"/>
          </w:tcPr>
          <w:p w14:paraId="5F9764BC" w14:textId="77777777" w:rsidR="00394356" w:rsidRPr="00B237EB" w:rsidRDefault="00394356">
            <w:pPr>
              <w:spacing w:line="256" w:lineRule="auto"/>
              <w:ind w:left="72"/>
              <w:rPr>
                <w:bCs/>
                <w:color w:val="000000" w:themeColor="text1"/>
                <w:kern w:val="2"/>
                <w:sz w:val="20"/>
                <w14:ligatures w14:val="standardContextual"/>
              </w:rPr>
            </w:pPr>
          </w:p>
        </w:tc>
        <w:tc>
          <w:tcPr>
            <w:tcW w:w="1667" w:type="pct"/>
            <w:gridSpan w:val="2"/>
            <w:tcBorders>
              <w:top w:val="single" w:sz="4" w:space="0" w:color="auto"/>
              <w:left w:val="single" w:sz="4" w:space="0" w:color="auto"/>
              <w:bottom w:val="single" w:sz="4" w:space="0" w:color="auto"/>
              <w:right w:val="single" w:sz="4" w:space="0" w:color="auto"/>
            </w:tcBorders>
            <w:vAlign w:val="center"/>
          </w:tcPr>
          <w:p w14:paraId="4E007110" w14:textId="77777777" w:rsidR="00394356" w:rsidRPr="00B237EB" w:rsidRDefault="00394356">
            <w:pPr>
              <w:spacing w:line="256" w:lineRule="auto"/>
              <w:ind w:left="72"/>
              <w:rPr>
                <w:bCs/>
                <w:color w:val="000000" w:themeColor="text1"/>
                <w:kern w:val="2"/>
                <w:sz w:val="20"/>
                <w14:ligatures w14:val="standardContextual"/>
              </w:rPr>
            </w:pPr>
          </w:p>
        </w:tc>
      </w:tr>
      <w:tr w:rsidR="00394356" w:rsidRPr="00B237EB" w14:paraId="0A598D15" w14:textId="77777777" w:rsidTr="00394356">
        <w:trPr>
          <w:trHeight w:val="276"/>
        </w:trPr>
        <w:tc>
          <w:tcPr>
            <w:tcW w:w="1667" w:type="pct"/>
            <w:gridSpan w:val="3"/>
            <w:tcBorders>
              <w:top w:val="single" w:sz="4" w:space="0" w:color="auto"/>
              <w:left w:val="single" w:sz="4" w:space="0" w:color="auto"/>
              <w:bottom w:val="single" w:sz="4" w:space="0" w:color="auto"/>
              <w:right w:val="single" w:sz="4" w:space="0" w:color="auto"/>
            </w:tcBorders>
            <w:vAlign w:val="center"/>
            <w:hideMark/>
          </w:tcPr>
          <w:p w14:paraId="15EEBBE6" w14:textId="77777777" w:rsidR="00394356" w:rsidRPr="00B237EB" w:rsidRDefault="00394356">
            <w:pPr>
              <w:spacing w:line="256" w:lineRule="auto"/>
              <w:ind w:left="72"/>
              <w:rPr>
                <w:bCs/>
                <w:color w:val="000000" w:themeColor="text1"/>
                <w:kern w:val="2"/>
                <w:sz w:val="20"/>
                <w14:ligatures w14:val="standardContextual"/>
              </w:rPr>
            </w:pPr>
            <w:r w:rsidRPr="00B237EB">
              <w:rPr>
                <w:bCs/>
                <w:color w:val="000000" w:themeColor="text1"/>
                <w:kern w:val="2"/>
                <w:sz w:val="20"/>
                <w14:ligatures w14:val="standardContextual"/>
              </w:rPr>
              <w:t>September</w:t>
            </w:r>
          </w:p>
        </w:tc>
        <w:tc>
          <w:tcPr>
            <w:tcW w:w="1667" w:type="pct"/>
            <w:gridSpan w:val="3"/>
            <w:tcBorders>
              <w:top w:val="single" w:sz="4" w:space="0" w:color="auto"/>
              <w:left w:val="single" w:sz="4" w:space="0" w:color="auto"/>
              <w:bottom w:val="single" w:sz="4" w:space="0" w:color="auto"/>
              <w:right w:val="single" w:sz="4" w:space="0" w:color="auto"/>
            </w:tcBorders>
            <w:vAlign w:val="center"/>
          </w:tcPr>
          <w:p w14:paraId="02AB3456" w14:textId="77777777" w:rsidR="00394356" w:rsidRPr="00B237EB" w:rsidRDefault="00394356">
            <w:pPr>
              <w:spacing w:line="256" w:lineRule="auto"/>
              <w:ind w:left="72"/>
              <w:rPr>
                <w:bCs/>
                <w:color w:val="000000" w:themeColor="text1"/>
                <w:kern w:val="2"/>
                <w:sz w:val="20"/>
                <w14:ligatures w14:val="standardContextual"/>
              </w:rPr>
            </w:pPr>
          </w:p>
        </w:tc>
        <w:tc>
          <w:tcPr>
            <w:tcW w:w="1667" w:type="pct"/>
            <w:gridSpan w:val="2"/>
            <w:tcBorders>
              <w:top w:val="single" w:sz="4" w:space="0" w:color="auto"/>
              <w:left w:val="single" w:sz="4" w:space="0" w:color="auto"/>
              <w:bottom w:val="single" w:sz="4" w:space="0" w:color="auto"/>
              <w:right w:val="single" w:sz="4" w:space="0" w:color="auto"/>
            </w:tcBorders>
            <w:vAlign w:val="center"/>
          </w:tcPr>
          <w:p w14:paraId="7D03802F" w14:textId="77777777" w:rsidR="00394356" w:rsidRPr="00B237EB" w:rsidRDefault="00394356">
            <w:pPr>
              <w:spacing w:line="256" w:lineRule="auto"/>
              <w:ind w:left="72"/>
              <w:rPr>
                <w:bCs/>
                <w:color w:val="000000" w:themeColor="text1"/>
                <w:kern w:val="2"/>
                <w:sz w:val="20"/>
                <w14:ligatures w14:val="standardContextual"/>
              </w:rPr>
            </w:pPr>
          </w:p>
        </w:tc>
      </w:tr>
      <w:tr w:rsidR="00394356" w:rsidRPr="00B237EB" w14:paraId="6270F3C4" w14:textId="77777777" w:rsidTr="00394356">
        <w:trPr>
          <w:trHeight w:val="276"/>
        </w:trPr>
        <w:tc>
          <w:tcPr>
            <w:tcW w:w="1667" w:type="pct"/>
            <w:gridSpan w:val="3"/>
            <w:tcBorders>
              <w:top w:val="single" w:sz="4" w:space="0" w:color="auto"/>
              <w:left w:val="single" w:sz="4" w:space="0" w:color="auto"/>
              <w:bottom w:val="single" w:sz="4" w:space="0" w:color="auto"/>
              <w:right w:val="single" w:sz="4" w:space="0" w:color="auto"/>
            </w:tcBorders>
            <w:vAlign w:val="center"/>
            <w:hideMark/>
          </w:tcPr>
          <w:p w14:paraId="2886085E" w14:textId="77777777" w:rsidR="00394356" w:rsidRPr="00B237EB" w:rsidRDefault="00394356">
            <w:pPr>
              <w:spacing w:line="256" w:lineRule="auto"/>
              <w:ind w:left="72"/>
              <w:rPr>
                <w:bCs/>
                <w:color w:val="000000" w:themeColor="text1"/>
                <w:kern w:val="2"/>
                <w:sz w:val="20"/>
                <w14:ligatures w14:val="standardContextual"/>
              </w:rPr>
            </w:pPr>
            <w:r w:rsidRPr="00B237EB">
              <w:rPr>
                <w:bCs/>
                <w:color w:val="000000" w:themeColor="text1"/>
                <w:kern w:val="2"/>
                <w:sz w:val="20"/>
                <w14:ligatures w14:val="standardContextual"/>
              </w:rPr>
              <w:t>October</w:t>
            </w:r>
          </w:p>
        </w:tc>
        <w:tc>
          <w:tcPr>
            <w:tcW w:w="1667" w:type="pct"/>
            <w:gridSpan w:val="3"/>
            <w:tcBorders>
              <w:top w:val="single" w:sz="4" w:space="0" w:color="auto"/>
              <w:left w:val="single" w:sz="4" w:space="0" w:color="auto"/>
              <w:bottom w:val="single" w:sz="4" w:space="0" w:color="auto"/>
              <w:right w:val="single" w:sz="4" w:space="0" w:color="auto"/>
            </w:tcBorders>
            <w:vAlign w:val="center"/>
          </w:tcPr>
          <w:p w14:paraId="38FBB84B" w14:textId="77777777" w:rsidR="00394356" w:rsidRPr="00B237EB" w:rsidRDefault="00394356">
            <w:pPr>
              <w:spacing w:line="256" w:lineRule="auto"/>
              <w:ind w:left="72"/>
              <w:rPr>
                <w:bCs/>
                <w:color w:val="000000" w:themeColor="text1"/>
                <w:kern w:val="2"/>
                <w:sz w:val="20"/>
                <w14:ligatures w14:val="standardContextual"/>
              </w:rPr>
            </w:pPr>
          </w:p>
        </w:tc>
        <w:tc>
          <w:tcPr>
            <w:tcW w:w="1667" w:type="pct"/>
            <w:gridSpan w:val="2"/>
            <w:tcBorders>
              <w:top w:val="single" w:sz="4" w:space="0" w:color="auto"/>
              <w:left w:val="single" w:sz="4" w:space="0" w:color="auto"/>
              <w:bottom w:val="single" w:sz="4" w:space="0" w:color="auto"/>
              <w:right w:val="single" w:sz="4" w:space="0" w:color="auto"/>
            </w:tcBorders>
            <w:vAlign w:val="center"/>
          </w:tcPr>
          <w:p w14:paraId="2BD9ED4A" w14:textId="77777777" w:rsidR="00394356" w:rsidRPr="00B237EB" w:rsidRDefault="00394356">
            <w:pPr>
              <w:spacing w:line="256" w:lineRule="auto"/>
              <w:ind w:left="72"/>
              <w:rPr>
                <w:bCs/>
                <w:color w:val="000000" w:themeColor="text1"/>
                <w:kern w:val="2"/>
                <w:sz w:val="20"/>
                <w14:ligatures w14:val="standardContextual"/>
              </w:rPr>
            </w:pPr>
          </w:p>
        </w:tc>
      </w:tr>
      <w:tr w:rsidR="00394356" w:rsidRPr="00B237EB" w14:paraId="4F102E9E" w14:textId="77777777" w:rsidTr="00394356">
        <w:trPr>
          <w:trHeight w:val="276"/>
        </w:trPr>
        <w:tc>
          <w:tcPr>
            <w:tcW w:w="1667" w:type="pct"/>
            <w:gridSpan w:val="3"/>
            <w:tcBorders>
              <w:top w:val="single" w:sz="4" w:space="0" w:color="auto"/>
              <w:left w:val="single" w:sz="4" w:space="0" w:color="auto"/>
              <w:bottom w:val="single" w:sz="4" w:space="0" w:color="auto"/>
              <w:right w:val="single" w:sz="4" w:space="0" w:color="auto"/>
            </w:tcBorders>
            <w:vAlign w:val="center"/>
            <w:hideMark/>
          </w:tcPr>
          <w:p w14:paraId="224495C6" w14:textId="77777777" w:rsidR="00394356" w:rsidRPr="00B237EB" w:rsidRDefault="00394356">
            <w:pPr>
              <w:spacing w:line="256" w:lineRule="auto"/>
              <w:ind w:left="72"/>
              <w:rPr>
                <w:bCs/>
                <w:color w:val="000000" w:themeColor="text1"/>
                <w:kern w:val="2"/>
                <w:sz w:val="20"/>
                <w14:ligatures w14:val="standardContextual"/>
              </w:rPr>
            </w:pPr>
            <w:r w:rsidRPr="00B237EB">
              <w:rPr>
                <w:bCs/>
                <w:color w:val="000000" w:themeColor="text1"/>
                <w:kern w:val="2"/>
                <w:sz w:val="20"/>
                <w14:ligatures w14:val="standardContextual"/>
              </w:rPr>
              <w:t>November</w:t>
            </w:r>
          </w:p>
        </w:tc>
        <w:tc>
          <w:tcPr>
            <w:tcW w:w="1667" w:type="pct"/>
            <w:gridSpan w:val="3"/>
            <w:tcBorders>
              <w:top w:val="single" w:sz="4" w:space="0" w:color="auto"/>
              <w:left w:val="single" w:sz="4" w:space="0" w:color="auto"/>
              <w:bottom w:val="single" w:sz="4" w:space="0" w:color="auto"/>
              <w:right w:val="single" w:sz="4" w:space="0" w:color="auto"/>
            </w:tcBorders>
            <w:vAlign w:val="center"/>
          </w:tcPr>
          <w:p w14:paraId="3C32922A" w14:textId="77777777" w:rsidR="00394356" w:rsidRPr="00B237EB" w:rsidRDefault="00394356">
            <w:pPr>
              <w:spacing w:line="256" w:lineRule="auto"/>
              <w:ind w:left="72"/>
              <w:rPr>
                <w:bCs/>
                <w:color w:val="000000" w:themeColor="text1"/>
                <w:kern w:val="2"/>
                <w:sz w:val="20"/>
                <w14:ligatures w14:val="standardContextual"/>
              </w:rPr>
            </w:pPr>
          </w:p>
        </w:tc>
        <w:tc>
          <w:tcPr>
            <w:tcW w:w="1667" w:type="pct"/>
            <w:gridSpan w:val="2"/>
            <w:tcBorders>
              <w:top w:val="single" w:sz="4" w:space="0" w:color="auto"/>
              <w:left w:val="single" w:sz="4" w:space="0" w:color="auto"/>
              <w:bottom w:val="single" w:sz="4" w:space="0" w:color="auto"/>
              <w:right w:val="single" w:sz="4" w:space="0" w:color="auto"/>
            </w:tcBorders>
            <w:vAlign w:val="center"/>
          </w:tcPr>
          <w:p w14:paraId="7B1E28CD" w14:textId="77777777" w:rsidR="00394356" w:rsidRPr="00B237EB" w:rsidRDefault="00394356">
            <w:pPr>
              <w:spacing w:line="256" w:lineRule="auto"/>
              <w:ind w:left="72"/>
              <w:rPr>
                <w:bCs/>
                <w:color w:val="000000" w:themeColor="text1"/>
                <w:kern w:val="2"/>
                <w:sz w:val="20"/>
                <w14:ligatures w14:val="standardContextual"/>
              </w:rPr>
            </w:pPr>
          </w:p>
        </w:tc>
      </w:tr>
      <w:tr w:rsidR="00394356" w:rsidRPr="00B237EB" w14:paraId="23EC976A" w14:textId="77777777" w:rsidTr="00394356">
        <w:trPr>
          <w:trHeight w:val="276"/>
        </w:trPr>
        <w:tc>
          <w:tcPr>
            <w:tcW w:w="1667" w:type="pct"/>
            <w:gridSpan w:val="3"/>
            <w:tcBorders>
              <w:top w:val="single" w:sz="4" w:space="0" w:color="auto"/>
              <w:left w:val="single" w:sz="4" w:space="0" w:color="auto"/>
              <w:bottom w:val="single" w:sz="4" w:space="0" w:color="auto"/>
              <w:right w:val="single" w:sz="4" w:space="0" w:color="auto"/>
            </w:tcBorders>
            <w:vAlign w:val="center"/>
            <w:hideMark/>
          </w:tcPr>
          <w:p w14:paraId="3AD93DD6" w14:textId="77777777" w:rsidR="00394356" w:rsidRPr="00B237EB" w:rsidRDefault="00394356">
            <w:pPr>
              <w:spacing w:line="256" w:lineRule="auto"/>
              <w:ind w:left="72"/>
              <w:rPr>
                <w:bCs/>
                <w:color w:val="000000" w:themeColor="text1"/>
                <w:kern w:val="2"/>
                <w:sz w:val="20"/>
                <w14:ligatures w14:val="standardContextual"/>
              </w:rPr>
            </w:pPr>
            <w:r w:rsidRPr="00B237EB">
              <w:rPr>
                <w:bCs/>
                <w:color w:val="000000" w:themeColor="text1"/>
                <w:kern w:val="2"/>
                <w:sz w:val="20"/>
                <w14:ligatures w14:val="standardContextual"/>
              </w:rPr>
              <w:t>December</w:t>
            </w:r>
          </w:p>
        </w:tc>
        <w:tc>
          <w:tcPr>
            <w:tcW w:w="1667" w:type="pct"/>
            <w:gridSpan w:val="3"/>
            <w:tcBorders>
              <w:top w:val="single" w:sz="4" w:space="0" w:color="auto"/>
              <w:left w:val="single" w:sz="4" w:space="0" w:color="auto"/>
              <w:bottom w:val="single" w:sz="4" w:space="0" w:color="auto"/>
              <w:right w:val="single" w:sz="4" w:space="0" w:color="auto"/>
            </w:tcBorders>
            <w:vAlign w:val="center"/>
          </w:tcPr>
          <w:p w14:paraId="3B261DCC" w14:textId="77777777" w:rsidR="00394356" w:rsidRPr="00B237EB" w:rsidRDefault="00394356">
            <w:pPr>
              <w:spacing w:line="256" w:lineRule="auto"/>
              <w:ind w:left="72"/>
              <w:rPr>
                <w:bCs/>
                <w:color w:val="000000" w:themeColor="text1"/>
                <w:kern w:val="2"/>
                <w:sz w:val="20"/>
                <w14:ligatures w14:val="standardContextual"/>
              </w:rPr>
            </w:pPr>
          </w:p>
        </w:tc>
        <w:tc>
          <w:tcPr>
            <w:tcW w:w="1667" w:type="pct"/>
            <w:gridSpan w:val="2"/>
            <w:tcBorders>
              <w:top w:val="single" w:sz="4" w:space="0" w:color="auto"/>
              <w:left w:val="single" w:sz="4" w:space="0" w:color="auto"/>
              <w:bottom w:val="single" w:sz="4" w:space="0" w:color="auto"/>
              <w:right w:val="single" w:sz="4" w:space="0" w:color="auto"/>
            </w:tcBorders>
            <w:vAlign w:val="center"/>
          </w:tcPr>
          <w:p w14:paraId="4051F9E5" w14:textId="77777777" w:rsidR="00394356" w:rsidRPr="00B237EB" w:rsidRDefault="00394356">
            <w:pPr>
              <w:spacing w:line="256" w:lineRule="auto"/>
              <w:ind w:left="72"/>
              <w:rPr>
                <w:bCs/>
                <w:color w:val="000000" w:themeColor="text1"/>
                <w:kern w:val="2"/>
                <w:sz w:val="20"/>
                <w14:ligatures w14:val="standardContextual"/>
              </w:rPr>
            </w:pPr>
          </w:p>
        </w:tc>
      </w:tr>
      <w:tr w:rsidR="00394356" w:rsidRPr="00B237EB" w14:paraId="411A89BB" w14:textId="77777777" w:rsidTr="00394356">
        <w:trPr>
          <w:trHeight w:val="424"/>
        </w:trPr>
        <w:tc>
          <w:tcPr>
            <w:tcW w:w="5000" w:type="pct"/>
            <w:gridSpan w:val="8"/>
            <w:tcBorders>
              <w:top w:val="single" w:sz="4" w:space="0" w:color="auto"/>
              <w:left w:val="single" w:sz="4" w:space="0" w:color="auto"/>
              <w:bottom w:val="nil"/>
              <w:right w:val="single" w:sz="4" w:space="0" w:color="auto"/>
            </w:tcBorders>
            <w:shd w:val="clear" w:color="auto" w:fill="D9D9D9"/>
            <w:vAlign w:val="center"/>
            <w:hideMark/>
          </w:tcPr>
          <w:p w14:paraId="46799373" w14:textId="77777777" w:rsidR="00394356" w:rsidRPr="00B237EB" w:rsidRDefault="00394356">
            <w:pPr>
              <w:spacing w:line="256" w:lineRule="auto"/>
              <w:ind w:left="72"/>
              <w:jc w:val="center"/>
              <w:rPr>
                <w:b/>
                <w:color w:val="000000" w:themeColor="text1"/>
                <w:kern w:val="2"/>
                <w14:ligatures w14:val="standardContextual"/>
              </w:rPr>
            </w:pPr>
            <w:r w:rsidRPr="00B237EB">
              <w:rPr>
                <w:b/>
                <w:color w:val="000000" w:themeColor="text1"/>
                <w:kern w:val="2"/>
                <w14:ligatures w14:val="standardContextual"/>
              </w:rPr>
              <w:t>Energy Storage Proposal</w:t>
            </w:r>
          </w:p>
        </w:tc>
      </w:tr>
      <w:tr w:rsidR="00394356" w:rsidRPr="00B237EB" w14:paraId="29CAD757" w14:textId="77777777" w:rsidTr="00394356">
        <w:trPr>
          <w:trHeight w:hRule="exact" w:val="910"/>
        </w:trPr>
        <w:tc>
          <w:tcPr>
            <w:tcW w:w="1087" w:type="pc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32229470" w14:textId="77777777" w:rsidR="00394356" w:rsidRPr="00B237EB" w:rsidRDefault="00394356">
            <w:pPr>
              <w:spacing w:line="256" w:lineRule="auto"/>
              <w:ind w:left="72"/>
              <w:jc w:val="center"/>
              <w:rPr>
                <w:b/>
                <w:color w:val="000000" w:themeColor="text1"/>
                <w:kern w:val="2"/>
                <w:sz w:val="22"/>
                <w14:ligatures w14:val="standardContextual"/>
              </w:rPr>
            </w:pPr>
            <w:r w:rsidRPr="00B237EB">
              <w:rPr>
                <w:b/>
                <w:color w:val="000000" w:themeColor="text1"/>
                <w:kern w:val="2"/>
                <w:sz w:val="22"/>
                <w14:ligatures w14:val="standardContextual"/>
              </w:rPr>
              <w:t>Term Start</w:t>
            </w:r>
          </w:p>
        </w:tc>
        <w:tc>
          <w:tcPr>
            <w:tcW w:w="1367" w:type="pct"/>
            <w:gridSpan w:val="4"/>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73A56DCB" w14:textId="77777777" w:rsidR="00394356" w:rsidRPr="00B237EB" w:rsidRDefault="00394356">
            <w:pPr>
              <w:spacing w:line="256" w:lineRule="auto"/>
              <w:ind w:left="72"/>
              <w:jc w:val="center"/>
              <w:rPr>
                <w:b/>
                <w:color w:val="000000" w:themeColor="text1"/>
                <w:kern w:val="2"/>
                <w:sz w:val="22"/>
                <w14:ligatures w14:val="standardContextual"/>
              </w:rPr>
            </w:pPr>
            <w:r w:rsidRPr="00B237EB">
              <w:rPr>
                <w:b/>
                <w:color w:val="000000" w:themeColor="text1"/>
                <w:kern w:val="2"/>
                <w:sz w:val="22"/>
                <w14:ligatures w14:val="standardContextual"/>
              </w:rPr>
              <w:t>Term Length</w:t>
            </w:r>
          </w:p>
        </w:tc>
        <w:tc>
          <w:tcPr>
            <w:tcW w:w="2546" w:type="pct"/>
            <w:gridSpan w:val="3"/>
            <w:tcBorders>
              <w:top w:val="single" w:sz="4" w:space="0" w:color="auto"/>
              <w:left w:val="single" w:sz="4" w:space="0" w:color="auto"/>
              <w:bottom w:val="nil"/>
              <w:right w:val="single" w:sz="4" w:space="0" w:color="auto"/>
            </w:tcBorders>
            <w:shd w:val="clear" w:color="auto" w:fill="D9D9D9" w:themeFill="background1" w:themeFillShade="D9"/>
            <w:hideMark/>
          </w:tcPr>
          <w:p w14:paraId="2C71EE2C" w14:textId="77777777" w:rsidR="00394356" w:rsidRPr="00B237EB" w:rsidRDefault="00394356">
            <w:pPr>
              <w:spacing w:line="256" w:lineRule="auto"/>
              <w:ind w:left="72"/>
              <w:rPr>
                <w:b/>
                <w:color w:val="000000" w:themeColor="text1"/>
                <w:kern w:val="2"/>
                <w:sz w:val="22"/>
                <w14:ligatures w14:val="standardContextual"/>
              </w:rPr>
            </w:pPr>
            <w:r w:rsidRPr="00B237EB">
              <w:rPr>
                <w:b/>
                <w:color w:val="000000" w:themeColor="text1"/>
                <w:kern w:val="2"/>
                <w:sz w:val="22"/>
                <w14:ligatures w14:val="standardContextual"/>
              </w:rPr>
              <w:t>Pricing structure, including capacity payment ($/kW-month) or any alternative proposed price structure</w:t>
            </w:r>
          </w:p>
        </w:tc>
      </w:tr>
      <w:tr w:rsidR="00394356" w:rsidRPr="00B237EB" w14:paraId="5BE861C7" w14:textId="77777777" w:rsidTr="00394356">
        <w:trPr>
          <w:trHeight w:hRule="exact" w:val="622"/>
        </w:trPr>
        <w:tc>
          <w:tcPr>
            <w:tcW w:w="1087" w:type="pct"/>
            <w:tcBorders>
              <w:top w:val="single" w:sz="4" w:space="0" w:color="auto"/>
              <w:left w:val="single" w:sz="4" w:space="0" w:color="auto"/>
              <w:bottom w:val="single" w:sz="4" w:space="0" w:color="auto"/>
              <w:right w:val="single" w:sz="4" w:space="0" w:color="auto"/>
            </w:tcBorders>
            <w:vAlign w:val="center"/>
          </w:tcPr>
          <w:p w14:paraId="65B3F7C6" w14:textId="77777777" w:rsidR="00394356" w:rsidRPr="00B237EB" w:rsidRDefault="00394356">
            <w:pPr>
              <w:spacing w:line="256" w:lineRule="auto"/>
              <w:ind w:left="72"/>
              <w:jc w:val="center"/>
              <w:rPr>
                <w:color w:val="000000" w:themeColor="text1"/>
                <w:kern w:val="2"/>
                <w14:ligatures w14:val="standardContextual"/>
              </w:rPr>
            </w:pPr>
          </w:p>
        </w:tc>
        <w:tc>
          <w:tcPr>
            <w:tcW w:w="1367" w:type="pct"/>
            <w:gridSpan w:val="4"/>
            <w:tcBorders>
              <w:top w:val="single" w:sz="4" w:space="0" w:color="auto"/>
              <w:left w:val="single" w:sz="4" w:space="0" w:color="auto"/>
              <w:bottom w:val="single" w:sz="4" w:space="0" w:color="auto"/>
              <w:right w:val="single" w:sz="4" w:space="0" w:color="auto"/>
            </w:tcBorders>
            <w:vAlign w:val="center"/>
          </w:tcPr>
          <w:p w14:paraId="44355899" w14:textId="77777777" w:rsidR="00394356" w:rsidRPr="00B237EB" w:rsidRDefault="00394356">
            <w:pPr>
              <w:spacing w:line="256" w:lineRule="auto"/>
              <w:ind w:left="72"/>
              <w:jc w:val="center"/>
              <w:rPr>
                <w:b/>
                <w:color w:val="000000" w:themeColor="text1"/>
                <w:kern w:val="2"/>
                <w:sz w:val="20"/>
                <w14:ligatures w14:val="standardContextual"/>
              </w:rPr>
            </w:pPr>
          </w:p>
        </w:tc>
        <w:tc>
          <w:tcPr>
            <w:tcW w:w="2546" w:type="pct"/>
            <w:gridSpan w:val="3"/>
            <w:tcBorders>
              <w:top w:val="single" w:sz="4" w:space="0" w:color="auto"/>
              <w:left w:val="single" w:sz="4" w:space="0" w:color="auto"/>
              <w:bottom w:val="single" w:sz="4" w:space="0" w:color="auto"/>
              <w:right w:val="single" w:sz="4" w:space="0" w:color="auto"/>
            </w:tcBorders>
            <w:vAlign w:val="center"/>
          </w:tcPr>
          <w:p w14:paraId="4D94AE1D" w14:textId="77777777" w:rsidR="00394356" w:rsidRPr="00B237EB" w:rsidRDefault="00394356">
            <w:pPr>
              <w:spacing w:line="256" w:lineRule="auto"/>
              <w:ind w:left="72"/>
              <w:rPr>
                <w:b/>
                <w:color w:val="000000" w:themeColor="text1"/>
                <w:kern w:val="2"/>
                <w:sz w:val="20"/>
                <w14:ligatures w14:val="standardContextual"/>
              </w:rPr>
            </w:pPr>
          </w:p>
        </w:tc>
      </w:tr>
      <w:tr w:rsidR="00394356" w:rsidRPr="00B237EB" w14:paraId="6BC8F9DE" w14:textId="77777777" w:rsidTr="00394356">
        <w:trPr>
          <w:trHeight w:val="424"/>
        </w:trPr>
        <w:tc>
          <w:tcPr>
            <w:tcW w:w="5000" w:type="pct"/>
            <w:gridSpan w:val="8"/>
            <w:tcBorders>
              <w:top w:val="single" w:sz="4" w:space="0" w:color="auto"/>
              <w:left w:val="single" w:sz="4" w:space="0" w:color="auto"/>
              <w:bottom w:val="nil"/>
              <w:right w:val="single" w:sz="4" w:space="0" w:color="auto"/>
            </w:tcBorders>
            <w:shd w:val="clear" w:color="auto" w:fill="D9D9D9"/>
            <w:vAlign w:val="center"/>
            <w:hideMark/>
          </w:tcPr>
          <w:p w14:paraId="7CFC07ED" w14:textId="77777777" w:rsidR="00394356" w:rsidRPr="00B237EB" w:rsidRDefault="00394356">
            <w:pPr>
              <w:spacing w:line="256" w:lineRule="auto"/>
              <w:ind w:left="72"/>
              <w:jc w:val="center"/>
              <w:rPr>
                <w:b/>
                <w:color w:val="000000" w:themeColor="text1"/>
                <w:kern w:val="2"/>
                <w14:ligatures w14:val="standardContextual"/>
              </w:rPr>
            </w:pPr>
            <w:r w:rsidRPr="00B237EB">
              <w:rPr>
                <w:b/>
                <w:color w:val="000000" w:themeColor="text1"/>
                <w:kern w:val="2"/>
                <w14:ligatures w14:val="standardContextual"/>
              </w:rPr>
              <w:t>Supplemental Capacity Proposal</w:t>
            </w:r>
          </w:p>
        </w:tc>
      </w:tr>
      <w:tr w:rsidR="00394356" w:rsidRPr="00B237EB" w14:paraId="56A3E61F" w14:textId="77777777" w:rsidTr="00394356">
        <w:trPr>
          <w:trHeight w:val="494"/>
        </w:trPr>
        <w:tc>
          <w:tcPr>
            <w:tcW w:w="11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26B3B6" w14:textId="77777777" w:rsidR="00394356" w:rsidRPr="00B237EB" w:rsidRDefault="00394356">
            <w:pPr>
              <w:spacing w:line="256" w:lineRule="auto"/>
              <w:ind w:left="72"/>
              <w:jc w:val="center"/>
              <w:rPr>
                <w:b/>
                <w:color w:val="000000" w:themeColor="text1"/>
                <w:kern w:val="2"/>
                <w:sz w:val="20"/>
                <w14:ligatures w14:val="standardContextual"/>
              </w:rPr>
            </w:pPr>
            <w:r w:rsidRPr="00B237EB">
              <w:rPr>
                <w:b/>
                <w:color w:val="000000" w:themeColor="text1"/>
                <w:kern w:val="2"/>
                <w:sz w:val="20"/>
                <w14:ligatures w14:val="standardContextual"/>
              </w:rPr>
              <w:t>Term Start</w:t>
            </w:r>
          </w:p>
        </w:tc>
        <w:tc>
          <w:tcPr>
            <w:tcW w:w="1354"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FC8FC8D" w14:textId="77777777" w:rsidR="00394356" w:rsidRPr="00B237EB" w:rsidRDefault="00394356">
            <w:pPr>
              <w:spacing w:line="256" w:lineRule="auto"/>
              <w:ind w:left="72"/>
              <w:jc w:val="center"/>
              <w:rPr>
                <w:b/>
                <w:color w:val="000000" w:themeColor="text1"/>
                <w:kern w:val="2"/>
                <w:sz w:val="20"/>
                <w14:ligatures w14:val="standardContextual"/>
              </w:rPr>
            </w:pPr>
            <w:r w:rsidRPr="00B237EB">
              <w:rPr>
                <w:b/>
                <w:color w:val="000000" w:themeColor="text1"/>
                <w:kern w:val="2"/>
                <w:sz w:val="20"/>
                <w14:ligatures w14:val="standardContextual"/>
              </w:rPr>
              <w:t>Term Length</w:t>
            </w:r>
          </w:p>
        </w:tc>
        <w:tc>
          <w:tcPr>
            <w:tcW w:w="2546"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C8D5FDF" w14:textId="77777777" w:rsidR="00394356" w:rsidRPr="00B237EB" w:rsidRDefault="00394356">
            <w:pPr>
              <w:spacing w:line="256" w:lineRule="auto"/>
              <w:ind w:left="72"/>
              <w:jc w:val="center"/>
              <w:rPr>
                <w:b/>
                <w:color w:val="000000" w:themeColor="text1"/>
                <w:kern w:val="2"/>
                <w:sz w:val="20"/>
                <w14:ligatures w14:val="standardContextual"/>
              </w:rPr>
            </w:pPr>
            <w:r w:rsidRPr="00B237EB">
              <w:rPr>
                <w:b/>
                <w:color w:val="000000" w:themeColor="text1"/>
                <w:kern w:val="2"/>
                <w:sz w:val="20"/>
                <w14:ligatures w14:val="standardContextual"/>
              </w:rPr>
              <w:t>Pricing Structure</w:t>
            </w:r>
          </w:p>
        </w:tc>
      </w:tr>
      <w:tr w:rsidR="00394356" w:rsidRPr="00B237EB" w14:paraId="12D35EF4" w14:textId="77777777" w:rsidTr="00394356">
        <w:trPr>
          <w:trHeight w:val="845"/>
        </w:trPr>
        <w:tc>
          <w:tcPr>
            <w:tcW w:w="1100" w:type="pct"/>
            <w:gridSpan w:val="2"/>
            <w:tcBorders>
              <w:top w:val="single" w:sz="4" w:space="0" w:color="auto"/>
              <w:left w:val="single" w:sz="4" w:space="0" w:color="auto"/>
              <w:bottom w:val="single" w:sz="4" w:space="0" w:color="auto"/>
              <w:right w:val="single" w:sz="4" w:space="0" w:color="auto"/>
            </w:tcBorders>
            <w:vAlign w:val="center"/>
          </w:tcPr>
          <w:p w14:paraId="68C013B1" w14:textId="77777777" w:rsidR="00394356" w:rsidRPr="00B237EB" w:rsidRDefault="00394356">
            <w:pPr>
              <w:spacing w:line="256" w:lineRule="auto"/>
              <w:ind w:left="72"/>
              <w:jc w:val="center"/>
              <w:rPr>
                <w:color w:val="000000" w:themeColor="text1"/>
                <w:kern w:val="2"/>
                <w14:ligatures w14:val="standardContextual"/>
              </w:rPr>
            </w:pPr>
          </w:p>
        </w:tc>
        <w:tc>
          <w:tcPr>
            <w:tcW w:w="1354" w:type="pct"/>
            <w:gridSpan w:val="3"/>
            <w:tcBorders>
              <w:top w:val="single" w:sz="4" w:space="0" w:color="auto"/>
              <w:left w:val="single" w:sz="4" w:space="0" w:color="auto"/>
              <w:bottom w:val="single" w:sz="4" w:space="0" w:color="auto"/>
              <w:right w:val="single" w:sz="4" w:space="0" w:color="auto"/>
            </w:tcBorders>
            <w:vAlign w:val="center"/>
          </w:tcPr>
          <w:p w14:paraId="2BC064BD" w14:textId="77777777" w:rsidR="00394356" w:rsidRPr="00B237EB" w:rsidRDefault="00394356">
            <w:pPr>
              <w:spacing w:line="256" w:lineRule="auto"/>
              <w:ind w:left="72"/>
              <w:jc w:val="center"/>
              <w:rPr>
                <w:b/>
                <w:color w:val="000000" w:themeColor="text1"/>
                <w:kern w:val="2"/>
                <w14:ligatures w14:val="standardContextual"/>
              </w:rPr>
            </w:pPr>
          </w:p>
        </w:tc>
        <w:tc>
          <w:tcPr>
            <w:tcW w:w="2546" w:type="pct"/>
            <w:gridSpan w:val="3"/>
            <w:tcBorders>
              <w:top w:val="single" w:sz="4" w:space="0" w:color="auto"/>
              <w:left w:val="single" w:sz="4" w:space="0" w:color="auto"/>
              <w:bottom w:val="single" w:sz="4" w:space="0" w:color="auto"/>
              <w:right w:val="single" w:sz="4" w:space="0" w:color="auto"/>
            </w:tcBorders>
            <w:vAlign w:val="center"/>
          </w:tcPr>
          <w:p w14:paraId="0EE56EAB" w14:textId="77777777" w:rsidR="00394356" w:rsidRPr="00B237EB" w:rsidRDefault="00394356">
            <w:pPr>
              <w:spacing w:line="256" w:lineRule="auto"/>
              <w:ind w:left="72"/>
              <w:rPr>
                <w:b/>
                <w:color w:val="000000" w:themeColor="text1"/>
                <w:kern w:val="2"/>
                <w14:ligatures w14:val="standardContextual"/>
              </w:rPr>
            </w:pPr>
          </w:p>
        </w:tc>
      </w:tr>
      <w:tr w:rsidR="00394356" w:rsidRPr="00B237EB" w14:paraId="459A2DD7" w14:textId="77777777" w:rsidTr="00394356">
        <w:trPr>
          <w:trHeight w:val="910"/>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51EE7F65" w14:textId="77777777" w:rsidR="00394356" w:rsidRPr="00B237EB" w:rsidRDefault="00394356">
            <w:pPr>
              <w:spacing w:line="256" w:lineRule="auto"/>
              <w:ind w:left="72"/>
              <w:rPr>
                <w:color w:val="000000" w:themeColor="text1"/>
                <w:kern w:val="2"/>
                <w14:ligatures w14:val="standardContextual"/>
              </w:rPr>
            </w:pPr>
            <w:r w:rsidRPr="00B237EB">
              <w:rPr>
                <w:i/>
                <w:color w:val="000000" w:themeColor="text1"/>
                <w:kern w:val="2"/>
                <w14:ligatures w14:val="standardContextual"/>
              </w:rPr>
              <w:t xml:space="preserve">Optional size(s) provided </w:t>
            </w:r>
            <w:r w:rsidRPr="00B237EB">
              <w:rPr>
                <w:i/>
                <w:color w:val="000000" w:themeColor="text1"/>
                <w:kern w:val="2"/>
                <w:u w:val="single"/>
                <w14:ligatures w14:val="standardContextual"/>
              </w:rPr>
              <w:t>cannot</w:t>
            </w:r>
            <w:r w:rsidRPr="00B237EB">
              <w:rPr>
                <w:i/>
                <w:color w:val="000000" w:themeColor="text1"/>
                <w:kern w:val="2"/>
                <w14:ligatures w14:val="standardContextual"/>
              </w:rPr>
              <w:t xml:space="preserve"> be contingent on Bidder selling the remaining portion of the Project to another party via a sale of a portion of the project company or a power purchase agreement.</w:t>
            </w:r>
          </w:p>
        </w:tc>
      </w:tr>
    </w:tbl>
    <w:p w14:paraId="46DD7D60" w14:textId="77777777" w:rsidR="00394356" w:rsidRPr="00B237EB" w:rsidRDefault="00394356" w:rsidP="00394356">
      <w:pPr>
        <w:rPr>
          <w:b/>
          <w:i/>
          <w:color w:val="000000" w:themeColor="text1"/>
          <w:sz w:val="10"/>
          <w:szCs w:val="10"/>
        </w:rPr>
      </w:pPr>
    </w:p>
    <w:p w14:paraId="3A1FB7C6" w14:textId="77777777" w:rsidR="00394356" w:rsidRPr="00B237EB" w:rsidRDefault="00394356" w:rsidP="00394356">
      <w:pPr>
        <w:rPr>
          <w:b/>
          <w:i/>
          <w:color w:val="000000" w:themeColor="text1"/>
          <w:sz w:val="10"/>
          <w:szCs w:val="10"/>
        </w:rPr>
      </w:pPr>
    </w:p>
    <w:p w14:paraId="6DD9EFFB" w14:textId="77777777" w:rsidR="00394356" w:rsidRPr="00B237EB" w:rsidRDefault="00394356" w:rsidP="00394356">
      <w:pPr>
        <w:pStyle w:val="ListParagraph"/>
        <w:ind w:left="360"/>
        <w:rPr>
          <w:b/>
          <w:i/>
          <w:color w:val="000000" w:themeColor="text1"/>
          <w:sz w:val="28"/>
          <w:szCs w:val="28"/>
        </w:rPr>
      </w:pPr>
    </w:p>
    <w:p w14:paraId="5CD87435" w14:textId="77777777" w:rsidR="00394356" w:rsidRPr="00B237EB" w:rsidRDefault="00394356" w:rsidP="009A51C8">
      <w:pPr>
        <w:pStyle w:val="ListParagraph"/>
        <w:numPr>
          <w:ilvl w:val="0"/>
          <w:numId w:val="15"/>
        </w:numPr>
        <w:rPr>
          <w:b/>
          <w:i/>
          <w:color w:val="000000" w:themeColor="text1"/>
          <w:sz w:val="28"/>
          <w:szCs w:val="28"/>
        </w:rPr>
      </w:pPr>
      <w:r w:rsidRPr="00B237EB">
        <w:rPr>
          <w:b/>
          <w:i/>
          <w:color w:val="000000" w:themeColor="text1"/>
          <w:sz w:val="28"/>
          <w:szCs w:val="28"/>
        </w:rPr>
        <w:t>Interconnection (PJM)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1075"/>
        <w:gridCol w:w="4790"/>
      </w:tblGrid>
      <w:tr w:rsidR="00394356" w:rsidRPr="00B237EB" w14:paraId="088E93CF" w14:textId="77777777" w:rsidTr="00394356">
        <w:trPr>
          <w:trHeight w:val="360"/>
        </w:trPr>
        <w:tc>
          <w:tcPr>
            <w:tcW w:w="1733" w:type="pct"/>
            <w:tcBorders>
              <w:top w:val="single" w:sz="4" w:space="0" w:color="auto"/>
              <w:left w:val="single" w:sz="4" w:space="0" w:color="auto"/>
              <w:bottom w:val="single" w:sz="4" w:space="0" w:color="auto"/>
              <w:right w:val="nil"/>
            </w:tcBorders>
            <w:vAlign w:val="center"/>
            <w:hideMark/>
          </w:tcPr>
          <w:p w14:paraId="76EEF130"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 xml:space="preserve">PJM Queue #:                                                        </w:t>
            </w:r>
          </w:p>
        </w:tc>
        <w:tc>
          <w:tcPr>
            <w:tcW w:w="3267" w:type="pct"/>
            <w:gridSpan w:val="2"/>
            <w:tcBorders>
              <w:top w:val="single" w:sz="4" w:space="0" w:color="auto"/>
              <w:left w:val="nil"/>
              <w:bottom w:val="single" w:sz="4" w:space="0" w:color="auto"/>
              <w:right w:val="single" w:sz="4" w:space="0" w:color="auto"/>
            </w:tcBorders>
            <w:vAlign w:val="center"/>
            <w:hideMark/>
          </w:tcPr>
          <w:p w14:paraId="47A7B9C5"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Substation Name / Voltage:</w:t>
            </w:r>
          </w:p>
        </w:tc>
      </w:tr>
      <w:tr w:rsidR="00394356" w:rsidRPr="00B237EB" w14:paraId="7C3CE002" w14:textId="77777777" w:rsidTr="00394356">
        <w:trPr>
          <w:trHeight w:val="360"/>
        </w:trPr>
        <w:tc>
          <w:tcPr>
            <w:tcW w:w="2332" w:type="pct"/>
            <w:gridSpan w:val="2"/>
            <w:tcBorders>
              <w:top w:val="single" w:sz="4" w:space="0" w:color="auto"/>
              <w:left w:val="single" w:sz="4" w:space="0" w:color="auto"/>
              <w:bottom w:val="single" w:sz="4" w:space="0" w:color="auto"/>
              <w:right w:val="single" w:sz="4" w:space="0" w:color="auto"/>
            </w:tcBorders>
            <w:vAlign w:val="center"/>
            <w:hideMark/>
          </w:tcPr>
          <w:p w14:paraId="60C92C7C"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Feasibility Study Complete (Y/N):</w:t>
            </w:r>
          </w:p>
        </w:tc>
        <w:tc>
          <w:tcPr>
            <w:tcW w:w="2668" w:type="pct"/>
            <w:tcBorders>
              <w:top w:val="single" w:sz="4" w:space="0" w:color="auto"/>
              <w:left w:val="single" w:sz="4" w:space="0" w:color="auto"/>
              <w:bottom w:val="single" w:sz="4" w:space="0" w:color="auto"/>
              <w:right w:val="single" w:sz="4" w:space="0" w:color="auto"/>
            </w:tcBorders>
            <w:vAlign w:val="center"/>
            <w:hideMark/>
          </w:tcPr>
          <w:p w14:paraId="20BC8B68"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Feasibility Study Report Date:</w:t>
            </w:r>
          </w:p>
        </w:tc>
      </w:tr>
      <w:tr w:rsidR="00394356" w:rsidRPr="00B237EB" w14:paraId="7F377471" w14:textId="77777777" w:rsidTr="00394356">
        <w:trPr>
          <w:trHeight w:val="360"/>
        </w:trPr>
        <w:tc>
          <w:tcPr>
            <w:tcW w:w="2332" w:type="pct"/>
            <w:gridSpan w:val="2"/>
            <w:tcBorders>
              <w:top w:val="single" w:sz="4" w:space="0" w:color="auto"/>
              <w:left w:val="single" w:sz="4" w:space="0" w:color="auto"/>
              <w:bottom w:val="single" w:sz="4" w:space="0" w:color="auto"/>
              <w:right w:val="single" w:sz="4" w:space="0" w:color="auto"/>
            </w:tcBorders>
            <w:vAlign w:val="center"/>
            <w:hideMark/>
          </w:tcPr>
          <w:p w14:paraId="466A94A7"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System Impact Study Complete (Y/N):</w:t>
            </w:r>
          </w:p>
        </w:tc>
        <w:tc>
          <w:tcPr>
            <w:tcW w:w="2668" w:type="pct"/>
            <w:tcBorders>
              <w:top w:val="single" w:sz="4" w:space="0" w:color="auto"/>
              <w:left w:val="single" w:sz="4" w:space="0" w:color="auto"/>
              <w:bottom w:val="single" w:sz="4" w:space="0" w:color="auto"/>
              <w:right w:val="single" w:sz="4" w:space="0" w:color="auto"/>
            </w:tcBorders>
            <w:vAlign w:val="center"/>
          </w:tcPr>
          <w:p w14:paraId="01D5A21D"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System Impact Study Report Date (anticipated date if not yet completed):</w:t>
            </w:r>
          </w:p>
          <w:p w14:paraId="7BB8E509" w14:textId="77777777" w:rsidR="00394356" w:rsidRPr="00B237EB" w:rsidRDefault="00394356">
            <w:pPr>
              <w:spacing w:line="256" w:lineRule="auto"/>
              <w:rPr>
                <w:color w:val="000000" w:themeColor="text1"/>
                <w:kern w:val="2"/>
                <w14:ligatures w14:val="standardContextual"/>
              </w:rPr>
            </w:pPr>
          </w:p>
        </w:tc>
      </w:tr>
      <w:tr w:rsidR="00394356" w:rsidRPr="00B237EB" w14:paraId="7F164C22" w14:textId="77777777" w:rsidTr="00394356">
        <w:trPr>
          <w:trHeight w:val="360"/>
        </w:trPr>
        <w:tc>
          <w:tcPr>
            <w:tcW w:w="2332" w:type="pct"/>
            <w:gridSpan w:val="2"/>
            <w:tcBorders>
              <w:top w:val="single" w:sz="4" w:space="0" w:color="auto"/>
              <w:left w:val="single" w:sz="4" w:space="0" w:color="auto"/>
              <w:bottom w:val="single" w:sz="4" w:space="0" w:color="auto"/>
              <w:right w:val="single" w:sz="4" w:space="0" w:color="auto"/>
            </w:tcBorders>
            <w:vAlign w:val="center"/>
            <w:hideMark/>
          </w:tcPr>
          <w:p w14:paraId="0D7B12A8"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lastRenderedPageBreak/>
              <w:t>Facilities Study Complete (Y/N):</w:t>
            </w:r>
          </w:p>
        </w:tc>
        <w:tc>
          <w:tcPr>
            <w:tcW w:w="2668" w:type="pct"/>
            <w:tcBorders>
              <w:top w:val="single" w:sz="4" w:space="0" w:color="auto"/>
              <w:left w:val="single" w:sz="4" w:space="0" w:color="auto"/>
              <w:bottom w:val="single" w:sz="4" w:space="0" w:color="auto"/>
              <w:right w:val="single" w:sz="4" w:space="0" w:color="auto"/>
            </w:tcBorders>
            <w:vAlign w:val="center"/>
          </w:tcPr>
          <w:p w14:paraId="45877765"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Facilities Study Completion Date (anticipated date if not yet completed):</w:t>
            </w:r>
          </w:p>
          <w:p w14:paraId="78FC38A7" w14:textId="77777777" w:rsidR="00394356" w:rsidRPr="00B237EB" w:rsidRDefault="00394356">
            <w:pPr>
              <w:spacing w:line="256" w:lineRule="auto"/>
              <w:rPr>
                <w:color w:val="000000" w:themeColor="text1"/>
                <w:kern w:val="2"/>
                <w14:ligatures w14:val="standardContextual"/>
              </w:rPr>
            </w:pPr>
          </w:p>
        </w:tc>
      </w:tr>
      <w:tr w:rsidR="00394356" w:rsidRPr="00B237EB" w14:paraId="274B4507" w14:textId="77777777" w:rsidTr="00394356">
        <w:trPr>
          <w:trHeight w:val="360"/>
        </w:trPr>
        <w:tc>
          <w:tcPr>
            <w:tcW w:w="2332" w:type="pct"/>
            <w:gridSpan w:val="2"/>
            <w:tcBorders>
              <w:top w:val="single" w:sz="4" w:space="0" w:color="auto"/>
              <w:left w:val="single" w:sz="4" w:space="0" w:color="auto"/>
              <w:bottom w:val="single" w:sz="4" w:space="0" w:color="auto"/>
              <w:right w:val="single" w:sz="4" w:space="0" w:color="auto"/>
            </w:tcBorders>
            <w:vAlign w:val="center"/>
            <w:hideMark/>
          </w:tcPr>
          <w:p w14:paraId="1573C318"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Generation Interconnection Agreement Executed (Y/N)</w:t>
            </w:r>
          </w:p>
        </w:tc>
        <w:tc>
          <w:tcPr>
            <w:tcW w:w="2668" w:type="pct"/>
            <w:tcBorders>
              <w:top w:val="single" w:sz="4" w:space="0" w:color="auto"/>
              <w:left w:val="single" w:sz="4" w:space="0" w:color="auto"/>
              <w:bottom w:val="single" w:sz="4" w:space="0" w:color="auto"/>
              <w:right w:val="single" w:sz="4" w:space="0" w:color="auto"/>
            </w:tcBorders>
            <w:vAlign w:val="center"/>
            <w:hideMark/>
          </w:tcPr>
          <w:p w14:paraId="1510243F"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Generation Interconnection Agreement Execution Date (anticipated date if not yet completed):</w:t>
            </w:r>
          </w:p>
        </w:tc>
      </w:tr>
      <w:tr w:rsidR="00394356" w:rsidRPr="00B237EB" w14:paraId="635F5E6A" w14:textId="77777777" w:rsidTr="00394356">
        <w:trPr>
          <w:trHeight w:val="36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DA3E39B"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 xml:space="preserve">Target </w:t>
            </w:r>
            <w:proofErr w:type="spellStart"/>
            <w:r w:rsidRPr="00B237EB">
              <w:rPr>
                <w:color w:val="000000" w:themeColor="text1"/>
                <w:kern w:val="2"/>
                <w14:ligatures w14:val="standardContextual"/>
              </w:rPr>
              <w:t>Backfeed</w:t>
            </w:r>
            <w:proofErr w:type="spellEnd"/>
            <w:r w:rsidRPr="00B237EB">
              <w:rPr>
                <w:color w:val="000000" w:themeColor="text1"/>
                <w:kern w:val="2"/>
                <w14:ligatures w14:val="standardContextual"/>
              </w:rPr>
              <w:t xml:space="preserve"> Date:</w:t>
            </w:r>
          </w:p>
        </w:tc>
      </w:tr>
      <w:tr w:rsidR="00394356" w:rsidRPr="00B237EB" w14:paraId="331B9A4B" w14:textId="77777777" w:rsidTr="00394356">
        <w:trPr>
          <w:trHeight w:val="360"/>
        </w:trPr>
        <w:tc>
          <w:tcPr>
            <w:tcW w:w="2332" w:type="pct"/>
            <w:gridSpan w:val="2"/>
            <w:tcBorders>
              <w:top w:val="single" w:sz="4" w:space="0" w:color="auto"/>
              <w:left w:val="single" w:sz="4" w:space="0" w:color="auto"/>
              <w:bottom w:val="single" w:sz="4" w:space="0" w:color="auto"/>
              <w:right w:val="single" w:sz="4" w:space="0" w:color="auto"/>
            </w:tcBorders>
            <w:vAlign w:val="center"/>
            <w:hideMark/>
          </w:tcPr>
          <w:p w14:paraId="5CB5EFAF"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Total Network Upgrade Costs (including Affected System Network Upgrade Costs) Allocated to Project from System Impact Study or Facilities Study if completed:</w:t>
            </w:r>
          </w:p>
        </w:tc>
        <w:tc>
          <w:tcPr>
            <w:tcW w:w="2668" w:type="pct"/>
            <w:tcBorders>
              <w:top w:val="single" w:sz="4" w:space="0" w:color="auto"/>
              <w:left w:val="single" w:sz="4" w:space="0" w:color="auto"/>
              <w:bottom w:val="single" w:sz="4" w:space="0" w:color="auto"/>
              <w:right w:val="single" w:sz="4" w:space="0" w:color="auto"/>
            </w:tcBorders>
            <w:vAlign w:val="center"/>
            <w:hideMark/>
          </w:tcPr>
          <w:p w14:paraId="4AB8EAFC"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w:t>
            </w:r>
          </w:p>
        </w:tc>
      </w:tr>
      <w:tr w:rsidR="00394356" w:rsidRPr="00B237EB" w14:paraId="0C9062C0" w14:textId="77777777" w:rsidTr="00394356">
        <w:trPr>
          <w:trHeight w:val="360"/>
        </w:trPr>
        <w:tc>
          <w:tcPr>
            <w:tcW w:w="2332" w:type="pct"/>
            <w:gridSpan w:val="2"/>
            <w:tcBorders>
              <w:top w:val="single" w:sz="4" w:space="0" w:color="auto"/>
              <w:left w:val="single" w:sz="4" w:space="0" w:color="auto"/>
              <w:bottom w:val="single" w:sz="4" w:space="0" w:color="auto"/>
              <w:right w:val="single" w:sz="4" w:space="0" w:color="auto"/>
            </w:tcBorders>
            <w:vAlign w:val="center"/>
            <w:hideMark/>
          </w:tcPr>
          <w:p w14:paraId="44FAF36E"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Total Direct Interconnection costs from System Impact Study or Facilities Study if completed:</w:t>
            </w:r>
          </w:p>
        </w:tc>
        <w:tc>
          <w:tcPr>
            <w:tcW w:w="2668" w:type="pct"/>
            <w:tcBorders>
              <w:top w:val="single" w:sz="4" w:space="0" w:color="auto"/>
              <w:left w:val="single" w:sz="4" w:space="0" w:color="auto"/>
              <w:bottom w:val="single" w:sz="4" w:space="0" w:color="auto"/>
              <w:right w:val="single" w:sz="4" w:space="0" w:color="auto"/>
            </w:tcBorders>
            <w:vAlign w:val="center"/>
            <w:hideMark/>
          </w:tcPr>
          <w:p w14:paraId="6A59A809"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w:t>
            </w:r>
          </w:p>
        </w:tc>
      </w:tr>
      <w:tr w:rsidR="00394356" w:rsidRPr="00B237EB" w14:paraId="341B7205" w14:textId="77777777" w:rsidTr="00394356">
        <w:trPr>
          <w:trHeight w:val="36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A290E6F"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 xml:space="preserve">Point of Interconnection </w:t>
            </w:r>
            <w:proofErr w:type="gramStart"/>
            <w:r w:rsidRPr="00B237EB">
              <w:rPr>
                <w:color w:val="000000" w:themeColor="text1"/>
                <w:kern w:val="2"/>
                <w14:ligatures w14:val="standardContextual"/>
              </w:rPr>
              <w:t>with :</w:t>
            </w:r>
            <w:proofErr w:type="gramEnd"/>
          </w:p>
        </w:tc>
      </w:tr>
      <w:tr w:rsidR="00394356" w:rsidRPr="00B237EB" w14:paraId="2DB9DEC2" w14:textId="77777777" w:rsidTr="00394356">
        <w:trPr>
          <w:trHeight w:val="36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BF1FE6A" w14:textId="77777777" w:rsidR="00394356" w:rsidRPr="00B237EB" w:rsidRDefault="00394356">
            <w:pPr>
              <w:spacing w:line="256" w:lineRule="auto"/>
              <w:rPr>
                <w:color w:val="000000" w:themeColor="text1"/>
                <w:kern w:val="2"/>
                <w14:ligatures w14:val="standardContextual"/>
              </w:rPr>
            </w:pPr>
            <w:r w:rsidRPr="00B237EB">
              <w:rPr>
                <w:color w:val="000000" w:themeColor="text1"/>
                <w:kern w:val="2"/>
                <w14:ligatures w14:val="standardContextual"/>
              </w:rPr>
              <w:t>Types of transmission service (NRIS, ERIS)</w:t>
            </w:r>
          </w:p>
        </w:tc>
      </w:tr>
      <w:tr w:rsidR="00394356" w:rsidRPr="00B237EB" w14:paraId="4F526C29" w14:textId="77777777" w:rsidTr="00394356">
        <w:trPr>
          <w:trHeight w:val="458"/>
        </w:trPr>
        <w:tc>
          <w:tcPr>
            <w:tcW w:w="5000" w:type="pct"/>
            <w:gridSpan w:val="3"/>
            <w:tcBorders>
              <w:top w:val="single" w:sz="4" w:space="0" w:color="auto"/>
              <w:left w:val="single" w:sz="4" w:space="0" w:color="auto"/>
              <w:bottom w:val="single" w:sz="4" w:space="0" w:color="auto"/>
              <w:right w:val="single" w:sz="4" w:space="0" w:color="auto"/>
            </w:tcBorders>
            <w:vAlign w:val="center"/>
          </w:tcPr>
          <w:p w14:paraId="4EA37F6F" w14:textId="77777777" w:rsidR="00394356" w:rsidRPr="00B237EB" w:rsidRDefault="00394356">
            <w:pPr>
              <w:spacing w:line="256" w:lineRule="auto"/>
              <w:rPr>
                <w:color w:val="000000" w:themeColor="text1"/>
                <w:kern w:val="2"/>
                <w:sz w:val="2"/>
                <w:szCs w:val="2"/>
                <w14:ligatures w14:val="standardContextual"/>
              </w:rPr>
            </w:pPr>
          </w:p>
          <w:p w14:paraId="715C9FAF" w14:textId="77777777" w:rsidR="00394356" w:rsidRPr="00B237EB" w:rsidRDefault="00394356">
            <w:pPr>
              <w:spacing w:line="256" w:lineRule="auto"/>
              <w:rPr>
                <w:color w:val="000000" w:themeColor="text1"/>
                <w:kern w:val="2"/>
                <w:sz w:val="2"/>
                <w:szCs w:val="2"/>
                <w14:ligatures w14:val="standardContextual"/>
              </w:rPr>
            </w:pPr>
          </w:p>
          <w:p w14:paraId="0966FF07" w14:textId="77777777" w:rsidR="00394356" w:rsidRPr="00B237EB" w:rsidRDefault="00394356">
            <w:pPr>
              <w:spacing w:line="256" w:lineRule="auto"/>
              <w:rPr>
                <w:i/>
                <w:color w:val="000000" w:themeColor="text1"/>
                <w:kern w:val="2"/>
                <w14:ligatures w14:val="standardContextual"/>
              </w:rPr>
            </w:pPr>
            <w:r w:rsidRPr="00B237EB">
              <w:rPr>
                <w:i/>
                <w:color w:val="000000" w:themeColor="text1"/>
                <w:kern w:val="2"/>
                <w14:ligatures w14:val="standardContextual"/>
              </w:rPr>
              <w:t xml:space="preserve">Additional Interconnection information to be provided in </w:t>
            </w:r>
            <w:r w:rsidRPr="00B237EB">
              <w:rPr>
                <w:i/>
                <w:color w:val="000000" w:themeColor="text1"/>
                <w:kern w:val="2"/>
                <w:szCs w:val="16"/>
                <w14:ligatures w14:val="standardContextual"/>
              </w:rPr>
              <w:t>Appendix I – Interconnection Status</w:t>
            </w:r>
          </w:p>
        </w:tc>
      </w:tr>
    </w:tbl>
    <w:p w14:paraId="280C38B6" w14:textId="77777777" w:rsidR="00394356" w:rsidRPr="00B237EB" w:rsidRDefault="00394356" w:rsidP="00394356">
      <w:pPr>
        <w:rPr>
          <w:b/>
          <w:i/>
          <w:color w:val="000000" w:themeColor="text1"/>
          <w:sz w:val="28"/>
          <w:szCs w:val="28"/>
        </w:rPr>
      </w:pPr>
    </w:p>
    <w:p w14:paraId="77E87375" w14:textId="77777777" w:rsidR="00394356" w:rsidRPr="00B237EB" w:rsidRDefault="00394356" w:rsidP="009A51C8">
      <w:pPr>
        <w:pStyle w:val="ListParagraph"/>
        <w:numPr>
          <w:ilvl w:val="0"/>
          <w:numId w:val="15"/>
        </w:numPr>
        <w:rPr>
          <w:b/>
          <w:i/>
          <w:color w:val="000000" w:themeColor="text1"/>
          <w:sz w:val="28"/>
          <w:szCs w:val="28"/>
        </w:rPr>
      </w:pPr>
      <w:r w:rsidRPr="00B237EB">
        <w:rPr>
          <w:b/>
          <w:i/>
          <w:color w:val="000000" w:themeColor="text1"/>
          <w:sz w:val="28"/>
          <w:szCs w:val="28"/>
        </w:rPr>
        <w:t>Site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9"/>
        <w:gridCol w:w="296"/>
        <w:gridCol w:w="1440"/>
        <w:gridCol w:w="743"/>
        <w:gridCol w:w="3018"/>
      </w:tblGrid>
      <w:tr w:rsidR="00394356" w:rsidRPr="00B237EB" w14:paraId="0C34CBF3" w14:textId="77777777" w:rsidTr="00394356">
        <w:trPr>
          <w:trHeight w:val="36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2BA24B70"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xml:space="preserve">Site Legal Description:   </w:t>
            </w:r>
          </w:p>
        </w:tc>
      </w:tr>
      <w:tr w:rsidR="00394356" w:rsidRPr="00B237EB" w14:paraId="4D5C2A5C" w14:textId="77777777" w:rsidTr="00394356">
        <w:trPr>
          <w:trHeight w:val="36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080EEF6"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xml:space="preserve">Address:  </w:t>
            </w:r>
          </w:p>
        </w:tc>
      </w:tr>
      <w:tr w:rsidR="00394356" w:rsidRPr="00B237EB" w14:paraId="1C0591F3" w14:textId="77777777" w:rsidTr="00394356">
        <w:trPr>
          <w:trHeight w:hRule="exact" w:val="360"/>
        </w:trPr>
        <w:tc>
          <w:tcPr>
            <w:tcW w:w="1938" w:type="pct"/>
            <w:tcBorders>
              <w:top w:val="single" w:sz="4" w:space="0" w:color="auto"/>
              <w:left w:val="single" w:sz="4" w:space="0" w:color="auto"/>
              <w:bottom w:val="single" w:sz="4" w:space="0" w:color="auto"/>
              <w:right w:val="nil"/>
            </w:tcBorders>
            <w:vAlign w:val="center"/>
            <w:hideMark/>
          </w:tcPr>
          <w:p w14:paraId="63D1E0D7"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xml:space="preserve">City:  </w:t>
            </w:r>
          </w:p>
        </w:tc>
        <w:tc>
          <w:tcPr>
            <w:tcW w:w="1381" w:type="pct"/>
            <w:gridSpan w:val="3"/>
            <w:tcBorders>
              <w:top w:val="single" w:sz="4" w:space="0" w:color="auto"/>
              <w:left w:val="nil"/>
              <w:bottom w:val="single" w:sz="4" w:space="0" w:color="auto"/>
              <w:right w:val="nil"/>
            </w:tcBorders>
            <w:vAlign w:val="center"/>
            <w:hideMark/>
          </w:tcPr>
          <w:p w14:paraId="05AB74A5"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xml:space="preserve">State:  </w:t>
            </w:r>
          </w:p>
        </w:tc>
        <w:tc>
          <w:tcPr>
            <w:tcW w:w="1681" w:type="pct"/>
            <w:tcBorders>
              <w:top w:val="single" w:sz="4" w:space="0" w:color="auto"/>
              <w:left w:val="nil"/>
              <w:bottom w:val="single" w:sz="4" w:space="0" w:color="auto"/>
              <w:right w:val="single" w:sz="4" w:space="0" w:color="auto"/>
            </w:tcBorders>
            <w:vAlign w:val="center"/>
            <w:hideMark/>
          </w:tcPr>
          <w:p w14:paraId="1DA69DEF"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xml:space="preserve">Zip Code:  </w:t>
            </w:r>
          </w:p>
        </w:tc>
      </w:tr>
      <w:tr w:rsidR="00394356" w:rsidRPr="00B237EB" w14:paraId="5FCACE70" w14:textId="77777777" w:rsidTr="00394356">
        <w:trPr>
          <w:trHeight w:hRule="exact" w:val="360"/>
        </w:trPr>
        <w:tc>
          <w:tcPr>
            <w:tcW w:w="1938" w:type="pct"/>
            <w:tcBorders>
              <w:top w:val="single" w:sz="4" w:space="0" w:color="auto"/>
              <w:left w:val="single" w:sz="4" w:space="0" w:color="auto"/>
              <w:bottom w:val="single" w:sz="4" w:space="0" w:color="auto"/>
              <w:right w:val="nil"/>
            </w:tcBorders>
            <w:vAlign w:val="center"/>
            <w:hideMark/>
          </w:tcPr>
          <w:p w14:paraId="1CBCCCA1"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County</w:t>
            </w:r>
          </w:p>
        </w:tc>
        <w:tc>
          <w:tcPr>
            <w:tcW w:w="1381" w:type="pct"/>
            <w:gridSpan w:val="3"/>
            <w:tcBorders>
              <w:top w:val="single" w:sz="4" w:space="0" w:color="auto"/>
              <w:left w:val="nil"/>
              <w:bottom w:val="single" w:sz="4" w:space="0" w:color="auto"/>
              <w:right w:val="nil"/>
            </w:tcBorders>
            <w:vAlign w:val="center"/>
            <w:hideMark/>
          </w:tcPr>
          <w:p w14:paraId="1202FC8E"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Longitude:</w:t>
            </w:r>
          </w:p>
        </w:tc>
        <w:tc>
          <w:tcPr>
            <w:tcW w:w="1681" w:type="pct"/>
            <w:tcBorders>
              <w:top w:val="single" w:sz="4" w:space="0" w:color="auto"/>
              <w:left w:val="nil"/>
              <w:bottom w:val="single" w:sz="4" w:space="0" w:color="auto"/>
              <w:right w:val="single" w:sz="4" w:space="0" w:color="auto"/>
            </w:tcBorders>
            <w:vAlign w:val="center"/>
            <w:hideMark/>
          </w:tcPr>
          <w:p w14:paraId="179F92AE"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Latitude:</w:t>
            </w:r>
          </w:p>
        </w:tc>
      </w:tr>
      <w:tr w:rsidR="00394356" w:rsidRPr="00B237EB" w14:paraId="064B68F6" w14:textId="77777777" w:rsidTr="00394356">
        <w:trPr>
          <w:trHeight w:val="532"/>
        </w:trPr>
        <w:tc>
          <w:tcPr>
            <w:tcW w:w="5000" w:type="pct"/>
            <w:gridSpan w:val="5"/>
            <w:tcBorders>
              <w:top w:val="single" w:sz="4" w:space="0" w:color="auto"/>
              <w:left w:val="single" w:sz="4" w:space="0" w:color="auto"/>
              <w:bottom w:val="single" w:sz="4" w:space="0" w:color="auto"/>
              <w:right w:val="single" w:sz="4" w:space="0" w:color="auto"/>
            </w:tcBorders>
          </w:tcPr>
          <w:p w14:paraId="025E857E"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Site Control (lease, own, site purchase pending, etc.):</w:t>
            </w:r>
          </w:p>
          <w:p w14:paraId="7F33EE57" w14:textId="77777777" w:rsidR="00394356" w:rsidRPr="00B237EB" w:rsidRDefault="00394356">
            <w:pPr>
              <w:spacing w:line="256" w:lineRule="auto"/>
              <w:ind w:left="72"/>
              <w:rPr>
                <w:color w:val="000000" w:themeColor="text1"/>
                <w:kern w:val="2"/>
                <w14:ligatures w14:val="standardContextual"/>
              </w:rPr>
            </w:pPr>
          </w:p>
        </w:tc>
      </w:tr>
      <w:tr w:rsidR="00394356" w:rsidRPr="00B237EB" w14:paraId="3BE94B20" w14:textId="77777777" w:rsidTr="00394356">
        <w:trPr>
          <w:trHeight w:hRule="exact" w:val="360"/>
        </w:trPr>
        <w:tc>
          <w:tcPr>
            <w:tcW w:w="2103" w:type="pct"/>
            <w:gridSpan w:val="2"/>
            <w:tcBorders>
              <w:top w:val="single" w:sz="4" w:space="0" w:color="auto"/>
              <w:left w:val="single" w:sz="4" w:space="0" w:color="auto"/>
              <w:bottom w:val="single" w:sz="4" w:space="0" w:color="auto"/>
              <w:right w:val="single" w:sz="4" w:space="0" w:color="auto"/>
            </w:tcBorders>
            <w:vAlign w:val="center"/>
            <w:hideMark/>
          </w:tcPr>
          <w:p w14:paraId="16065865"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xml:space="preserve">Site Acres:  </w:t>
            </w:r>
          </w:p>
        </w:tc>
        <w:tc>
          <w:tcPr>
            <w:tcW w:w="2897" w:type="pct"/>
            <w:gridSpan w:val="3"/>
            <w:tcBorders>
              <w:top w:val="single" w:sz="4" w:space="0" w:color="auto"/>
              <w:left w:val="single" w:sz="4" w:space="0" w:color="auto"/>
              <w:bottom w:val="single" w:sz="4" w:space="0" w:color="auto"/>
              <w:right w:val="single" w:sz="4" w:space="0" w:color="auto"/>
            </w:tcBorders>
            <w:vAlign w:val="center"/>
            <w:hideMark/>
          </w:tcPr>
          <w:p w14:paraId="0C79E8EC"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of Site under control</w:t>
            </w:r>
          </w:p>
        </w:tc>
      </w:tr>
      <w:tr w:rsidR="00394356" w:rsidRPr="00B237EB" w14:paraId="72E5439B" w14:textId="77777777" w:rsidTr="00394356">
        <w:trPr>
          <w:trHeight w:hRule="exact" w:val="360"/>
        </w:trPr>
        <w:tc>
          <w:tcPr>
            <w:tcW w:w="2905" w:type="pct"/>
            <w:gridSpan w:val="3"/>
            <w:tcBorders>
              <w:top w:val="single" w:sz="4" w:space="0" w:color="auto"/>
              <w:left w:val="single" w:sz="4" w:space="0" w:color="auto"/>
              <w:bottom w:val="single" w:sz="4" w:space="0" w:color="auto"/>
              <w:right w:val="single" w:sz="4" w:space="0" w:color="auto"/>
            </w:tcBorders>
            <w:vAlign w:val="center"/>
            <w:hideMark/>
          </w:tcPr>
          <w:p w14:paraId="7FF3D699"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xml:space="preserve">Is there potential for expansion (Y / N):  </w:t>
            </w:r>
          </w:p>
        </w:tc>
        <w:tc>
          <w:tcPr>
            <w:tcW w:w="2095" w:type="pct"/>
            <w:gridSpan w:val="2"/>
            <w:tcBorders>
              <w:top w:val="single" w:sz="4" w:space="0" w:color="auto"/>
              <w:left w:val="single" w:sz="4" w:space="0" w:color="auto"/>
              <w:bottom w:val="single" w:sz="4" w:space="0" w:color="auto"/>
              <w:right w:val="single" w:sz="4" w:space="0" w:color="auto"/>
            </w:tcBorders>
            <w:vAlign w:val="center"/>
            <w:hideMark/>
          </w:tcPr>
          <w:p w14:paraId="487CB2D4" w14:textId="77777777" w:rsidR="00394356" w:rsidRPr="00B237EB" w:rsidRDefault="00394356">
            <w:pPr>
              <w:spacing w:line="256" w:lineRule="auto"/>
              <w:ind w:left="72"/>
              <w:rPr>
                <w:color w:val="000000" w:themeColor="text1"/>
                <w:kern w:val="2"/>
                <w14:ligatures w14:val="standardContextual"/>
              </w:rPr>
            </w:pPr>
            <w:r w:rsidRPr="00B237EB">
              <w:rPr>
                <w:color w:val="000000" w:themeColor="text1"/>
                <w:kern w:val="2"/>
                <w14:ligatures w14:val="standardContextual"/>
              </w:rPr>
              <w:t xml:space="preserve">If </w:t>
            </w:r>
            <w:proofErr w:type="gramStart"/>
            <w:r w:rsidRPr="00B237EB">
              <w:rPr>
                <w:color w:val="000000" w:themeColor="text1"/>
                <w:kern w:val="2"/>
                <w14:ligatures w14:val="standardContextual"/>
              </w:rPr>
              <w:t>Yes</w:t>
            </w:r>
            <w:proofErr w:type="gramEnd"/>
            <w:r w:rsidRPr="00B237EB">
              <w:rPr>
                <w:color w:val="000000" w:themeColor="text1"/>
                <w:kern w:val="2"/>
                <w14:ligatures w14:val="standardContextual"/>
              </w:rPr>
              <w:t>; acres available:</w:t>
            </w:r>
          </w:p>
        </w:tc>
      </w:tr>
    </w:tbl>
    <w:p w14:paraId="605F9448" w14:textId="77777777" w:rsidR="00394356" w:rsidRPr="00B237EB" w:rsidRDefault="00394356" w:rsidP="00394356">
      <w:pPr>
        <w:rPr>
          <w:color w:val="000000" w:themeColor="text1"/>
          <w:sz w:val="28"/>
          <w:szCs w:val="28"/>
        </w:rPr>
      </w:pPr>
    </w:p>
    <w:p w14:paraId="4DC87B7A" w14:textId="77777777" w:rsidR="00394356" w:rsidRPr="00B237EB" w:rsidRDefault="00394356" w:rsidP="00394356">
      <w:pPr>
        <w:rPr>
          <w:color w:val="000000" w:themeColor="text1"/>
          <w:sz w:val="28"/>
          <w:szCs w:val="28"/>
        </w:rPr>
      </w:pPr>
    </w:p>
    <w:p w14:paraId="1F35D1B0" w14:textId="77777777" w:rsidR="00394356" w:rsidRPr="00B237EB" w:rsidRDefault="00394356" w:rsidP="009A51C8">
      <w:pPr>
        <w:pStyle w:val="ListParagraph"/>
        <w:numPr>
          <w:ilvl w:val="0"/>
          <w:numId w:val="15"/>
        </w:numPr>
        <w:rPr>
          <w:b/>
          <w:i/>
          <w:color w:val="000000" w:themeColor="text1"/>
          <w:sz w:val="28"/>
          <w:szCs w:val="28"/>
        </w:rPr>
      </w:pPr>
      <w:r w:rsidRPr="00B237EB">
        <w:rPr>
          <w:b/>
          <w:i/>
          <w:color w:val="000000" w:themeColor="text1"/>
          <w:sz w:val="28"/>
          <w:szCs w:val="28"/>
        </w:rPr>
        <w:t>Projects Completed of the Same Technology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1966"/>
        <w:gridCol w:w="1709"/>
        <w:gridCol w:w="3249"/>
      </w:tblGrid>
      <w:tr w:rsidR="00394356" w:rsidRPr="00B237EB" w14:paraId="7104F04C" w14:textId="77777777" w:rsidTr="00394356">
        <w:trPr>
          <w:trHeight w:val="1171"/>
        </w:trPr>
        <w:tc>
          <w:tcPr>
            <w:tcW w:w="5000" w:type="pct"/>
            <w:gridSpan w:val="4"/>
            <w:tcBorders>
              <w:top w:val="single" w:sz="4" w:space="0" w:color="auto"/>
              <w:left w:val="single" w:sz="4" w:space="0" w:color="auto"/>
              <w:bottom w:val="single" w:sz="4" w:space="0" w:color="auto"/>
              <w:right w:val="single" w:sz="4" w:space="0" w:color="auto"/>
            </w:tcBorders>
            <w:hideMark/>
          </w:tcPr>
          <w:p w14:paraId="6EBA02A9" w14:textId="77777777" w:rsidR="00394356" w:rsidRPr="00B237EB" w:rsidRDefault="00394356">
            <w:pPr>
              <w:spacing w:after="200" w:line="256" w:lineRule="auto"/>
              <w:rPr>
                <w:color w:val="000000" w:themeColor="text1"/>
                <w:kern w:val="2"/>
                <w14:ligatures w14:val="standardContextual"/>
              </w:rPr>
            </w:pPr>
            <w:r w:rsidRPr="00B237EB">
              <w:rPr>
                <w:color w:val="000000" w:themeColor="text1"/>
                <w:kern w:val="2"/>
                <w14:ligatures w14:val="standardContextual"/>
              </w:rPr>
              <w:t>Provide a summary of all projects (</w:t>
            </w:r>
            <w:r w:rsidRPr="00B237EB">
              <w:rPr>
                <w:color w:val="000000" w:themeColor="text1"/>
                <w:kern w:val="2"/>
                <w:u w:val="single"/>
                <w14:ligatures w14:val="standardContextual"/>
              </w:rPr>
              <w:t>&gt;</w:t>
            </w:r>
            <w:r w:rsidRPr="00B237EB">
              <w:rPr>
                <w:color w:val="000000" w:themeColor="text1"/>
                <w:kern w:val="2"/>
                <w14:ligatures w14:val="standardContextual"/>
              </w:rPr>
              <w:t xml:space="preserve"> 5 </w:t>
            </w:r>
            <w:proofErr w:type="spellStart"/>
            <w:r w:rsidRPr="00B237EB">
              <w:rPr>
                <w:color w:val="000000" w:themeColor="text1"/>
                <w:kern w:val="2"/>
                <w14:ligatures w14:val="standardContextual"/>
              </w:rPr>
              <w:t>MWac</w:t>
            </w:r>
            <w:proofErr w:type="spellEnd"/>
            <w:r w:rsidRPr="00B237EB">
              <w:rPr>
                <w:color w:val="000000" w:themeColor="text1"/>
                <w:kern w:val="2"/>
                <w14:ligatures w14:val="standardContextual"/>
              </w:rPr>
              <w:t>) that Bidder has successfully developed and completed in the United States or Canada. For each project, describe the Bidder’s specific role in the project.</w:t>
            </w:r>
          </w:p>
        </w:tc>
      </w:tr>
      <w:tr w:rsidR="00394356" w:rsidRPr="00B237EB" w14:paraId="3B201E70" w14:textId="77777777" w:rsidTr="00394356">
        <w:trPr>
          <w:trHeight w:hRule="exact" w:val="307"/>
        </w:trPr>
        <w:tc>
          <w:tcPr>
            <w:tcW w:w="1143"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65838AD1" w14:textId="77777777" w:rsidR="00394356" w:rsidRPr="00B237EB" w:rsidRDefault="00394356">
            <w:pPr>
              <w:spacing w:line="256" w:lineRule="auto"/>
              <w:jc w:val="center"/>
              <w:rPr>
                <w:b/>
                <w:color w:val="000000" w:themeColor="text1"/>
                <w:kern w:val="2"/>
                <w14:ligatures w14:val="standardContextual"/>
              </w:rPr>
            </w:pPr>
            <w:r w:rsidRPr="00B237EB">
              <w:rPr>
                <w:b/>
                <w:color w:val="000000" w:themeColor="text1"/>
                <w:kern w:val="2"/>
                <w14:ligatures w14:val="standardContextual"/>
              </w:rPr>
              <w:t>Project</w:t>
            </w:r>
          </w:p>
        </w:tc>
        <w:tc>
          <w:tcPr>
            <w:tcW w:w="1095"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027173D5" w14:textId="77777777" w:rsidR="00394356" w:rsidRPr="00B237EB" w:rsidRDefault="00394356">
            <w:pPr>
              <w:spacing w:line="256" w:lineRule="auto"/>
              <w:jc w:val="center"/>
              <w:rPr>
                <w:b/>
                <w:color w:val="000000" w:themeColor="text1"/>
                <w:kern w:val="2"/>
                <w14:ligatures w14:val="standardContextual"/>
              </w:rPr>
            </w:pPr>
            <w:r w:rsidRPr="00B237EB">
              <w:rPr>
                <w:b/>
                <w:color w:val="000000" w:themeColor="text1"/>
                <w:kern w:val="2"/>
                <w14:ligatures w14:val="standardContextual"/>
              </w:rPr>
              <w:t>Location</w:t>
            </w:r>
          </w:p>
        </w:tc>
        <w:tc>
          <w:tcPr>
            <w:tcW w:w="952"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5575682D" w14:textId="77777777" w:rsidR="00394356" w:rsidRPr="00B237EB" w:rsidRDefault="00394356">
            <w:pPr>
              <w:spacing w:line="256" w:lineRule="auto"/>
              <w:jc w:val="center"/>
              <w:rPr>
                <w:b/>
                <w:color w:val="000000" w:themeColor="text1"/>
                <w:kern w:val="2"/>
                <w14:ligatures w14:val="standardContextual"/>
              </w:rPr>
            </w:pPr>
            <w:proofErr w:type="spellStart"/>
            <w:r w:rsidRPr="00B237EB">
              <w:rPr>
                <w:b/>
                <w:color w:val="000000" w:themeColor="text1"/>
                <w:kern w:val="2"/>
                <w14:ligatures w14:val="standardContextual"/>
              </w:rPr>
              <w:t>MWac</w:t>
            </w:r>
            <w:proofErr w:type="spellEnd"/>
          </w:p>
        </w:tc>
        <w:tc>
          <w:tcPr>
            <w:tcW w:w="1810"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142A703A" w14:textId="77777777" w:rsidR="00394356" w:rsidRPr="00B237EB" w:rsidRDefault="00394356">
            <w:pPr>
              <w:spacing w:line="256" w:lineRule="auto"/>
              <w:jc w:val="center"/>
              <w:rPr>
                <w:b/>
                <w:color w:val="000000" w:themeColor="text1"/>
                <w:kern w:val="2"/>
                <w14:ligatures w14:val="standardContextual"/>
              </w:rPr>
            </w:pPr>
            <w:r w:rsidRPr="00B237EB">
              <w:rPr>
                <w:b/>
                <w:color w:val="000000" w:themeColor="text1"/>
                <w:kern w:val="2"/>
                <w14:ligatures w14:val="standardContextual"/>
              </w:rPr>
              <w:t>Bidder’s Role</w:t>
            </w:r>
          </w:p>
        </w:tc>
      </w:tr>
      <w:tr w:rsidR="00394356" w:rsidRPr="00B237EB" w14:paraId="01084A45" w14:textId="77777777" w:rsidTr="00394356">
        <w:trPr>
          <w:trHeight w:hRule="exact" w:val="541"/>
        </w:trPr>
        <w:tc>
          <w:tcPr>
            <w:tcW w:w="1143" w:type="pct"/>
            <w:tcBorders>
              <w:top w:val="single" w:sz="4" w:space="0" w:color="auto"/>
              <w:left w:val="single" w:sz="4" w:space="0" w:color="auto"/>
              <w:bottom w:val="single" w:sz="4" w:space="0" w:color="auto"/>
              <w:right w:val="single" w:sz="4" w:space="0" w:color="auto"/>
            </w:tcBorders>
            <w:vAlign w:val="center"/>
          </w:tcPr>
          <w:p w14:paraId="5A3C7F75" w14:textId="77777777" w:rsidR="00394356" w:rsidRPr="00B237EB" w:rsidRDefault="00394356">
            <w:pPr>
              <w:spacing w:line="256" w:lineRule="auto"/>
              <w:rPr>
                <w:color w:val="000000" w:themeColor="text1"/>
                <w:kern w:val="2"/>
                <w:sz w:val="22"/>
                <w14:ligatures w14:val="standardContextual"/>
              </w:rPr>
            </w:pPr>
          </w:p>
        </w:tc>
        <w:tc>
          <w:tcPr>
            <w:tcW w:w="1095" w:type="pct"/>
            <w:tcBorders>
              <w:top w:val="single" w:sz="4" w:space="0" w:color="auto"/>
              <w:left w:val="single" w:sz="4" w:space="0" w:color="auto"/>
              <w:bottom w:val="single" w:sz="4" w:space="0" w:color="auto"/>
              <w:right w:val="single" w:sz="4" w:space="0" w:color="auto"/>
            </w:tcBorders>
            <w:vAlign w:val="center"/>
          </w:tcPr>
          <w:p w14:paraId="5DF2A45D" w14:textId="77777777" w:rsidR="00394356" w:rsidRPr="00B237EB" w:rsidRDefault="00394356">
            <w:pPr>
              <w:spacing w:line="256" w:lineRule="auto"/>
              <w:rPr>
                <w:color w:val="000000" w:themeColor="text1"/>
                <w:kern w:val="2"/>
                <w:sz w:val="22"/>
                <w14:ligatures w14:val="standardContextual"/>
              </w:rPr>
            </w:pPr>
          </w:p>
        </w:tc>
        <w:tc>
          <w:tcPr>
            <w:tcW w:w="952" w:type="pct"/>
            <w:tcBorders>
              <w:top w:val="single" w:sz="4" w:space="0" w:color="auto"/>
              <w:left w:val="single" w:sz="4" w:space="0" w:color="auto"/>
              <w:bottom w:val="single" w:sz="4" w:space="0" w:color="auto"/>
              <w:right w:val="single" w:sz="4" w:space="0" w:color="auto"/>
            </w:tcBorders>
            <w:vAlign w:val="center"/>
          </w:tcPr>
          <w:p w14:paraId="40985D1A" w14:textId="77777777" w:rsidR="00394356" w:rsidRPr="00B237EB" w:rsidRDefault="00394356">
            <w:pPr>
              <w:spacing w:line="256" w:lineRule="auto"/>
              <w:rPr>
                <w:color w:val="000000" w:themeColor="text1"/>
                <w:kern w:val="2"/>
                <w:sz w:val="22"/>
                <w14:ligatures w14:val="standardContextual"/>
              </w:rPr>
            </w:pPr>
          </w:p>
        </w:tc>
        <w:tc>
          <w:tcPr>
            <w:tcW w:w="1810" w:type="pct"/>
            <w:tcBorders>
              <w:top w:val="single" w:sz="4" w:space="0" w:color="auto"/>
              <w:left w:val="single" w:sz="4" w:space="0" w:color="auto"/>
              <w:bottom w:val="single" w:sz="4" w:space="0" w:color="auto"/>
              <w:right w:val="single" w:sz="4" w:space="0" w:color="auto"/>
            </w:tcBorders>
            <w:vAlign w:val="center"/>
          </w:tcPr>
          <w:p w14:paraId="51D95008" w14:textId="77777777" w:rsidR="00394356" w:rsidRPr="00B237EB" w:rsidRDefault="00394356">
            <w:pPr>
              <w:spacing w:line="256" w:lineRule="auto"/>
              <w:rPr>
                <w:color w:val="000000" w:themeColor="text1"/>
                <w:kern w:val="2"/>
                <w:sz w:val="22"/>
                <w14:ligatures w14:val="standardContextual"/>
              </w:rPr>
            </w:pPr>
          </w:p>
          <w:p w14:paraId="6779AB8A" w14:textId="77777777" w:rsidR="00EB24D7" w:rsidRPr="00B237EB" w:rsidRDefault="00EB24D7" w:rsidP="008719F5">
            <w:pPr>
              <w:rPr>
                <w:sz w:val="22"/>
              </w:rPr>
            </w:pPr>
          </w:p>
          <w:p w14:paraId="1D0CECA0" w14:textId="77777777" w:rsidR="00EB24D7" w:rsidRPr="00B237EB" w:rsidRDefault="00EB24D7" w:rsidP="008719F5">
            <w:pPr>
              <w:rPr>
                <w:sz w:val="22"/>
              </w:rPr>
            </w:pPr>
          </w:p>
          <w:p w14:paraId="5607904E" w14:textId="77777777" w:rsidR="00EB24D7" w:rsidRPr="00B237EB" w:rsidRDefault="00EB24D7" w:rsidP="00EB24D7">
            <w:pPr>
              <w:rPr>
                <w:color w:val="000000" w:themeColor="text1"/>
                <w:kern w:val="2"/>
                <w:sz w:val="22"/>
                <w14:ligatures w14:val="standardContextual"/>
              </w:rPr>
            </w:pPr>
          </w:p>
          <w:p w14:paraId="303875B4" w14:textId="77777777" w:rsidR="00394356" w:rsidRPr="00B237EB" w:rsidRDefault="00394356" w:rsidP="008719F5">
            <w:pPr>
              <w:rPr>
                <w:sz w:val="22"/>
              </w:rPr>
            </w:pPr>
          </w:p>
        </w:tc>
      </w:tr>
      <w:tr w:rsidR="00394356" w:rsidRPr="00B237EB" w14:paraId="75FBCA56" w14:textId="77777777" w:rsidTr="00394356">
        <w:trPr>
          <w:trHeight w:hRule="exact" w:val="541"/>
        </w:trPr>
        <w:tc>
          <w:tcPr>
            <w:tcW w:w="1143" w:type="pct"/>
            <w:tcBorders>
              <w:top w:val="single" w:sz="4" w:space="0" w:color="auto"/>
              <w:left w:val="single" w:sz="4" w:space="0" w:color="auto"/>
              <w:bottom w:val="single" w:sz="4" w:space="0" w:color="auto"/>
              <w:right w:val="single" w:sz="4" w:space="0" w:color="auto"/>
            </w:tcBorders>
            <w:vAlign w:val="center"/>
          </w:tcPr>
          <w:p w14:paraId="3615DE4F" w14:textId="77777777" w:rsidR="00394356" w:rsidRPr="00B237EB" w:rsidRDefault="00394356">
            <w:pPr>
              <w:spacing w:line="256" w:lineRule="auto"/>
              <w:rPr>
                <w:color w:val="000000" w:themeColor="text1"/>
                <w:kern w:val="2"/>
                <w:sz w:val="22"/>
                <w14:ligatures w14:val="standardContextual"/>
              </w:rPr>
            </w:pPr>
          </w:p>
        </w:tc>
        <w:tc>
          <w:tcPr>
            <w:tcW w:w="1095" w:type="pct"/>
            <w:tcBorders>
              <w:top w:val="single" w:sz="4" w:space="0" w:color="auto"/>
              <w:left w:val="single" w:sz="4" w:space="0" w:color="auto"/>
              <w:bottom w:val="single" w:sz="4" w:space="0" w:color="auto"/>
              <w:right w:val="single" w:sz="4" w:space="0" w:color="auto"/>
            </w:tcBorders>
            <w:vAlign w:val="center"/>
          </w:tcPr>
          <w:p w14:paraId="7FFE3ABD" w14:textId="77777777" w:rsidR="00394356" w:rsidRPr="00B237EB" w:rsidRDefault="00394356">
            <w:pPr>
              <w:spacing w:line="256" w:lineRule="auto"/>
              <w:rPr>
                <w:color w:val="000000" w:themeColor="text1"/>
                <w:kern w:val="2"/>
                <w:sz w:val="22"/>
                <w14:ligatures w14:val="standardContextual"/>
              </w:rPr>
            </w:pPr>
          </w:p>
        </w:tc>
        <w:tc>
          <w:tcPr>
            <w:tcW w:w="952" w:type="pct"/>
            <w:tcBorders>
              <w:top w:val="single" w:sz="4" w:space="0" w:color="auto"/>
              <w:left w:val="single" w:sz="4" w:space="0" w:color="auto"/>
              <w:bottom w:val="single" w:sz="4" w:space="0" w:color="auto"/>
              <w:right w:val="single" w:sz="4" w:space="0" w:color="auto"/>
            </w:tcBorders>
            <w:vAlign w:val="center"/>
          </w:tcPr>
          <w:p w14:paraId="5720593F" w14:textId="77777777" w:rsidR="00394356" w:rsidRPr="00B237EB" w:rsidRDefault="00394356">
            <w:pPr>
              <w:spacing w:line="256" w:lineRule="auto"/>
              <w:rPr>
                <w:color w:val="000000" w:themeColor="text1"/>
                <w:kern w:val="2"/>
                <w:sz w:val="22"/>
                <w14:ligatures w14:val="standardContextual"/>
              </w:rPr>
            </w:pPr>
          </w:p>
        </w:tc>
        <w:tc>
          <w:tcPr>
            <w:tcW w:w="1810" w:type="pct"/>
            <w:tcBorders>
              <w:top w:val="single" w:sz="4" w:space="0" w:color="auto"/>
              <w:left w:val="single" w:sz="4" w:space="0" w:color="auto"/>
              <w:bottom w:val="single" w:sz="4" w:space="0" w:color="auto"/>
              <w:right w:val="single" w:sz="4" w:space="0" w:color="auto"/>
            </w:tcBorders>
            <w:vAlign w:val="center"/>
          </w:tcPr>
          <w:p w14:paraId="0F0CB801" w14:textId="77777777" w:rsidR="00394356" w:rsidRPr="00B237EB" w:rsidRDefault="00394356">
            <w:pPr>
              <w:spacing w:line="256" w:lineRule="auto"/>
              <w:rPr>
                <w:color w:val="000000" w:themeColor="text1"/>
                <w:kern w:val="2"/>
                <w:sz w:val="22"/>
                <w14:ligatures w14:val="standardContextual"/>
              </w:rPr>
            </w:pPr>
          </w:p>
        </w:tc>
      </w:tr>
      <w:tr w:rsidR="00394356" w:rsidRPr="00B237EB" w14:paraId="630743A8" w14:textId="77777777" w:rsidTr="00394356">
        <w:trPr>
          <w:trHeight w:hRule="exact" w:val="541"/>
        </w:trPr>
        <w:tc>
          <w:tcPr>
            <w:tcW w:w="1143" w:type="pct"/>
            <w:tcBorders>
              <w:top w:val="single" w:sz="4" w:space="0" w:color="auto"/>
              <w:left w:val="single" w:sz="4" w:space="0" w:color="auto"/>
              <w:bottom w:val="single" w:sz="4" w:space="0" w:color="auto"/>
              <w:right w:val="single" w:sz="4" w:space="0" w:color="auto"/>
            </w:tcBorders>
            <w:vAlign w:val="center"/>
          </w:tcPr>
          <w:p w14:paraId="578E4C7D" w14:textId="77777777" w:rsidR="00394356" w:rsidRPr="00B237EB" w:rsidRDefault="00394356">
            <w:pPr>
              <w:spacing w:line="256" w:lineRule="auto"/>
              <w:rPr>
                <w:color w:val="000000" w:themeColor="text1"/>
                <w:kern w:val="2"/>
                <w:sz w:val="22"/>
                <w14:ligatures w14:val="standardContextual"/>
              </w:rPr>
            </w:pPr>
          </w:p>
        </w:tc>
        <w:tc>
          <w:tcPr>
            <w:tcW w:w="1095" w:type="pct"/>
            <w:tcBorders>
              <w:top w:val="single" w:sz="4" w:space="0" w:color="auto"/>
              <w:left w:val="single" w:sz="4" w:space="0" w:color="auto"/>
              <w:bottom w:val="single" w:sz="4" w:space="0" w:color="auto"/>
              <w:right w:val="single" w:sz="4" w:space="0" w:color="auto"/>
            </w:tcBorders>
            <w:vAlign w:val="center"/>
          </w:tcPr>
          <w:p w14:paraId="09192C02" w14:textId="77777777" w:rsidR="00394356" w:rsidRPr="00B237EB" w:rsidRDefault="00394356">
            <w:pPr>
              <w:spacing w:line="256" w:lineRule="auto"/>
              <w:rPr>
                <w:color w:val="000000" w:themeColor="text1"/>
                <w:kern w:val="2"/>
                <w:sz w:val="22"/>
                <w14:ligatures w14:val="standardContextual"/>
              </w:rPr>
            </w:pPr>
          </w:p>
        </w:tc>
        <w:tc>
          <w:tcPr>
            <w:tcW w:w="952" w:type="pct"/>
            <w:tcBorders>
              <w:top w:val="single" w:sz="4" w:space="0" w:color="auto"/>
              <w:left w:val="single" w:sz="4" w:space="0" w:color="auto"/>
              <w:bottom w:val="single" w:sz="4" w:space="0" w:color="auto"/>
              <w:right w:val="single" w:sz="4" w:space="0" w:color="auto"/>
            </w:tcBorders>
            <w:vAlign w:val="center"/>
          </w:tcPr>
          <w:p w14:paraId="25B9FEFA" w14:textId="77777777" w:rsidR="00394356" w:rsidRPr="00B237EB" w:rsidRDefault="00394356">
            <w:pPr>
              <w:spacing w:line="256" w:lineRule="auto"/>
              <w:rPr>
                <w:color w:val="000000" w:themeColor="text1"/>
                <w:kern w:val="2"/>
                <w:sz w:val="22"/>
                <w14:ligatures w14:val="standardContextual"/>
              </w:rPr>
            </w:pPr>
          </w:p>
        </w:tc>
        <w:tc>
          <w:tcPr>
            <w:tcW w:w="1810" w:type="pct"/>
            <w:tcBorders>
              <w:top w:val="single" w:sz="4" w:space="0" w:color="auto"/>
              <w:left w:val="single" w:sz="4" w:space="0" w:color="auto"/>
              <w:bottom w:val="single" w:sz="4" w:space="0" w:color="auto"/>
              <w:right w:val="single" w:sz="4" w:space="0" w:color="auto"/>
            </w:tcBorders>
            <w:vAlign w:val="center"/>
          </w:tcPr>
          <w:p w14:paraId="6B7783C6" w14:textId="77777777" w:rsidR="00394356" w:rsidRPr="00B237EB" w:rsidRDefault="00394356">
            <w:pPr>
              <w:spacing w:line="256" w:lineRule="auto"/>
              <w:rPr>
                <w:color w:val="000000" w:themeColor="text1"/>
                <w:kern w:val="2"/>
                <w:sz w:val="22"/>
                <w14:ligatures w14:val="standardContextual"/>
              </w:rPr>
            </w:pPr>
          </w:p>
        </w:tc>
      </w:tr>
      <w:tr w:rsidR="00394356" w:rsidRPr="00B237EB" w14:paraId="2B8B9691" w14:textId="77777777" w:rsidTr="00394356">
        <w:trPr>
          <w:trHeight w:hRule="exact" w:val="541"/>
        </w:trPr>
        <w:tc>
          <w:tcPr>
            <w:tcW w:w="1143" w:type="pct"/>
            <w:tcBorders>
              <w:top w:val="single" w:sz="4" w:space="0" w:color="auto"/>
              <w:left w:val="single" w:sz="4" w:space="0" w:color="auto"/>
              <w:bottom w:val="single" w:sz="4" w:space="0" w:color="auto"/>
              <w:right w:val="single" w:sz="4" w:space="0" w:color="auto"/>
            </w:tcBorders>
            <w:vAlign w:val="center"/>
          </w:tcPr>
          <w:p w14:paraId="28BB6045" w14:textId="77777777" w:rsidR="00394356" w:rsidRPr="00B237EB" w:rsidRDefault="00394356">
            <w:pPr>
              <w:spacing w:line="256" w:lineRule="auto"/>
              <w:rPr>
                <w:color w:val="000000" w:themeColor="text1"/>
                <w:kern w:val="2"/>
                <w:sz w:val="22"/>
                <w14:ligatures w14:val="standardContextual"/>
              </w:rPr>
            </w:pPr>
          </w:p>
        </w:tc>
        <w:tc>
          <w:tcPr>
            <w:tcW w:w="1095" w:type="pct"/>
            <w:tcBorders>
              <w:top w:val="single" w:sz="4" w:space="0" w:color="auto"/>
              <w:left w:val="single" w:sz="4" w:space="0" w:color="auto"/>
              <w:bottom w:val="single" w:sz="4" w:space="0" w:color="auto"/>
              <w:right w:val="single" w:sz="4" w:space="0" w:color="auto"/>
            </w:tcBorders>
            <w:vAlign w:val="center"/>
          </w:tcPr>
          <w:p w14:paraId="3769018C" w14:textId="77777777" w:rsidR="00394356" w:rsidRPr="00B237EB" w:rsidRDefault="00394356">
            <w:pPr>
              <w:spacing w:line="256" w:lineRule="auto"/>
              <w:rPr>
                <w:color w:val="000000" w:themeColor="text1"/>
                <w:kern w:val="2"/>
                <w:sz w:val="22"/>
                <w14:ligatures w14:val="standardContextual"/>
              </w:rPr>
            </w:pPr>
          </w:p>
        </w:tc>
        <w:tc>
          <w:tcPr>
            <w:tcW w:w="952" w:type="pct"/>
            <w:tcBorders>
              <w:top w:val="single" w:sz="4" w:space="0" w:color="auto"/>
              <w:left w:val="single" w:sz="4" w:space="0" w:color="auto"/>
              <w:bottom w:val="single" w:sz="4" w:space="0" w:color="auto"/>
              <w:right w:val="single" w:sz="4" w:space="0" w:color="auto"/>
            </w:tcBorders>
            <w:vAlign w:val="center"/>
          </w:tcPr>
          <w:p w14:paraId="526D2077" w14:textId="77777777" w:rsidR="00394356" w:rsidRPr="00B237EB" w:rsidRDefault="00394356">
            <w:pPr>
              <w:spacing w:line="256" w:lineRule="auto"/>
              <w:rPr>
                <w:color w:val="000000" w:themeColor="text1"/>
                <w:kern w:val="2"/>
                <w:sz w:val="22"/>
                <w14:ligatures w14:val="standardContextual"/>
              </w:rPr>
            </w:pPr>
          </w:p>
        </w:tc>
        <w:tc>
          <w:tcPr>
            <w:tcW w:w="1810" w:type="pct"/>
            <w:tcBorders>
              <w:top w:val="single" w:sz="4" w:space="0" w:color="auto"/>
              <w:left w:val="single" w:sz="4" w:space="0" w:color="auto"/>
              <w:bottom w:val="single" w:sz="4" w:space="0" w:color="auto"/>
              <w:right w:val="single" w:sz="4" w:space="0" w:color="auto"/>
            </w:tcBorders>
            <w:vAlign w:val="center"/>
          </w:tcPr>
          <w:p w14:paraId="3F834F72" w14:textId="77777777" w:rsidR="00394356" w:rsidRPr="00B237EB" w:rsidRDefault="00394356">
            <w:pPr>
              <w:spacing w:line="256" w:lineRule="auto"/>
              <w:rPr>
                <w:color w:val="000000" w:themeColor="text1"/>
                <w:kern w:val="2"/>
                <w:sz w:val="22"/>
                <w14:ligatures w14:val="standardContextual"/>
              </w:rPr>
            </w:pPr>
          </w:p>
        </w:tc>
      </w:tr>
      <w:tr w:rsidR="00394356" w:rsidRPr="00B237EB" w14:paraId="63A621C6" w14:textId="77777777" w:rsidTr="00394356">
        <w:trPr>
          <w:trHeight w:hRule="exact" w:val="541"/>
        </w:trPr>
        <w:tc>
          <w:tcPr>
            <w:tcW w:w="1143" w:type="pct"/>
            <w:tcBorders>
              <w:top w:val="single" w:sz="4" w:space="0" w:color="auto"/>
              <w:left w:val="single" w:sz="4" w:space="0" w:color="auto"/>
              <w:bottom w:val="single" w:sz="4" w:space="0" w:color="auto"/>
              <w:right w:val="single" w:sz="4" w:space="0" w:color="auto"/>
            </w:tcBorders>
            <w:vAlign w:val="center"/>
          </w:tcPr>
          <w:p w14:paraId="251BFD76" w14:textId="77777777" w:rsidR="00394356" w:rsidRPr="00B237EB" w:rsidRDefault="00394356">
            <w:pPr>
              <w:spacing w:line="256" w:lineRule="auto"/>
              <w:rPr>
                <w:color w:val="000000" w:themeColor="text1"/>
                <w:kern w:val="2"/>
                <w:sz w:val="22"/>
                <w14:ligatures w14:val="standardContextual"/>
              </w:rPr>
            </w:pPr>
          </w:p>
        </w:tc>
        <w:tc>
          <w:tcPr>
            <w:tcW w:w="1095" w:type="pct"/>
            <w:tcBorders>
              <w:top w:val="single" w:sz="4" w:space="0" w:color="auto"/>
              <w:left w:val="single" w:sz="4" w:space="0" w:color="auto"/>
              <w:bottom w:val="single" w:sz="4" w:space="0" w:color="auto"/>
              <w:right w:val="single" w:sz="4" w:space="0" w:color="auto"/>
            </w:tcBorders>
            <w:vAlign w:val="center"/>
          </w:tcPr>
          <w:p w14:paraId="3DD767F7" w14:textId="77777777" w:rsidR="00394356" w:rsidRPr="00B237EB" w:rsidRDefault="00394356">
            <w:pPr>
              <w:spacing w:line="256" w:lineRule="auto"/>
              <w:rPr>
                <w:color w:val="000000" w:themeColor="text1"/>
                <w:kern w:val="2"/>
                <w:sz w:val="22"/>
                <w14:ligatures w14:val="standardContextual"/>
              </w:rPr>
            </w:pPr>
          </w:p>
        </w:tc>
        <w:tc>
          <w:tcPr>
            <w:tcW w:w="952" w:type="pct"/>
            <w:tcBorders>
              <w:top w:val="single" w:sz="4" w:space="0" w:color="auto"/>
              <w:left w:val="single" w:sz="4" w:space="0" w:color="auto"/>
              <w:bottom w:val="single" w:sz="4" w:space="0" w:color="auto"/>
              <w:right w:val="single" w:sz="4" w:space="0" w:color="auto"/>
            </w:tcBorders>
            <w:vAlign w:val="center"/>
          </w:tcPr>
          <w:p w14:paraId="0BBC4F3E" w14:textId="77777777" w:rsidR="00394356" w:rsidRPr="00B237EB" w:rsidRDefault="00394356">
            <w:pPr>
              <w:spacing w:line="256" w:lineRule="auto"/>
              <w:rPr>
                <w:color w:val="000000" w:themeColor="text1"/>
                <w:kern w:val="2"/>
                <w:sz w:val="22"/>
                <w14:ligatures w14:val="standardContextual"/>
              </w:rPr>
            </w:pPr>
          </w:p>
        </w:tc>
        <w:tc>
          <w:tcPr>
            <w:tcW w:w="1810" w:type="pct"/>
            <w:tcBorders>
              <w:top w:val="single" w:sz="4" w:space="0" w:color="auto"/>
              <w:left w:val="single" w:sz="4" w:space="0" w:color="auto"/>
              <w:bottom w:val="single" w:sz="4" w:space="0" w:color="auto"/>
              <w:right w:val="single" w:sz="4" w:space="0" w:color="auto"/>
            </w:tcBorders>
            <w:vAlign w:val="center"/>
          </w:tcPr>
          <w:p w14:paraId="5238AF33" w14:textId="77777777" w:rsidR="00394356" w:rsidRPr="00B237EB" w:rsidRDefault="00394356">
            <w:pPr>
              <w:spacing w:line="256" w:lineRule="auto"/>
              <w:rPr>
                <w:color w:val="000000" w:themeColor="text1"/>
                <w:kern w:val="2"/>
                <w:sz w:val="22"/>
                <w14:ligatures w14:val="standardContextual"/>
              </w:rPr>
            </w:pPr>
          </w:p>
        </w:tc>
      </w:tr>
      <w:tr w:rsidR="00394356" w:rsidRPr="00B237EB" w14:paraId="2E3A4D8A" w14:textId="77777777" w:rsidTr="00394356">
        <w:trPr>
          <w:trHeight w:hRule="exact" w:val="541"/>
        </w:trPr>
        <w:tc>
          <w:tcPr>
            <w:tcW w:w="1143" w:type="pct"/>
            <w:tcBorders>
              <w:top w:val="single" w:sz="4" w:space="0" w:color="auto"/>
              <w:left w:val="single" w:sz="4" w:space="0" w:color="auto"/>
              <w:bottom w:val="single" w:sz="4" w:space="0" w:color="auto"/>
              <w:right w:val="single" w:sz="4" w:space="0" w:color="auto"/>
            </w:tcBorders>
            <w:vAlign w:val="center"/>
          </w:tcPr>
          <w:p w14:paraId="776A987F" w14:textId="77777777" w:rsidR="00394356" w:rsidRPr="00B237EB" w:rsidRDefault="00394356">
            <w:pPr>
              <w:spacing w:line="256" w:lineRule="auto"/>
              <w:rPr>
                <w:color w:val="000000" w:themeColor="text1"/>
                <w:kern w:val="2"/>
                <w:sz w:val="22"/>
                <w14:ligatures w14:val="standardContextual"/>
              </w:rPr>
            </w:pPr>
          </w:p>
        </w:tc>
        <w:tc>
          <w:tcPr>
            <w:tcW w:w="1095" w:type="pct"/>
            <w:tcBorders>
              <w:top w:val="single" w:sz="4" w:space="0" w:color="auto"/>
              <w:left w:val="single" w:sz="4" w:space="0" w:color="auto"/>
              <w:bottom w:val="single" w:sz="4" w:space="0" w:color="auto"/>
              <w:right w:val="single" w:sz="4" w:space="0" w:color="auto"/>
            </w:tcBorders>
            <w:vAlign w:val="center"/>
          </w:tcPr>
          <w:p w14:paraId="4F692BBC" w14:textId="77777777" w:rsidR="00394356" w:rsidRPr="00B237EB" w:rsidRDefault="00394356">
            <w:pPr>
              <w:spacing w:line="256" w:lineRule="auto"/>
              <w:rPr>
                <w:color w:val="000000" w:themeColor="text1"/>
                <w:kern w:val="2"/>
                <w:sz w:val="22"/>
                <w14:ligatures w14:val="standardContextual"/>
              </w:rPr>
            </w:pPr>
          </w:p>
        </w:tc>
        <w:tc>
          <w:tcPr>
            <w:tcW w:w="952" w:type="pct"/>
            <w:tcBorders>
              <w:top w:val="single" w:sz="4" w:space="0" w:color="auto"/>
              <w:left w:val="single" w:sz="4" w:space="0" w:color="auto"/>
              <w:bottom w:val="single" w:sz="4" w:space="0" w:color="auto"/>
              <w:right w:val="single" w:sz="4" w:space="0" w:color="auto"/>
            </w:tcBorders>
            <w:vAlign w:val="center"/>
          </w:tcPr>
          <w:p w14:paraId="10BF9ED8" w14:textId="77777777" w:rsidR="00394356" w:rsidRPr="00B237EB" w:rsidRDefault="00394356">
            <w:pPr>
              <w:spacing w:line="256" w:lineRule="auto"/>
              <w:rPr>
                <w:color w:val="000000" w:themeColor="text1"/>
                <w:kern w:val="2"/>
                <w:sz w:val="22"/>
                <w14:ligatures w14:val="standardContextual"/>
              </w:rPr>
            </w:pPr>
          </w:p>
        </w:tc>
        <w:tc>
          <w:tcPr>
            <w:tcW w:w="1810" w:type="pct"/>
            <w:tcBorders>
              <w:top w:val="single" w:sz="4" w:space="0" w:color="auto"/>
              <w:left w:val="single" w:sz="4" w:space="0" w:color="auto"/>
              <w:bottom w:val="single" w:sz="4" w:space="0" w:color="auto"/>
              <w:right w:val="single" w:sz="4" w:space="0" w:color="auto"/>
            </w:tcBorders>
            <w:vAlign w:val="center"/>
          </w:tcPr>
          <w:p w14:paraId="223D8C41" w14:textId="77777777" w:rsidR="00394356" w:rsidRPr="00B237EB" w:rsidRDefault="00394356">
            <w:pPr>
              <w:spacing w:line="256" w:lineRule="auto"/>
              <w:rPr>
                <w:color w:val="000000" w:themeColor="text1"/>
                <w:kern w:val="2"/>
                <w:sz w:val="22"/>
                <w14:ligatures w14:val="standardContextual"/>
              </w:rPr>
            </w:pPr>
          </w:p>
        </w:tc>
      </w:tr>
      <w:tr w:rsidR="00394356" w:rsidRPr="00B237EB" w14:paraId="68F9C8CF" w14:textId="77777777" w:rsidTr="00394356">
        <w:trPr>
          <w:trHeight w:hRule="exact" w:val="541"/>
        </w:trPr>
        <w:tc>
          <w:tcPr>
            <w:tcW w:w="1143" w:type="pct"/>
            <w:tcBorders>
              <w:top w:val="single" w:sz="4" w:space="0" w:color="auto"/>
              <w:left w:val="single" w:sz="4" w:space="0" w:color="auto"/>
              <w:bottom w:val="single" w:sz="4" w:space="0" w:color="auto"/>
              <w:right w:val="single" w:sz="4" w:space="0" w:color="auto"/>
            </w:tcBorders>
            <w:vAlign w:val="center"/>
          </w:tcPr>
          <w:p w14:paraId="0DBD7C41" w14:textId="77777777" w:rsidR="00394356" w:rsidRPr="00B237EB" w:rsidRDefault="00394356">
            <w:pPr>
              <w:spacing w:line="256" w:lineRule="auto"/>
              <w:rPr>
                <w:color w:val="000000" w:themeColor="text1"/>
                <w:kern w:val="2"/>
                <w:sz w:val="22"/>
                <w14:ligatures w14:val="standardContextual"/>
              </w:rPr>
            </w:pPr>
          </w:p>
        </w:tc>
        <w:tc>
          <w:tcPr>
            <w:tcW w:w="1095" w:type="pct"/>
            <w:tcBorders>
              <w:top w:val="single" w:sz="4" w:space="0" w:color="auto"/>
              <w:left w:val="single" w:sz="4" w:space="0" w:color="auto"/>
              <w:bottom w:val="single" w:sz="4" w:space="0" w:color="auto"/>
              <w:right w:val="single" w:sz="4" w:space="0" w:color="auto"/>
            </w:tcBorders>
            <w:vAlign w:val="center"/>
          </w:tcPr>
          <w:p w14:paraId="39548A47" w14:textId="77777777" w:rsidR="00394356" w:rsidRPr="00B237EB" w:rsidRDefault="00394356">
            <w:pPr>
              <w:spacing w:line="256" w:lineRule="auto"/>
              <w:rPr>
                <w:color w:val="000000" w:themeColor="text1"/>
                <w:kern w:val="2"/>
                <w:sz w:val="22"/>
                <w14:ligatures w14:val="standardContextual"/>
              </w:rPr>
            </w:pPr>
          </w:p>
        </w:tc>
        <w:tc>
          <w:tcPr>
            <w:tcW w:w="952" w:type="pct"/>
            <w:tcBorders>
              <w:top w:val="single" w:sz="4" w:space="0" w:color="auto"/>
              <w:left w:val="single" w:sz="4" w:space="0" w:color="auto"/>
              <w:bottom w:val="single" w:sz="4" w:space="0" w:color="auto"/>
              <w:right w:val="single" w:sz="4" w:space="0" w:color="auto"/>
            </w:tcBorders>
            <w:vAlign w:val="center"/>
          </w:tcPr>
          <w:p w14:paraId="7B499643" w14:textId="77777777" w:rsidR="00394356" w:rsidRPr="00B237EB" w:rsidRDefault="00394356">
            <w:pPr>
              <w:spacing w:line="256" w:lineRule="auto"/>
              <w:rPr>
                <w:color w:val="000000" w:themeColor="text1"/>
                <w:kern w:val="2"/>
                <w:sz w:val="22"/>
                <w14:ligatures w14:val="standardContextual"/>
              </w:rPr>
            </w:pPr>
          </w:p>
        </w:tc>
        <w:tc>
          <w:tcPr>
            <w:tcW w:w="1810" w:type="pct"/>
            <w:tcBorders>
              <w:top w:val="single" w:sz="4" w:space="0" w:color="auto"/>
              <w:left w:val="single" w:sz="4" w:space="0" w:color="auto"/>
              <w:bottom w:val="single" w:sz="4" w:space="0" w:color="auto"/>
              <w:right w:val="single" w:sz="4" w:space="0" w:color="auto"/>
            </w:tcBorders>
            <w:vAlign w:val="center"/>
          </w:tcPr>
          <w:p w14:paraId="51168BB0" w14:textId="77777777" w:rsidR="00394356" w:rsidRPr="00B237EB" w:rsidRDefault="00394356">
            <w:pPr>
              <w:spacing w:line="256" w:lineRule="auto"/>
              <w:rPr>
                <w:color w:val="000000" w:themeColor="text1"/>
                <w:kern w:val="2"/>
                <w:sz w:val="22"/>
                <w14:ligatures w14:val="standardContextual"/>
              </w:rPr>
            </w:pPr>
          </w:p>
        </w:tc>
      </w:tr>
      <w:tr w:rsidR="00394356" w:rsidRPr="00B237EB" w14:paraId="13FC1737" w14:textId="77777777" w:rsidTr="00394356">
        <w:trPr>
          <w:trHeight w:hRule="exact" w:val="541"/>
        </w:trPr>
        <w:tc>
          <w:tcPr>
            <w:tcW w:w="1143" w:type="pct"/>
            <w:tcBorders>
              <w:top w:val="single" w:sz="4" w:space="0" w:color="auto"/>
              <w:left w:val="single" w:sz="4" w:space="0" w:color="auto"/>
              <w:bottom w:val="single" w:sz="4" w:space="0" w:color="auto"/>
              <w:right w:val="single" w:sz="4" w:space="0" w:color="auto"/>
            </w:tcBorders>
            <w:vAlign w:val="center"/>
          </w:tcPr>
          <w:p w14:paraId="5199A04A" w14:textId="77777777" w:rsidR="00394356" w:rsidRPr="00B237EB" w:rsidRDefault="00394356">
            <w:pPr>
              <w:spacing w:line="256" w:lineRule="auto"/>
              <w:rPr>
                <w:color w:val="000000" w:themeColor="text1"/>
                <w:kern w:val="2"/>
                <w:sz w:val="22"/>
                <w14:ligatures w14:val="standardContextual"/>
              </w:rPr>
            </w:pPr>
          </w:p>
        </w:tc>
        <w:tc>
          <w:tcPr>
            <w:tcW w:w="1095" w:type="pct"/>
            <w:tcBorders>
              <w:top w:val="single" w:sz="4" w:space="0" w:color="auto"/>
              <w:left w:val="single" w:sz="4" w:space="0" w:color="auto"/>
              <w:bottom w:val="single" w:sz="4" w:space="0" w:color="auto"/>
              <w:right w:val="single" w:sz="4" w:space="0" w:color="auto"/>
            </w:tcBorders>
            <w:vAlign w:val="center"/>
          </w:tcPr>
          <w:p w14:paraId="0DA710BA" w14:textId="77777777" w:rsidR="00394356" w:rsidRPr="00B237EB" w:rsidRDefault="00394356">
            <w:pPr>
              <w:spacing w:line="256" w:lineRule="auto"/>
              <w:rPr>
                <w:color w:val="000000" w:themeColor="text1"/>
                <w:kern w:val="2"/>
                <w:sz w:val="22"/>
                <w14:ligatures w14:val="standardContextual"/>
              </w:rPr>
            </w:pPr>
          </w:p>
        </w:tc>
        <w:tc>
          <w:tcPr>
            <w:tcW w:w="952" w:type="pct"/>
            <w:tcBorders>
              <w:top w:val="single" w:sz="4" w:space="0" w:color="auto"/>
              <w:left w:val="single" w:sz="4" w:space="0" w:color="auto"/>
              <w:bottom w:val="single" w:sz="4" w:space="0" w:color="auto"/>
              <w:right w:val="single" w:sz="4" w:space="0" w:color="auto"/>
            </w:tcBorders>
            <w:vAlign w:val="center"/>
          </w:tcPr>
          <w:p w14:paraId="5D395AE1" w14:textId="77777777" w:rsidR="00394356" w:rsidRPr="00B237EB" w:rsidRDefault="00394356">
            <w:pPr>
              <w:spacing w:line="256" w:lineRule="auto"/>
              <w:rPr>
                <w:color w:val="000000" w:themeColor="text1"/>
                <w:kern w:val="2"/>
                <w:sz w:val="22"/>
                <w14:ligatures w14:val="standardContextual"/>
              </w:rPr>
            </w:pPr>
          </w:p>
        </w:tc>
        <w:tc>
          <w:tcPr>
            <w:tcW w:w="1810" w:type="pct"/>
            <w:tcBorders>
              <w:top w:val="single" w:sz="4" w:space="0" w:color="auto"/>
              <w:left w:val="single" w:sz="4" w:space="0" w:color="auto"/>
              <w:bottom w:val="single" w:sz="4" w:space="0" w:color="auto"/>
              <w:right w:val="single" w:sz="4" w:space="0" w:color="auto"/>
            </w:tcBorders>
            <w:vAlign w:val="center"/>
          </w:tcPr>
          <w:p w14:paraId="7C604320" w14:textId="77777777" w:rsidR="00394356" w:rsidRPr="00B237EB" w:rsidRDefault="00394356">
            <w:pPr>
              <w:spacing w:line="256" w:lineRule="auto"/>
              <w:rPr>
                <w:color w:val="000000" w:themeColor="text1"/>
                <w:kern w:val="2"/>
                <w:sz w:val="22"/>
                <w14:ligatures w14:val="standardContextual"/>
              </w:rPr>
            </w:pPr>
          </w:p>
        </w:tc>
      </w:tr>
      <w:tr w:rsidR="00394356" w:rsidRPr="00B237EB" w14:paraId="318960C6" w14:textId="77777777" w:rsidTr="00394356">
        <w:trPr>
          <w:trHeight w:hRule="exact" w:val="541"/>
        </w:trPr>
        <w:tc>
          <w:tcPr>
            <w:tcW w:w="1143" w:type="pct"/>
            <w:tcBorders>
              <w:top w:val="single" w:sz="4" w:space="0" w:color="auto"/>
              <w:left w:val="single" w:sz="4" w:space="0" w:color="auto"/>
              <w:bottom w:val="single" w:sz="4" w:space="0" w:color="auto"/>
              <w:right w:val="single" w:sz="4" w:space="0" w:color="auto"/>
            </w:tcBorders>
            <w:vAlign w:val="center"/>
          </w:tcPr>
          <w:p w14:paraId="491364BC" w14:textId="77777777" w:rsidR="00394356" w:rsidRPr="00B237EB" w:rsidRDefault="00394356">
            <w:pPr>
              <w:spacing w:line="256" w:lineRule="auto"/>
              <w:rPr>
                <w:color w:val="000000" w:themeColor="text1"/>
                <w:kern w:val="2"/>
                <w:sz w:val="22"/>
                <w14:ligatures w14:val="standardContextual"/>
              </w:rPr>
            </w:pPr>
          </w:p>
        </w:tc>
        <w:tc>
          <w:tcPr>
            <w:tcW w:w="1095" w:type="pct"/>
            <w:tcBorders>
              <w:top w:val="single" w:sz="4" w:space="0" w:color="auto"/>
              <w:left w:val="single" w:sz="4" w:space="0" w:color="auto"/>
              <w:bottom w:val="single" w:sz="4" w:space="0" w:color="auto"/>
              <w:right w:val="single" w:sz="4" w:space="0" w:color="auto"/>
            </w:tcBorders>
            <w:vAlign w:val="center"/>
          </w:tcPr>
          <w:p w14:paraId="080C4C47" w14:textId="77777777" w:rsidR="00394356" w:rsidRPr="00B237EB" w:rsidRDefault="00394356">
            <w:pPr>
              <w:spacing w:line="256" w:lineRule="auto"/>
              <w:rPr>
                <w:color w:val="000000" w:themeColor="text1"/>
                <w:kern w:val="2"/>
                <w:sz w:val="22"/>
                <w14:ligatures w14:val="standardContextual"/>
              </w:rPr>
            </w:pPr>
          </w:p>
        </w:tc>
        <w:tc>
          <w:tcPr>
            <w:tcW w:w="952" w:type="pct"/>
            <w:tcBorders>
              <w:top w:val="single" w:sz="4" w:space="0" w:color="auto"/>
              <w:left w:val="single" w:sz="4" w:space="0" w:color="auto"/>
              <w:bottom w:val="single" w:sz="4" w:space="0" w:color="auto"/>
              <w:right w:val="single" w:sz="4" w:space="0" w:color="auto"/>
            </w:tcBorders>
            <w:vAlign w:val="center"/>
          </w:tcPr>
          <w:p w14:paraId="5AD6FA50" w14:textId="77777777" w:rsidR="00394356" w:rsidRPr="00B237EB" w:rsidRDefault="00394356">
            <w:pPr>
              <w:spacing w:line="256" w:lineRule="auto"/>
              <w:rPr>
                <w:color w:val="000000" w:themeColor="text1"/>
                <w:kern w:val="2"/>
                <w:sz w:val="22"/>
                <w14:ligatures w14:val="standardContextual"/>
              </w:rPr>
            </w:pPr>
          </w:p>
        </w:tc>
        <w:tc>
          <w:tcPr>
            <w:tcW w:w="1810" w:type="pct"/>
            <w:tcBorders>
              <w:top w:val="single" w:sz="4" w:space="0" w:color="auto"/>
              <w:left w:val="single" w:sz="4" w:space="0" w:color="auto"/>
              <w:bottom w:val="single" w:sz="4" w:space="0" w:color="auto"/>
              <w:right w:val="single" w:sz="4" w:space="0" w:color="auto"/>
            </w:tcBorders>
            <w:vAlign w:val="center"/>
          </w:tcPr>
          <w:p w14:paraId="044DA396" w14:textId="77777777" w:rsidR="00394356" w:rsidRPr="00B237EB" w:rsidRDefault="00394356">
            <w:pPr>
              <w:spacing w:line="256" w:lineRule="auto"/>
              <w:rPr>
                <w:color w:val="000000" w:themeColor="text1"/>
                <w:kern w:val="2"/>
                <w:sz w:val="22"/>
                <w14:ligatures w14:val="standardContextual"/>
              </w:rPr>
            </w:pPr>
          </w:p>
        </w:tc>
      </w:tr>
      <w:tr w:rsidR="00394356" w:rsidRPr="00B237EB" w14:paraId="502C55BA" w14:textId="77777777" w:rsidTr="00394356">
        <w:trPr>
          <w:trHeight w:hRule="exact" w:val="541"/>
        </w:trPr>
        <w:tc>
          <w:tcPr>
            <w:tcW w:w="1143" w:type="pct"/>
            <w:tcBorders>
              <w:top w:val="single" w:sz="4" w:space="0" w:color="auto"/>
              <w:left w:val="single" w:sz="4" w:space="0" w:color="auto"/>
              <w:bottom w:val="single" w:sz="4" w:space="0" w:color="auto"/>
              <w:right w:val="single" w:sz="4" w:space="0" w:color="auto"/>
            </w:tcBorders>
            <w:vAlign w:val="center"/>
          </w:tcPr>
          <w:p w14:paraId="7E525701" w14:textId="77777777" w:rsidR="00394356" w:rsidRPr="00B237EB" w:rsidRDefault="00394356">
            <w:pPr>
              <w:spacing w:line="256" w:lineRule="auto"/>
              <w:rPr>
                <w:color w:val="000000" w:themeColor="text1"/>
                <w:kern w:val="2"/>
                <w:sz w:val="22"/>
                <w14:ligatures w14:val="standardContextual"/>
              </w:rPr>
            </w:pPr>
          </w:p>
        </w:tc>
        <w:tc>
          <w:tcPr>
            <w:tcW w:w="1095" w:type="pct"/>
            <w:tcBorders>
              <w:top w:val="single" w:sz="4" w:space="0" w:color="auto"/>
              <w:left w:val="single" w:sz="4" w:space="0" w:color="auto"/>
              <w:bottom w:val="single" w:sz="4" w:space="0" w:color="auto"/>
              <w:right w:val="single" w:sz="4" w:space="0" w:color="auto"/>
            </w:tcBorders>
            <w:vAlign w:val="center"/>
          </w:tcPr>
          <w:p w14:paraId="37E0C1B7" w14:textId="77777777" w:rsidR="00394356" w:rsidRPr="00B237EB" w:rsidRDefault="00394356">
            <w:pPr>
              <w:spacing w:line="256" w:lineRule="auto"/>
              <w:rPr>
                <w:color w:val="000000" w:themeColor="text1"/>
                <w:kern w:val="2"/>
                <w:sz w:val="22"/>
                <w14:ligatures w14:val="standardContextual"/>
              </w:rPr>
            </w:pPr>
          </w:p>
        </w:tc>
        <w:tc>
          <w:tcPr>
            <w:tcW w:w="952" w:type="pct"/>
            <w:tcBorders>
              <w:top w:val="single" w:sz="4" w:space="0" w:color="auto"/>
              <w:left w:val="single" w:sz="4" w:space="0" w:color="auto"/>
              <w:bottom w:val="single" w:sz="4" w:space="0" w:color="auto"/>
              <w:right w:val="single" w:sz="4" w:space="0" w:color="auto"/>
            </w:tcBorders>
            <w:vAlign w:val="center"/>
          </w:tcPr>
          <w:p w14:paraId="4474692A" w14:textId="77777777" w:rsidR="00394356" w:rsidRPr="00B237EB" w:rsidRDefault="00394356">
            <w:pPr>
              <w:spacing w:line="256" w:lineRule="auto"/>
              <w:rPr>
                <w:color w:val="000000" w:themeColor="text1"/>
                <w:kern w:val="2"/>
                <w:sz w:val="22"/>
                <w14:ligatures w14:val="standardContextual"/>
              </w:rPr>
            </w:pPr>
          </w:p>
        </w:tc>
        <w:tc>
          <w:tcPr>
            <w:tcW w:w="1810" w:type="pct"/>
            <w:tcBorders>
              <w:top w:val="single" w:sz="4" w:space="0" w:color="auto"/>
              <w:left w:val="single" w:sz="4" w:space="0" w:color="auto"/>
              <w:bottom w:val="single" w:sz="4" w:space="0" w:color="auto"/>
              <w:right w:val="single" w:sz="4" w:space="0" w:color="auto"/>
            </w:tcBorders>
            <w:vAlign w:val="center"/>
          </w:tcPr>
          <w:p w14:paraId="40F34860" w14:textId="77777777" w:rsidR="00394356" w:rsidRPr="00B237EB" w:rsidRDefault="00394356">
            <w:pPr>
              <w:spacing w:line="256" w:lineRule="auto"/>
              <w:rPr>
                <w:color w:val="000000" w:themeColor="text1"/>
                <w:kern w:val="2"/>
                <w:sz w:val="22"/>
                <w14:ligatures w14:val="standardContextual"/>
              </w:rPr>
            </w:pPr>
          </w:p>
        </w:tc>
      </w:tr>
      <w:tr w:rsidR="00394356" w:rsidRPr="00B237EB" w14:paraId="0BE95123" w14:textId="77777777" w:rsidTr="00394356">
        <w:trPr>
          <w:trHeight w:hRule="exact" w:val="541"/>
        </w:trPr>
        <w:tc>
          <w:tcPr>
            <w:tcW w:w="1143" w:type="pct"/>
            <w:tcBorders>
              <w:top w:val="single" w:sz="4" w:space="0" w:color="auto"/>
              <w:left w:val="single" w:sz="4" w:space="0" w:color="auto"/>
              <w:bottom w:val="single" w:sz="4" w:space="0" w:color="auto"/>
              <w:right w:val="single" w:sz="4" w:space="0" w:color="auto"/>
            </w:tcBorders>
            <w:vAlign w:val="center"/>
          </w:tcPr>
          <w:p w14:paraId="4FE1AC04" w14:textId="77777777" w:rsidR="00394356" w:rsidRPr="00B237EB" w:rsidRDefault="00394356">
            <w:pPr>
              <w:spacing w:line="256" w:lineRule="auto"/>
              <w:rPr>
                <w:color w:val="000000" w:themeColor="text1"/>
                <w:kern w:val="2"/>
                <w:sz w:val="22"/>
                <w14:ligatures w14:val="standardContextual"/>
              </w:rPr>
            </w:pPr>
          </w:p>
        </w:tc>
        <w:tc>
          <w:tcPr>
            <w:tcW w:w="1095" w:type="pct"/>
            <w:tcBorders>
              <w:top w:val="single" w:sz="4" w:space="0" w:color="auto"/>
              <w:left w:val="single" w:sz="4" w:space="0" w:color="auto"/>
              <w:bottom w:val="single" w:sz="4" w:space="0" w:color="auto"/>
              <w:right w:val="single" w:sz="4" w:space="0" w:color="auto"/>
            </w:tcBorders>
            <w:vAlign w:val="center"/>
          </w:tcPr>
          <w:p w14:paraId="1F91016D" w14:textId="77777777" w:rsidR="00394356" w:rsidRPr="00B237EB" w:rsidRDefault="00394356">
            <w:pPr>
              <w:spacing w:line="256" w:lineRule="auto"/>
              <w:rPr>
                <w:color w:val="000000" w:themeColor="text1"/>
                <w:kern w:val="2"/>
                <w:sz w:val="22"/>
                <w14:ligatures w14:val="standardContextual"/>
              </w:rPr>
            </w:pPr>
          </w:p>
        </w:tc>
        <w:tc>
          <w:tcPr>
            <w:tcW w:w="952" w:type="pct"/>
            <w:tcBorders>
              <w:top w:val="single" w:sz="4" w:space="0" w:color="auto"/>
              <w:left w:val="single" w:sz="4" w:space="0" w:color="auto"/>
              <w:bottom w:val="single" w:sz="4" w:space="0" w:color="auto"/>
              <w:right w:val="single" w:sz="4" w:space="0" w:color="auto"/>
            </w:tcBorders>
            <w:vAlign w:val="center"/>
          </w:tcPr>
          <w:p w14:paraId="18F082A0" w14:textId="77777777" w:rsidR="00394356" w:rsidRPr="00B237EB" w:rsidRDefault="00394356">
            <w:pPr>
              <w:spacing w:line="256" w:lineRule="auto"/>
              <w:rPr>
                <w:color w:val="000000" w:themeColor="text1"/>
                <w:kern w:val="2"/>
                <w:sz w:val="22"/>
                <w14:ligatures w14:val="standardContextual"/>
              </w:rPr>
            </w:pPr>
          </w:p>
        </w:tc>
        <w:tc>
          <w:tcPr>
            <w:tcW w:w="1810" w:type="pct"/>
            <w:tcBorders>
              <w:top w:val="single" w:sz="4" w:space="0" w:color="auto"/>
              <w:left w:val="single" w:sz="4" w:space="0" w:color="auto"/>
              <w:bottom w:val="single" w:sz="4" w:space="0" w:color="auto"/>
              <w:right w:val="single" w:sz="4" w:space="0" w:color="auto"/>
            </w:tcBorders>
            <w:vAlign w:val="center"/>
          </w:tcPr>
          <w:p w14:paraId="5DCFE74D" w14:textId="77777777" w:rsidR="00394356" w:rsidRPr="00B237EB" w:rsidRDefault="00394356">
            <w:pPr>
              <w:spacing w:line="256" w:lineRule="auto"/>
              <w:rPr>
                <w:color w:val="000000" w:themeColor="text1"/>
                <w:kern w:val="2"/>
                <w:sz w:val="22"/>
                <w14:ligatures w14:val="standardContextual"/>
              </w:rPr>
            </w:pPr>
          </w:p>
        </w:tc>
      </w:tr>
      <w:tr w:rsidR="00394356" w:rsidRPr="00B237EB" w14:paraId="5FFCC5D1" w14:textId="77777777" w:rsidTr="00394356">
        <w:trPr>
          <w:trHeight w:hRule="exact" w:val="541"/>
        </w:trPr>
        <w:tc>
          <w:tcPr>
            <w:tcW w:w="1143" w:type="pct"/>
            <w:tcBorders>
              <w:top w:val="single" w:sz="4" w:space="0" w:color="auto"/>
              <w:left w:val="single" w:sz="4" w:space="0" w:color="auto"/>
              <w:bottom w:val="single" w:sz="4" w:space="0" w:color="auto"/>
              <w:right w:val="single" w:sz="4" w:space="0" w:color="auto"/>
            </w:tcBorders>
            <w:vAlign w:val="center"/>
          </w:tcPr>
          <w:p w14:paraId="10DA6F3A" w14:textId="77777777" w:rsidR="00394356" w:rsidRPr="00B237EB" w:rsidRDefault="00394356">
            <w:pPr>
              <w:spacing w:line="256" w:lineRule="auto"/>
              <w:rPr>
                <w:color w:val="000000" w:themeColor="text1"/>
                <w:kern w:val="2"/>
                <w:sz w:val="22"/>
                <w14:ligatures w14:val="standardContextual"/>
              </w:rPr>
            </w:pPr>
          </w:p>
        </w:tc>
        <w:tc>
          <w:tcPr>
            <w:tcW w:w="1095" w:type="pct"/>
            <w:tcBorders>
              <w:top w:val="single" w:sz="4" w:space="0" w:color="auto"/>
              <w:left w:val="single" w:sz="4" w:space="0" w:color="auto"/>
              <w:bottom w:val="single" w:sz="4" w:space="0" w:color="auto"/>
              <w:right w:val="single" w:sz="4" w:space="0" w:color="auto"/>
            </w:tcBorders>
            <w:vAlign w:val="center"/>
          </w:tcPr>
          <w:p w14:paraId="26E9D0CC" w14:textId="77777777" w:rsidR="00394356" w:rsidRPr="00B237EB" w:rsidRDefault="00394356">
            <w:pPr>
              <w:spacing w:line="256" w:lineRule="auto"/>
              <w:rPr>
                <w:color w:val="000000" w:themeColor="text1"/>
                <w:kern w:val="2"/>
                <w:sz w:val="22"/>
                <w14:ligatures w14:val="standardContextual"/>
              </w:rPr>
            </w:pPr>
          </w:p>
        </w:tc>
        <w:tc>
          <w:tcPr>
            <w:tcW w:w="952" w:type="pct"/>
            <w:tcBorders>
              <w:top w:val="single" w:sz="4" w:space="0" w:color="auto"/>
              <w:left w:val="single" w:sz="4" w:space="0" w:color="auto"/>
              <w:bottom w:val="single" w:sz="4" w:space="0" w:color="auto"/>
              <w:right w:val="single" w:sz="4" w:space="0" w:color="auto"/>
            </w:tcBorders>
            <w:vAlign w:val="center"/>
          </w:tcPr>
          <w:p w14:paraId="72FBFBF2" w14:textId="77777777" w:rsidR="00394356" w:rsidRPr="00B237EB" w:rsidRDefault="00394356">
            <w:pPr>
              <w:spacing w:line="256" w:lineRule="auto"/>
              <w:rPr>
                <w:color w:val="000000" w:themeColor="text1"/>
                <w:kern w:val="2"/>
                <w:sz w:val="22"/>
                <w14:ligatures w14:val="standardContextual"/>
              </w:rPr>
            </w:pPr>
          </w:p>
        </w:tc>
        <w:tc>
          <w:tcPr>
            <w:tcW w:w="1810" w:type="pct"/>
            <w:tcBorders>
              <w:top w:val="single" w:sz="4" w:space="0" w:color="auto"/>
              <w:left w:val="single" w:sz="4" w:space="0" w:color="auto"/>
              <w:bottom w:val="single" w:sz="4" w:space="0" w:color="auto"/>
              <w:right w:val="single" w:sz="4" w:space="0" w:color="auto"/>
            </w:tcBorders>
            <w:vAlign w:val="center"/>
          </w:tcPr>
          <w:p w14:paraId="47FD6AF3" w14:textId="77777777" w:rsidR="00394356" w:rsidRPr="00B237EB" w:rsidRDefault="00394356">
            <w:pPr>
              <w:spacing w:line="256" w:lineRule="auto"/>
              <w:rPr>
                <w:color w:val="000000" w:themeColor="text1"/>
                <w:kern w:val="2"/>
                <w:sz w:val="22"/>
                <w14:ligatures w14:val="standardContextual"/>
              </w:rPr>
            </w:pPr>
          </w:p>
        </w:tc>
      </w:tr>
      <w:tr w:rsidR="00394356" w:rsidRPr="00B237EB" w14:paraId="6EF1A4E9" w14:textId="77777777" w:rsidTr="00394356">
        <w:trPr>
          <w:trHeight w:hRule="exact" w:val="541"/>
        </w:trPr>
        <w:tc>
          <w:tcPr>
            <w:tcW w:w="1143" w:type="pct"/>
            <w:tcBorders>
              <w:top w:val="single" w:sz="4" w:space="0" w:color="auto"/>
              <w:left w:val="nil"/>
              <w:bottom w:val="nil"/>
              <w:right w:val="nil"/>
            </w:tcBorders>
            <w:vAlign w:val="center"/>
          </w:tcPr>
          <w:p w14:paraId="7F3DBF16" w14:textId="77777777" w:rsidR="00394356" w:rsidRPr="00B237EB" w:rsidRDefault="00394356">
            <w:pPr>
              <w:spacing w:line="256" w:lineRule="auto"/>
              <w:rPr>
                <w:color w:val="000000" w:themeColor="text1"/>
                <w:kern w:val="2"/>
                <w:sz w:val="22"/>
                <w14:ligatures w14:val="standardContextual"/>
              </w:rPr>
            </w:pPr>
          </w:p>
        </w:tc>
        <w:tc>
          <w:tcPr>
            <w:tcW w:w="1095" w:type="pct"/>
            <w:tcBorders>
              <w:top w:val="single" w:sz="4" w:space="0" w:color="auto"/>
              <w:left w:val="nil"/>
              <w:bottom w:val="nil"/>
              <w:right w:val="single" w:sz="4" w:space="0" w:color="auto"/>
            </w:tcBorders>
            <w:vAlign w:val="center"/>
            <w:hideMark/>
          </w:tcPr>
          <w:p w14:paraId="7ED898DD" w14:textId="77777777" w:rsidR="00394356" w:rsidRPr="00B237EB" w:rsidRDefault="00394356">
            <w:pPr>
              <w:spacing w:line="256" w:lineRule="auto"/>
              <w:jc w:val="right"/>
              <w:rPr>
                <w:color w:val="000000" w:themeColor="text1"/>
                <w:kern w:val="2"/>
                <w:sz w:val="22"/>
                <w14:ligatures w14:val="standardContextual"/>
              </w:rPr>
            </w:pPr>
            <w:r w:rsidRPr="00B237EB">
              <w:rPr>
                <w:color w:val="000000" w:themeColor="text1"/>
                <w:kern w:val="2"/>
                <w:sz w:val="22"/>
                <w14:ligatures w14:val="standardContextual"/>
              </w:rPr>
              <w:t xml:space="preserve">Total </w:t>
            </w:r>
            <w:proofErr w:type="spellStart"/>
            <w:r w:rsidRPr="00B237EB">
              <w:rPr>
                <w:color w:val="000000" w:themeColor="text1"/>
                <w:kern w:val="2"/>
                <w:sz w:val="22"/>
                <w14:ligatures w14:val="standardContextual"/>
              </w:rPr>
              <w:t>MWac</w:t>
            </w:r>
            <w:proofErr w:type="spellEnd"/>
            <w:r w:rsidRPr="00B237EB">
              <w:rPr>
                <w:color w:val="000000" w:themeColor="text1"/>
                <w:kern w:val="2"/>
                <w:sz w:val="22"/>
                <w14:ligatures w14:val="standardContextual"/>
              </w:rPr>
              <w:t xml:space="preserve"> = </w:t>
            </w:r>
          </w:p>
        </w:tc>
        <w:tc>
          <w:tcPr>
            <w:tcW w:w="952" w:type="pct"/>
            <w:tcBorders>
              <w:top w:val="single" w:sz="4" w:space="0" w:color="auto"/>
              <w:left w:val="single" w:sz="4" w:space="0" w:color="auto"/>
              <w:bottom w:val="single" w:sz="4" w:space="0" w:color="auto"/>
              <w:right w:val="single" w:sz="4" w:space="0" w:color="auto"/>
            </w:tcBorders>
            <w:vAlign w:val="center"/>
          </w:tcPr>
          <w:p w14:paraId="566D4973" w14:textId="77777777" w:rsidR="00394356" w:rsidRPr="00B237EB" w:rsidRDefault="00394356">
            <w:pPr>
              <w:spacing w:line="256" w:lineRule="auto"/>
              <w:rPr>
                <w:color w:val="000000" w:themeColor="text1"/>
                <w:kern w:val="2"/>
                <w:sz w:val="22"/>
                <w14:ligatures w14:val="standardContextual"/>
              </w:rPr>
            </w:pPr>
          </w:p>
        </w:tc>
        <w:tc>
          <w:tcPr>
            <w:tcW w:w="1810" w:type="pct"/>
            <w:tcBorders>
              <w:top w:val="single" w:sz="4" w:space="0" w:color="auto"/>
              <w:left w:val="single" w:sz="4" w:space="0" w:color="auto"/>
              <w:bottom w:val="nil"/>
              <w:right w:val="nil"/>
            </w:tcBorders>
            <w:vAlign w:val="center"/>
          </w:tcPr>
          <w:p w14:paraId="39A7A1A9" w14:textId="77777777" w:rsidR="00394356" w:rsidRPr="00B237EB" w:rsidRDefault="00394356">
            <w:pPr>
              <w:spacing w:line="256" w:lineRule="auto"/>
              <w:rPr>
                <w:color w:val="000000" w:themeColor="text1"/>
                <w:kern w:val="2"/>
                <w:sz w:val="22"/>
                <w14:ligatures w14:val="standardContextual"/>
              </w:rPr>
            </w:pPr>
          </w:p>
        </w:tc>
      </w:tr>
    </w:tbl>
    <w:p w14:paraId="47507AA7" w14:textId="77777777" w:rsidR="00394356" w:rsidRPr="00B237EB" w:rsidRDefault="00394356" w:rsidP="00394356">
      <w:pPr>
        <w:rPr>
          <w:b/>
          <w:bCs/>
          <w:color w:val="000000" w:themeColor="text1"/>
          <w:sz w:val="36"/>
        </w:rPr>
      </w:pPr>
    </w:p>
    <w:p w14:paraId="757E23D1" w14:textId="77777777" w:rsidR="00394356" w:rsidRPr="00B237EB" w:rsidRDefault="00394356" w:rsidP="00394356">
      <w:pPr>
        <w:rPr>
          <w:b/>
          <w:bCs/>
          <w:color w:val="000000" w:themeColor="text1"/>
          <w:sz w:val="36"/>
        </w:rPr>
      </w:pPr>
      <w:r w:rsidRPr="00B237EB">
        <w:rPr>
          <w:color w:val="000000" w:themeColor="text1"/>
        </w:rPr>
        <w:t>Please provide a summary of the operating history of previously built projects (</w:t>
      </w:r>
      <w:r w:rsidRPr="00B237EB">
        <w:rPr>
          <w:color w:val="000000" w:themeColor="text1"/>
          <w:u w:val="single"/>
        </w:rPr>
        <w:t>&gt;</w:t>
      </w:r>
      <w:r w:rsidRPr="00B237EB">
        <w:rPr>
          <w:color w:val="000000" w:themeColor="text1"/>
        </w:rPr>
        <w:t xml:space="preserve">5 </w:t>
      </w:r>
      <w:proofErr w:type="spellStart"/>
      <w:r w:rsidRPr="00B237EB">
        <w:rPr>
          <w:color w:val="000000" w:themeColor="text1"/>
        </w:rPr>
        <w:t>MWac</w:t>
      </w:r>
      <w:proofErr w:type="spellEnd"/>
      <w:r w:rsidRPr="00B237EB">
        <w:rPr>
          <w:color w:val="000000" w:themeColor="text1"/>
        </w:rPr>
        <w:t>), if necessary, provide in a separate attachment</w:t>
      </w:r>
      <w:r w:rsidRPr="00B237EB">
        <w:rPr>
          <w:color w:val="000000" w:themeColor="text1"/>
        </w:rPr>
        <w:br/>
      </w:r>
    </w:p>
    <w:p w14:paraId="03311040" w14:textId="77777777" w:rsidR="00394356" w:rsidRPr="00B237EB" w:rsidRDefault="00394356" w:rsidP="00394356">
      <w:pPr>
        <w:rPr>
          <w:color w:val="000000" w:themeColor="text1"/>
        </w:rPr>
        <w:sectPr w:rsidR="00394356" w:rsidRPr="00B237EB" w:rsidSect="00394356">
          <w:footerReference w:type="default" r:id="rId13"/>
          <w:pgSz w:w="12240" w:h="15840"/>
          <w:pgMar w:top="1800" w:right="1627" w:bottom="1440" w:left="1627" w:header="720" w:footer="720"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0C491C87" w14:textId="77777777" w:rsidR="00394356" w:rsidRPr="00B237EB" w:rsidRDefault="00394356" w:rsidP="00394356">
      <w:pPr>
        <w:pStyle w:val="Appendix"/>
        <w:ind w:left="0"/>
        <w:rPr>
          <w:color w:val="000000" w:themeColor="text1"/>
          <w:sz w:val="24"/>
          <w:szCs w:val="24"/>
        </w:rPr>
      </w:pPr>
      <w:bookmarkStart w:id="1" w:name="_Toc178344700"/>
      <w:r w:rsidRPr="00B237EB">
        <w:rPr>
          <w:color w:val="000000" w:themeColor="text1"/>
        </w:rPr>
        <w:lastRenderedPageBreak/>
        <w:t>Appendix B</w:t>
      </w:r>
      <w:bookmarkEnd w:id="1"/>
    </w:p>
    <w:p w14:paraId="6BD82023" w14:textId="77777777" w:rsidR="00394356" w:rsidRPr="00B237EB" w:rsidRDefault="00394356" w:rsidP="00394356">
      <w:pPr>
        <w:tabs>
          <w:tab w:val="left" w:pos="3504"/>
          <w:tab w:val="center" w:pos="4493"/>
        </w:tabs>
        <w:jc w:val="center"/>
        <w:rPr>
          <w:b/>
          <w:bCs/>
          <w:color w:val="000000" w:themeColor="text1"/>
          <w:sz w:val="36"/>
        </w:rPr>
      </w:pPr>
    </w:p>
    <w:p w14:paraId="5D55DF48" w14:textId="77777777" w:rsidR="00394356" w:rsidRPr="00B237EB" w:rsidRDefault="00394356" w:rsidP="00394356">
      <w:pPr>
        <w:tabs>
          <w:tab w:val="left" w:pos="3504"/>
          <w:tab w:val="center" w:pos="4493"/>
        </w:tabs>
        <w:jc w:val="center"/>
        <w:rPr>
          <w:b/>
          <w:bCs/>
          <w:color w:val="000000" w:themeColor="text1"/>
        </w:rPr>
      </w:pPr>
      <w:r w:rsidRPr="00B237EB">
        <w:rPr>
          <w:b/>
          <w:bCs/>
          <w:color w:val="000000" w:themeColor="text1"/>
        </w:rPr>
        <w:t>Project Development</w:t>
      </w:r>
    </w:p>
    <w:p w14:paraId="4263B289" w14:textId="77777777" w:rsidR="00394356" w:rsidRPr="00B237EB" w:rsidRDefault="00394356" w:rsidP="00394356">
      <w:pPr>
        <w:tabs>
          <w:tab w:val="left" w:pos="3504"/>
          <w:tab w:val="center" w:pos="4493"/>
        </w:tabs>
        <w:rPr>
          <w:b/>
          <w:bCs/>
          <w:color w:val="000000" w:themeColor="text1"/>
          <w:sz w:val="36"/>
        </w:rPr>
      </w:pPr>
    </w:p>
    <w:p w14:paraId="05C50265" w14:textId="77777777" w:rsidR="00394356" w:rsidRPr="00B237EB" w:rsidRDefault="00394356" w:rsidP="009A51C8">
      <w:pPr>
        <w:pStyle w:val="ListParagraph"/>
        <w:numPr>
          <w:ilvl w:val="0"/>
          <w:numId w:val="16"/>
        </w:numPr>
        <w:rPr>
          <w:bCs/>
          <w:color w:val="000000" w:themeColor="text1"/>
        </w:rPr>
      </w:pPr>
      <w:r w:rsidRPr="00B237EB">
        <w:rPr>
          <w:bCs/>
          <w:color w:val="000000" w:themeColor="text1"/>
        </w:rPr>
        <w:t>Provide the following information/documentation:</w:t>
      </w:r>
    </w:p>
    <w:p w14:paraId="71F9A140" w14:textId="77777777" w:rsidR="00394356" w:rsidRPr="00B237EB" w:rsidRDefault="00394356" w:rsidP="00394356">
      <w:pPr>
        <w:pStyle w:val="ListParagraph"/>
        <w:ind w:left="360"/>
        <w:rPr>
          <w:bCs/>
          <w:color w:val="000000" w:themeColor="text1"/>
        </w:rPr>
      </w:pPr>
    </w:p>
    <w:p w14:paraId="10ABF5CF" w14:textId="77777777" w:rsidR="00394356" w:rsidRPr="00B237EB" w:rsidRDefault="00394356" w:rsidP="009A51C8">
      <w:pPr>
        <w:pStyle w:val="ListParagraph"/>
        <w:numPr>
          <w:ilvl w:val="1"/>
          <w:numId w:val="16"/>
        </w:numPr>
        <w:rPr>
          <w:bCs/>
          <w:color w:val="000000" w:themeColor="text1"/>
        </w:rPr>
      </w:pPr>
      <w:r w:rsidRPr="00B237EB">
        <w:rPr>
          <w:bCs/>
          <w:color w:val="000000" w:themeColor="text1"/>
        </w:rPr>
        <w:t>[Wind, Solar, Battery, or Gas] Price Breakdown and Schedule (2 tabs to complete)</w:t>
      </w:r>
    </w:p>
    <w:p w14:paraId="3001CCDC" w14:textId="77777777" w:rsidR="00394356" w:rsidRPr="00B237EB" w:rsidRDefault="00394356" w:rsidP="00394356">
      <w:pPr>
        <w:pStyle w:val="ListParagraph"/>
        <w:rPr>
          <w:bCs/>
          <w:color w:val="000000" w:themeColor="text1"/>
        </w:rPr>
      </w:pPr>
    </w:p>
    <w:p w14:paraId="501CD269" w14:textId="77777777" w:rsidR="00394356" w:rsidRPr="00B237EB" w:rsidRDefault="00394356" w:rsidP="009A51C8">
      <w:pPr>
        <w:pStyle w:val="ListParagraph"/>
        <w:numPr>
          <w:ilvl w:val="2"/>
          <w:numId w:val="16"/>
        </w:numPr>
        <w:rPr>
          <w:bCs/>
          <w:color w:val="000000" w:themeColor="text1"/>
        </w:rPr>
      </w:pPr>
      <w:r w:rsidRPr="00B237EB">
        <w:rPr>
          <w:bCs/>
          <w:color w:val="000000" w:themeColor="text1"/>
        </w:rPr>
        <w:t>If submitting multiple options for a specific project, please provide individual level 1 schedules for each option (i.e. Different in-service dates, different technologies, different MWhs for BESS, etc.)</w:t>
      </w:r>
    </w:p>
    <w:p w14:paraId="7CC0F2B6" w14:textId="77777777" w:rsidR="00394356" w:rsidRPr="00B237EB" w:rsidRDefault="00394356" w:rsidP="00394356">
      <w:pPr>
        <w:pStyle w:val="ListParagraph"/>
        <w:ind w:left="1080"/>
        <w:rPr>
          <w:bCs/>
          <w:color w:val="000000" w:themeColor="text1"/>
        </w:rPr>
      </w:pPr>
    </w:p>
    <w:p w14:paraId="112C37E4" w14:textId="77777777" w:rsidR="00394356" w:rsidRPr="00B237EB" w:rsidRDefault="00394356" w:rsidP="009A51C8">
      <w:pPr>
        <w:pStyle w:val="ListParagraph"/>
        <w:numPr>
          <w:ilvl w:val="1"/>
          <w:numId w:val="16"/>
        </w:numPr>
        <w:rPr>
          <w:bCs/>
          <w:color w:val="000000" w:themeColor="text1"/>
        </w:rPr>
      </w:pPr>
      <w:r w:rsidRPr="00B237EB">
        <w:rPr>
          <w:bCs/>
          <w:color w:val="000000" w:themeColor="text1"/>
        </w:rPr>
        <w:t>Site Layout (PDF &amp; .kmz format): Attach a diagram identifying anticipated placement of major equipment and other project facilities and infrastructure, including transmission layouts and Point of Delivery</w:t>
      </w:r>
    </w:p>
    <w:p w14:paraId="6868DE66" w14:textId="77777777" w:rsidR="00394356" w:rsidRPr="00B237EB" w:rsidRDefault="00394356" w:rsidP="00394356">
      <w:pPr>
        <w:pStyle w:val="ListParagraph"/>
        <w:rPr>
          <w:bCs/>
          <w:color w:val="000000" w:themeColor="text1"/>
        </w:rPr>
      </w:pPr>
    </w:p>
    <w:p w14:paraId="1A28CE37" w14:textId="77777777" w:rsidR="00394356" w:rsidRPr="00B237EB" w:rsidRDefault="00394356" w:rsidP="009A51C8">
      <w:pPr>
        <w:pStyle w:val="ListParagraph"/>
        <w:numPr>
          <w:ilvl w:val="1"/>
          <w:numId w:val="16"/>
        </w:numPr>
        <w:rPr>
          <w:bCs/>
          <w:iCs/>
          <w:color w:val="000000" w:themeColor="text1"/>
        </w:rPr>
      </w:pPr>
      <w:r w:rsidRPr="00B237EB">
        <w:rPr>
          <w:bCs/>
          <w:iCs/>
          <w:color w:val="000000" w:themeColor="text1"/>
        </w:rPr>
        <w:t>A tracker identifying the status of each of the properties needed for the project, including the name/type of each site control document related to the property, the execution dates for each, and expiration dates for each.  To the extent documents appear to have expired or are about to expire, bidders should include on the list whether an amendment or extension is pending.</w:t>
      </w:r>
    </w:p>
    <w:p w14:paraId="2A7BE1AF" w14:textId="77777777" w:rsidR="00394356" w:rsidRPr="00B237EB" w:rsidRDefault="00394356" w:rsidP="00394356">
      <w:pPr>
        <w:pStyle w:val="ListParagraph"/>
        <w:rPr>
          <w:bCs/>
          <w:iCs/>
          <w:color w:val="000000" w:themeColor="text1"/>
        </w:rPr>
      </w:pPr>
    </w:p>
    <w:p w14:paraId="6D8DB7E9" w14:textId="77777777" w:rsidR="00394356" w:rsidRPr="00B237EB" w:rsidRDefault="00394356" w:rsidP="009A51C8">
      <w:pPr>
        <w:pStyle w:val="ListParagraph"/>
        <w:numPr>
          <w:ilvl w:val="1"/>
          <w:numId w:val="16"/>
        </w:numPr>
        <w:rPr>
          <w:bCs/>
          <w:iCs/>
          <w:color w:val="000000" w:themeColor="text1"/>
        </w:rPr>
      </w:pPr>
      <w:r w:rsidRPr="00B237EB">
        <w:rPr>
          <w:bCs/>
          <w:iCs/>
          <w:color w:val="000000" w:themeColor="text1"/>
        </w:rPr>
        <w:t>A copy of all leases, easements, or other ownership documentation that provides proof of site control for the project.</w:t>
      </w:r>
    </w:p>
    <w:p w14:paraId="70D54E77" w14:textId="77777777" w:rsidR="00394356" w:rsidRPr="00B237EB" w:rsidRDefault="00394356" w:rsidP="00394356">
      <w:pPr>
        <w:pStyle w:val="ListParagraph"/>
        <w:rPr>
          <w:bCs/>
          <w:iCs/>
          <w:color w:val="000000" w:themeColor="text1"/>
        </w:rPr>
      </w:pPr>
    </w:p>
    <w:p w14:paraId="42302FEE" w14:textId="77777777" w:rsidR="00394356" w:rsidRPr="00B237EB" w:rsidRDefault="00394356" w:rsidP="009A51C8">
      <w:pPr>
        <w:pStyle w:val="ListParagraph"/>
        <w:numPr>
          <w:ilvl w:val="0"/>
          <w:numId w:val="16"/>
        </w:numPr>
        <w:rPr>
          <w:bCs/>
          <w:iCs/>
          <w:color w:val="000000" w:themeColor="text1"/>
        </w:rPr>
      </w:pPr>
      <w:r w:rsidRPr="00B237EB">
        <w:rPr>
          <w:bCs/>
          <w:iCs/>
          <w:color w:val="000000" w:themeColor="text1"/>
        </w:rPr>
        <w:t>Bidders submitting a Development Stage Project Proposal shall include the following:</w:t>
      </w:r>
    </w:p>
    <w:p w14:paraId="4DAB8B50" w14:textId="77777777" w:rsidR="00394356" w:rsidRPr="00B237EB" w:rsidRDefault="00394356" w:rsidP="00394356">
      <w:pPr>
        <w:pStyle w:val="ListParagraph"/>
        <w:ind w:left="360"/>
        <w:rPr>
          <w:bCs/>
          <w:iCs/>
          <w:color w:val="000000" w:themeColor="text1"/>
        </w:rPr>
      </w:pPr>
    </w:p>
    <w:p w14:paraId="490C4B56" w14:textId="77777777" w:rsidR="00394356" w:rsidRPr="00B237EB" w:rsidRDefault="00394356" w:rsidP="009A51C8">
      <w:pPr>
        <w:pStyle w:val="ListParagraph"/>
        <w:numPr>
          <w:ilvl w:val="1"/>
          <w:numId w:val="16"/>
        </w:numPr>
        <w:rPr>
          <w:bCs/>
          <w:iCs/>
          <w:color w:val="000000" w:themeColor="text1"/>
        </w:rPr>
      </w:pPr>
      <w:r w:rsidRPr="00B237EB">
        <w:rPr>
          <w:bCs/>
          <w:iCs/>
          <w:color w:val="000000" w:themeColor="text1"/>
        </w:rPr>
        <w:t>Detailed list identifying critical risks associated with the Development Stage Project and strategy to avoid or mitigate each risk.</w:t>
      </w:r>
    </w:p>
    <w:p w14:paraId="77B302D2" w14:textId="77777777" w:rsidR="00394356" w:rsidRPr="00B237EB" w:rsidRDefault="00394356" w:rsidP="00394356">
      <w:pPr>
        <w:pStyle w:val="ListParagraph"/>
        <w:rPr>
          <w:bCs/>
          <w:iCs/>
          <w:color w:val="000000" w:themeColor="text1"/>
        </w:rPr>
      </w:pPr>
    </w:p>
    <w:p w14:paraId="298037AA" w14:textId="77777777" w:rsidR="00394356" w:rsidRPr="00B237EB" w:rsidRDefault="00394356" w:rsidP="009A51C8">
      <w:pPr>
        <w:pStyle w:val="ListParagraph"/>
        <w:numPr>
          <w:ilvl w:val="1"/>
          <w:numId w:val="16"/>
        </w:numPr>
        <w:rPr>
          <w:bCs/>
          <w:iCs/>
          <w:color w:val="000000" w:themeColor="text1"/>
        </w:rPr>
      </w:pPr>
      <w:r w:rsidRPr="00B237EB">
        <w:rPr>
          <w:bCs/>
          <w:iCs/>
          <w:color w:val="000000" w:themeColor="text1"/>
        </w:rPr>
        <w:t xml:space="preserve">High level execution plan and roadmap outlining how to complete activities, required inputs, contacts and general sequence of events required to complete or </w:t>
      </w:r>
      <w:proofErr w:type="gramStart"/>
      <w:r w:rsidRPr="00B237EB">
        <w:rPr>
          <w:bCs/>
          <w:iCs/>
          <w:color w:val="000000" w:themeColor="text1"/>
        </w:rPr>
        <w:t>perform  development</w:t>
      </w:r>
      <w:proofErr w:type="gramEnd"/>
      <w:r w:rsidRPr="00B237EB">
        <w:rPr>
          <w:bCs/>
          <w:iCs/>
          <w:color w:val="000000" w:themeColor="text1"/>
        </w:rPr>
        <w:t xml:space="preserve"> work (i.e., work outside of engineering, design, procurement,  construction, and commissioning).</w:t>
      </w:r>
    </w:p>
    <w:p w14:paraId="36E43486" w14:textId="77777777" w:rsidR="00394356" w:rsidRPr="00B237EB" w:rsidRDefault="00394356" w:rsidP="00394356">
      <w:pPr>
        <w:pStyle w:val="ListParagraph"/>
        <w:rPr>
          <w:bCs/>
          <w:iCs/>
          <w:color w:val="000000" w:themeColor="text1"/>
        </w:rPr>
      </w:pPr>
    </w:p>
    <w:p w14:paraId="6BBFC242" w14:textId="77777777" w:rsidR="00394356" w:rsidRPr="00B237EB" w:rsidRDefault="00394356" w:rsidP="009A51C8">
      <w:pPr>
        <w:pStyle w:val="ListParagraph"/>
        <w:numPr>
          <w:ilvl w:val="1"/>
          <w:numId w:val="16"/>
        </w:numPr>
        <w:rPr>
          <w:bCs/>
          <w:iCs/>
          <w:color w:val="000000" w:themeColor="text1"/>
        </w:rPr>
      </w:pPr>
      <w:r w:rsidRPr="00B237EB">
        <w:rPr>
          <w:bCs/>
          <w:iCs/>
          <w:color w:val="000000" w:themeColor="text1"/>
        </w:rPr>
        <w:t>Major equipment available to be furnished by Bidder as part of Development Stage Project.</w:t>
      </w:r>
    </w:p>
    <w:p w14:paraId="368C460E" w14:textId="77777777" w:rsidR="00394356" w:rsidRPr="00B237EB" w:rsidRDefault="00394356" w:rsidP="00394356">
      <w:pPr>
        <w:pStyle w:val="ListParagraph"/>
        <w:rPr>
          <w:bCs/>
          <w:iCs/>
          <w:color w:val="000000" w:themeColor="text1"/>
        </w:rPr>
      </w:pPr>
    </w:p>
    <w:p w14:paraId="3E68461A" w14:textId="77777777" w:rsidR="00394356" w:rsidRPr="00B237EB" w:rsidRDefault="00394356" w:rsidP="009A51C8">
      <w:pPr>
        <w:pStyle w:val="ListParagraph"/>
        <w:numPr>
          <w:ilvl w:val="1"/>
          <w:numId w:val="16"/>
        </w:numPr>
        <w:rPr>
          <w:bCs/>
          <w:iCs/>
          <w:color w:val="000000" w:themeColor="text1"/>
        </w:rPr>
      </w:pPr>
      <w:r w:rsidRPr="00B237EB">
        <w:rPr>
          <w:bCs/>
          <w:iCs/>
          <w:color w:val="000000" w:themeColor="text1"/>
        </w:rPr>
        <w:t xml:space="preserve"> Detailed list of in-progress or completed contracts that the Company can take on (and complete, as necessary) or relationships that can be leveraged to obtain materials, services, and equipment such as main power transformer, inverters, modules, racking and tracking.</w:t>
      </w:r>
    </w:p>
    <w:p w14:paraId="41562412" w14:textId="77777777" w:rsidR="00394356" w:rsidRPr="00B237EB" w:rsidRDefault="00394356" w:rsidP="00394356">
      <w:pPr>
        <w:pStyle w:val="ListParagraph"/>
        <w:rPr>
          <w:bCs/>
          <w:color w:val="000000" w:themeColor="text1"/>
        </w:rPr>
      </w:pPr>
    </w:p>
    <w:p w14:paraId="20B28B1A" w14:textId="77777777" w:rsidR="00394356" w:rsidRPr="00B237EB" w:rsidRDefault="00394356" w:rsidP="009A51C8">
      <w:pPr>
        <w:pStyle w:val="ListParagraph"/>
        <w:numPr>
          <w:ilvl w:val="0"/>
          <w:numId w:val="16"/>
        </w:numPr>
        <w:rPr>
          <w:bCs/>
          <w:color w:val="000000" w:themeColor="text1"/>
        </w:rPr>
      </w:pPr>
      <w:r w:rsidRPr="00B237EB">
        <w:rPr>
          <w:bCs/>
          <w:color w:val="000000" w:themeColor="text1"/>
        </w:rPr>
        <w:t>Provide responses to the following questions:</w:t>
      </w:r>
    </w:p>
    <w:p w14:paraId="7C8F1FA3" w14:textId="77777777" w:rsidR="00394356" w:rsidRPr="00B237EB" w:rsidRDefault="00394356" w:rsidP="00394356">
      <w:pPr>
        <w:pStyle w:val="ListParagraph"/>
        <w:ind w:left="360"/>
        <w:rPr>
          <w:bCs/>
          <w:color w:val="000000" w:themeColor="text1"/>
        </w:rPr>
      </w:pPr>
    </w:p>
    <w:tbl>
      <w:tblPr>
        <w:tblStyle w:val="TableGrid"/>
        <w:tblW w:w="0" w:type="auto"/>
        <w:tblInd w:w="360" w:type="dxa"/>
        <w:tblLook w:val="04A0" w:firstRow="1" w:lastRow="0" w:firstColumn="1" w:lastColumn="0" w:noHBand="0" w:noVBand="1"/>
      </w:tblPr>
      <w:tblGrid>
        <w:gridCol w:w="4307"/>
        <w:gridCol w:w="4309"/>
      </w:tblGrid>
      <w:tr w:rsidR="00394356" w:rsidRPr="00B237EB" w14:paraId="2AE437F7" w14:textId="77777777" w:rsidTr="00394356">
        <w:tc>
          <w:tcPr>
            <w:tcW w:w="4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BD9D17" w14:textId="77777777" w:rsidR="00394356" w:rsidRPr="00B237EB" w:rsidRDefault="00394356">
            <w:pPr>
              <w:pStyle w:val="ListParagraph"/>
              <w:ind w:left="0"/>
              <w:jc w:val="center"/>
              <w:rPr>
                <w:b/>
                <w:color w:val="000000" w:themeColor="text1"/>
              </w:rPr>
            </w:pPr>
            <w:bookmarkStart w:id="2" w:name="_Hlk176332366"/>
            <w:r w:rsidRPr="00B237EB">
              <w:rPr>
                <w:b/>
                <w:color w:val="000000" w:themeColor="text1"/>
              </w:rPr>
              <w:t>Question</w:t>
            </w:r>
          </w:p>
        </w:tc>
        <w:tc>
          <w:tcPr>
            <w:tcW w:w="43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A402BFD" w14:textId="77777777" w:rsidR="00394356" w:rsidRPr="00B237EB" w:rsidRDefault="00394356">
            <w:pPr>
              <w:pStyle w:val="ListParagraph"/>
              <w:ind w:left="0"/>
              <w:jc w:val="center"/>
              <w:rPr>
                <w:b/>
                <w:color w:val="000000" w:themeColor="text1"/>
              </w:rPr>
            </w:pPr>
            <w:r w:rsidRPr="00B237EB">
              <w:rPr>
                <w:b/>
                <w:color w:val="000000" w:themeColor="text1"/>
              </w:rPr>
              <w:t>Response</w:t>
            </w:r>
          </w:p>
        </w:tc>
      </w:tr>
      <w:tr w:rsidR="00394356" w:rsidRPr="00B237EB" w14:paraId="2DB9252E" w14:textId="77777777" w:rsidTr="00394356">
        <w:tc>
          <w:tcPr>
            <w:tcW w:w="4307" w:type="dxa"/>
            <w:tcBorders>
              <w:top w:val="single" w:sz="4" w:space="0" w:color="auto"/>
              <w:left w:val="single" w:sz="4" w:space="0" w:color="auto"/>
              <w:bottom w:val="single" w:sz="4" w:space="0" w:color="auto"/>
              <w:right w:val="single" w:sz="4" w:space="0" w:color="auto"/>
            </w:tcBorders>
            <w:vAlign w:val="center"/>
          </w:tcPr>
          <w:p w14:paraId="1043DB45" w14:textId="77777777" w:rsidR="00394356" w:rsidRPr="00B237EB" w:rsidRDefault="00394356">
            <w:pPr>
              <w:rPr>
                <w:bCs/>
                <w:color w:val="000000" w:themeColor="text1"/>
              </w:rPr>
            </w:pPr>
            <w:r w:rsidRPr="00B237EB">
              <w:rPr>
                <w:bCs/>
                <w:color w:val="000000" w:themeColor="text1"/>
              </w:rPr>
              <w:t xml:space="preserve">Confirm payment terms of 100% purchase price at </w:t>
            </w:r>
            <w:proofErr w:type="gramStart"/>
            <w:r w:rsidRPr="00B237EB">
              <w:rPr>
                <w:bCs/>
                <w:color w:val="000000" w:themeColor="text1"/>
              </w:rPr>
              <w:t>COD</w:t>
            </w:r>
            <w:proofErr w:type="gramEnd"/>
          </w:p>
          <w:p w14:paraId="163FA60F" w14:textId="77777777" w:rsidR="00394356" w:rsidRPr="00B237EB" w:rsidRDefault="00394356">
            <w:pPr>
              <w:rPr>
                <w:bCs/>
                <w:color w:val="000000" w:themeColor="text1"/>
              </w:rPr>
            </w:pPr>
          </w:p>
          <w:p w14:paraId="22D24593" w14:textId="77777777" w:rsidR="00394356" w:rsidRPr="00B237EB" w:rsidRDefault="00394356">
            <w:pPr>
              <w:pStyle w:val="ListParagraph"/>
              <w:ind w:left="0"/>
              <w:rPr>
                <w:bCs/>
                <w:color w:val="000000" w:themeColor="text1"/>
              </w:rPr>
            </w:pPr>
            <w:r w:rsidRPr="00B237EB">
              <w:rPr>
                <w:bCs/>
                <w:color w:val="000000" w:themeColor="text1"/>
              </w:rPr>
              <w:t>If payment terms are different, provide proposed breakout (Payments and timing of payments)</w:t>
            </w:r>
          </w:p>
        </w:tc>
        <w:tc>
          <w:tcPr>
            <w:tcW w:w="4309" w:type="dxa"/>
            <w:tcBorders>
              <w:top w:val="single" w:sz="4" w:space="0" w:color="auto"/>
              <w:left w:val="single" w:sz="4" w:space="0" w:color="auto"/>
              <w:bottom w:val="single" w:sz="4" w:space="0" w:color="auto"/>
              <w:right w:val="single" w:sz="4" w:space="0" w:color="auto"/>
            </w:tcBorders>
          </w:tcPr>
          <w:p w14:paraId="77C3CDC0" w14:textId="77777777" w:rsidR="00394356" w:rsidRPr="00B237EB" w:rsidRDefault="00394356">
            <w:pPr>
              <w:pStyle w:val="ListParagraph"/>
              <w:ind w:left="0"/>
              <w:rPr>
                <w:bCs/>
                <w:color w:val="000000" w:themeColor="text1"/>
              </w:rPr>
            </w:pPr>
          </w:p>
        </w:tc>
      </w:tr>
      <w:tr w:rsidR="00394356" w:rsidRPr="00B237EB" w14:paraId="46D0BA81"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32D414E0" w14:textId="77777777" w:rsidR="00394356" w:rsidRPr="00B237EB" w:rsidRDefault="00394356">
            <w:pPr>
              <w:pStyle w:val="ListParagraph"/>
              <w:ind w:left="0"/>
              <w:rPr>
                <w:bCs/>
                <w:color w:val="000000" w:themeColor="text1"/>
              </w:rPr>
            </w:pPr>
            <w:r w:rsidRPr="00B237EB">
              <w:rPr>
                <w:bCs/>
                <w:color w:val="000000" w:themeColor="text1"/>
              </w:rPr>
              <w:t>Provide a list of spare parts/special tools included in your proposal</w:t>
            </w:r>
          </w:p>
        </w:tc>
        <w:tc>
          <w:tcPr>
            <w:tcW w:w="4309" w:type="dxa"/>
            <w:tcBorders>
              <w:top w:val="single" w:sz="4" w:space="0" w:color="auto"/>
              <w:left w:val="single" w:sz="4" w:space="0" w:color="auto"/>
              <w:bottom w:val="single" w:sz="4" w:space="0" w:color="auto"/>
              <w:right w:val="single" w:sz="4" w:space="0" w:color="auto"/>
            </w:tcBorders>
          </w:tcPr>
          <w:p w14:paraId="0D31B3F0" w14:textId="77777777" w:rsidR="00394356" w:rsidRPr="00B237EB" w:rsidRDefault="00394356">
            <w:pPr>
              <w:pStyle w:val="ListParagraph"/>
              <w:ind w:left="0"/>
              <w:rPr>
                <w:bCs/>
                <w:color w:val="000000" w:themeColor="text1"/>
              </w:rPr>
            </w:pPr>
          </w:p>
        </w:tc>
      </w:tr>
      <w:tr w:rsidR="00394356" w:rsidRPr="00B237EB" w14:paraId="2F587BD9"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508FC92B" w14:textId="77777777" w:rsidR="00394356" w:rsidRPr="00B237EB" w:rsidRDefault="00394356">
            <w:pPr>
              <w:rPr>
                <w:color w:val="000000" w:themeColor="text1"/>
                <w:sz w:val="22"/>
                <w:szCs w:val="22"/>
              </w:rPr>
            </w:pPr>
            <w:r w:rsidRPr="00B237EB">
              <w:rPr>
                <w:color w:val="000000" w:themeColor="text1"/>
              </w:rPr>
              <w:t>Describe your procurement strategy for key equipment, including HV breakers and MPT</w:t>
            </w:r>
          </w:p>
        </w:tc>
        <w:tc>
          <w:tcPr>
            <w:tcW w:w="4309" w:type="dxa"/>
            <w:tcBorders>
              <w:top w:val="single" w:sz="4" w:space="0" w:color="auto"/>
              <w:left w:val="single" w:sz="4" w:space="0" w:color="auto"/>
              <w:bottom w:val="single" w:sz="4" w:space="0" w:color="auto"/>
              <w:right w:val="single" w:sz="4" w:space="0" w:color="auto"/>
            </w:tcBorders>
          </w:tcPr>
          <w:p w14:paraId="37255C73" w14:textId="77777777" w:rsidR="00394356" w:rsidRPr="00B237EB" w:rsidRDefault="00394356">
            <w:pPr>
              <w:pStyle w:val="ListParagraph"/>
              <w:ind w:left="0"/>
              <w:rPr>
                <w:bCs/>
                <w:color w:val="000000" w:themeColor="text1"/>
              </w:rPr>
            </w:pPr>
          </w:p>
        </w:tc>
      </w:tr>
      <w:tr w:rsidR="00394356" w:rsidRPr="00B237EB" w14:paraId="27711413"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70940607" w14:textId="77777777" w:rsidR="00394356" w:rsidRPr="00B237EB" w:rsidRDefault="00394356">
            <w:pPr>
              <w:rPr>
                <w:color w:val="000000" w:themeColor="text1"/>
              </w:rPr>
            </w:pPr>
            <w:r w:rsidRPr="00B237EB">
              <w:rPr>
                <w:color w:val="000000" w:themeColor="text1"/>
              </w:rPr>
              <w:t>Are any easements required for the project?</w:t>
            </w:r>
          </w:p>
        </w:tc>
        <w:tc>
          <w:tcPr>
            <w:tcW w:w="4309" w:type="dxa"/>
            <w:tcBorders>
              <w:top w:val="single" w:sz="4" w:space="0" w:color="auto"/>
              <w:left w:val="single" w:sz="4" w:space="0" w:color="auto"/>
              <w:bottom w:val="single" w:sz="4" w:space="0" w:color="auto"/>
              <w:right w:val="single" w:sz="4" w:space="0" w:color="auto"/>
            </w:tcBorders>
          </w:tcPr>
          <w:p w14:paraId="79B81E58" w14:textId="77777777" w:rsidR="00394356" w:rsidRPr="00B237EB" w:rsidRDefault="00394356">
            <w:pPr>
              <w:pStyle w:val="ListParagraph"/>
              <w:ind w:left="0"/>
              <w:rPr>
                <w:bCs/>
                <w:color w:val="000000" w:themeColor="text1"/>
              </w:rPr>
            </w:pPr>
          </w:p>
        </w:tc>
      </w:tr>
      <w:tr w:rsidR="00394356" w:rsidRPr="00B237EB" w14:paraId="5CE6AEAC"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381BEB5A" w14:textId="77777777" w:rsidR="00394356" w:rsidRPr="00B237EB" w:rsidRDefault="00394356">
            <w:pPr>
              <w:rPr>
                <w:color w:val="000000" w:themeColor="text1"/>
              </w:rPr>
            </w:pPr>
            <w:r w:rsidRPr="00B237EB">
              <w:rPr>
                <w:color w:val="000000" w:themeColor="text1"/>
              </w:rPr>
              <w:t>What percentage of property needed for the project is subject to an active, unexpired site control document?</w:t>
            </w:r>
          </w:p>
        </w:tc>
        <w:tc>
          <w:tcPr>
            <w:tcW w:w="4309" w:type="dxa"/>
            <w:tcBorders>
              <w:top w:val="single" w:sz="4" w:space="0" w:color="auto"/>
              <w:left w:val="single" w:sz="4" w:space="0" w:color="auto"/>
              <w:bottom w:val="single" w:sz="4" w:space="0" w:color="auto"/>
              <w:right w:val="single" w:sz="4" w:space="0" w:color="auto"/>
            </w:tcBorders>
          </w:tcPr>
          <w:p w14:paraId="2220BC5B" w14:textId="77777777" w:rsidR="00394356" w:rsidRPr="00B237EB" w:rsidRDefault="00394356">
            <w:pPr>
              <w:pStyle w:val="ListParagraph"/>
              <w:ind w:left="0"/>
              <w:rPr>
                <w:bCs/>
                <w:color w:val="000000" w:themeColor="text1"/>
              </w:rPr>
            </w:pPr>
          </w:p>
        </w:tc>
      </w:tr>
      <w:tr w:rsidR="00394356" w:rsidRPr="00B237EB" w14:paraId="4EDF3120"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18C7DE7E" w14:textId="77777777" w:rsidR="00394356" w:rsidRPr="00B237EB" w:rsidRDefault="00394356">
            <w:pPr>
              <w:rPr>
                <w:color w:val="000000" w:themeColor="text1"/>
              </w:rPr>
            </w:pPr>
            <w:r w:rsidRPr="00B237EB">
              <w:rPr>
                <w:color w:val="000000" w:themeColor="text1"/>
              </w:rPr>
              <w:t>Of the properties subject to a site control document, confirm what percentage of those properties will have infrastructure of some kind?</w:t>
            </w:r>
          </w:p>
        </w:tc>
        <w:tc>
          <w:tcPr>
            <w:tcW w:w="4309" w:type="dxa"/>
            <w:tcBorders>
              <w:top w:val="single" w:sz="4" w:space="0" w:color="auto"/>
              <w:left w:val="single" w:sz="4" w:space="0" w:color="auto"/>
              <w:bottom w:val="single" w:sz="4" w:space="0" w:color="auto"/>
              <w:right w:val="single" w:sz="4" w:space="0" w:color="auto"/>
            </w:tcBorders>
          </w:tcPr>
          <w:p w14:paraId="46AF51BA" w14:textId="77777777" w:rsidR="00394356" w:rsidRPr="00B237EB" w:rsidRDefault="00394356">
            <w:pPr>
              <w:pStyle w:val="ListParagraph"/>
              <w:ind w:left="0"/>
              <w:rPr>
                <w:bCs/>
                <w:color w:val="000000" w:themeColor="text1"/>
              </w:rPr>
            </w:pPr>
          </w:p>
        </w:tc>
      </w:tr>
      <w:bookmarkEnd w:id="2"/>
    </w:tbl>
    <w:p w14:paraId="636C6952" w14:textId="77777777" w:rsidR="00394356" w:rsidRPr="00B237EB" w:rsidRDefault="00394356" w:rsidP="00394356">
      <w:pPr>
        <w:rPr>
          <w:b/>
          <w:bCs/>
          <w:color w:val="000000" w:themeColor="text1"/>
          <w:sz w:val="36"/>
        </w:rPr>
        <w:sectPr w:rsidR="00394356" w:rsidRPr="00B237EB" w:rsidSect="00394356">
          <w:footerReference w:type="default" r:id="rId14"/>
          <w:pgSz w:w="12240" w:h="15840"/>
          <w:pgMar w:top="1800" w:right="1627" w:bottom="1440" w:left="1627" w:header="720" w:footer="720"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511160AE" w14:textId="77777777" w:rsidR="00394356" w:rsidRPr="00B237EB" w:rsidRDefault="00394356" w:rsidP="00394356">
      <w:pPr>
        <w:pStyle w:val="Appendix"/>
        <w:ind w:left="0"/>
        <w:rPr>
          <w:color w:val="000000" w:themeColor="text1"/>
        </w:rPr>
      </w:pPr>
      <w:bookmarkStart w:id="3" w:name="_Toc178344701"/>
      <w:r w:rsidRPr="00B237EB">
        <w:rPr>
          <w:color w:val="000000" w:themeColor="text1"/>
        </w:rPr>
        <w:lastRenderedPageBreak/>
        <w:t>Appendix C</w:t>
      </w:r>
      <w:bookmarkEnd w:id="3"/>
    </w:p>
    <w:p w14:paraId="22B6D0A6" w14:textId="77777777" w:rsidR="00394356" w:rsidRPr="00B237EB" w:rsidRDefault="00394356" w:rsidP="00394356">
      <w:pPr>
        <w:tabs>
          <w:tab w:val="left" w:pos="3504"/>
        </w:tabs>
        <w:ind w:firstLine="3510"/>
        <w:rPr>
          <w:b/>
          <w:color w:val="000000" w:themeColor="text1"/>
          <w:sz w:val="14"/>
        </w:rPr>
      </w:pPr>
    </w:p>
    <w:p w14:paraId="5A6F3730" w14:textId="77777777" w:rsidR="00394356" w:rsidRPr="00B237EB" w:rsidRDefault="00394356" w:rsidP="00394356">
      <w:pPr>
        <w:tabs>
          <w:tab w:val="left" w:pos="3504"/>
          <w:tab w:val="center" w:pos="4493"/>
        </w:tabs>
        <w:rPr>
          <w:b/>
          <w:bCs/>
          <w:color w:val="000000" w:themeColor="text1"/>
        </w:rPr>
      </w:pPr>
    </w:p>
    <w:p w14:paraId="77A4FFD4" w14:textId="77777777" w:rsidR="00394356" w:rsidRPr="00B237EB" w:rsidRDefault="00394356" w:rsidP="00394356">
      <w:pPr>
        <w:tabs>
          <w:tab w:val="left" w:pos="3504"/>
          <w:tab w:val="center" w:pos="4493"/>
        </w:tabs>
        <w:jc w:val="center"/>
        <w:rPr>
          <w:b/>
          <w:bCs/>
          <w:color w:val="000000" w:themeColor="text1"/>
        </w:rPr>
      </w:pPr>
      <w:r w:rsidRPr="00B237EB">
        <w:rPr>
          <w:b/>
          <w:bCs/>
          <w:color w:val="000000" w:themeColor="text1"/>
        </w:rPr>
        <w:t>Wind Resource Information</w:t>
      </w:r>
    </w:p>
    <w:p w14:paraId="0FF76E97" w14:textId="77777777" w:rsidR="00394356" w:rsidRPr="00B237EB" w:rsidRDefault="00394356" w:rsidP="00394356">
      <w:pPr>
        <w:tabs>
          <w:tab w:val="left" w:pos="3504"/>
          <w:tab w:val="center" w:pos="4493"/>
        </w:tabs>
        <w:jc w:val="center"/>
        <w:rPr>
          <w:b/>
          <w:bCs/>
          <w:color w:val="000000" w:themeColor="text1"/>
        </w:rPr>
      </w:pPr>
    </w:p>
    <w:p w14:paraId="225A5306" w14:textId="77777777" w:rsidR="00394356" w:rsidRPr="00B237EB" w:rsidRDefault="00394356" w:rsidP="009A51C8">
      <w:pPr>
        <w:pStyle w:val="ListParagraph"/>
        <w:numPr>
          <w:ilvl w:val="0"/>
          <w:numId w:val="17"/>
        </w:numPr>
        <w:rPr>
          <w:bCs/>
          <w:color w:val="000000" w:themeColor="text1"/>
        </w:rPr>
      </w:pPr>
      <w:r w:rsidRPr="00B237EB">
        <w:rPr>
          <w:bCs/>
          <w:color w:val="000000" w:themeColor="text1"/>
        </w:rPr>
        <w:t>Provide the following information/documentation:</w:t>
      </w:r>
    </w:p>
    <w:p w14:paraId="7E2FE18C" w14:textId="77777777" w:rsidR="00394356" w:rsidRPr="00B237EB" w:rsidRDefault="00394356" w:rsidP="00394356">
      <w:pPr>
        <w:pStyle w:val="ListParagraph"/>
        <w:ind w:left="360"/>
        <w:rPr>
          <w:bCs/>
          <w:color w:val="000000" w:themeColor="text1"/>
        </w:rPr>
      </w:pPr>
    </w:p>
    <w:p w14:paraId="0DECA5EF" w14:textId="77777777" w:rsidR="00394356" w:rsidRPr="00B237EB" w:rsidRDefault="00394356" w:rsidP="009A51C8">
      <w:pPr>
        <w:pStyle w:val="ListParagraph"/>
        <w:numPr>
          <w:ilvl w:val="1"/>
          <w:numId w:val="17"/>
        </w:numPr>
        <w:rPr>
          <w:bCs/>
          <w:color w:val="000000" w:themeColor="text1"/>
        </w:rPr>
      </w:pPr>
      <w:r w:rsidRPr="00B237EB">
        <w:rPr>
          <w:color w:val="000000" w:themeColor="text1"/>
        </w:rPr>
        <w:t>Independent wind energy report, including:</w:t>
      </w:r>
    </w:p>
    <w:p w14:paraId="4AA66EDB" w14:textId="77777777" w:rsidR="00394356" w:rsidRPr="00B237EB" w:rsidRDefault="00394356" w:rsidP="009A51C8">
      <w:pPr>
        <w:numPr>
          <w:ilvl w:val="2"/>
          <w:numId w:val="17"/>
        </w:numPr>
        <w:rPr>
          <w:color w:val="000000" w:themeColor="text1"/>
        </w:rPr>
      </w:pPr>
      <w:r w:rsidRPr="00B237EB">
        <w:rPr>
          <w:color w:val="000000" w:themeColor="text1"/>
        </w:rPr>
        <w:t xml:space="preserve">P50, P75, P90, P95 and P99 production estimates with 1, </w:t>
      </w:r>
      <w:proofErr w:type="gramStart"/>
      <w:r w:rsidRPr="00B237EB">
        <w:rPr>
          <w:color w:val="000000" w:themeColor="text1"/>
        </w:rPr>
        <w:t>5, 10, 20 and 30 year</w:t>
      </w:r>
      <w:proofErr w:type="gramEnd"/>
      <w:r w:rsidRPr="00B237EB">
        <w:rPr>
          <w:color w:val="000000" w:themeColor="text1"/>
        </w:rPr>
        <w:t xml:space="preserve"> timeframes</w:t>
      </w:r>
    </w:p>
    <w:p w14:paraId="6DF7A7C4" w14:textId="77777777" w:rsidR="00394356" w:rsidRPr="00B237EB" w:rsidRDefault="00394356" w:rsidP="009A51C8">
      <w:pPr>
        <w:numPr>
          <w:ilvl w:val="2"/>
          <w:numId w:val="17"/>
        </w:numPr>
        <w:rPr>
          <w:color w:val="000000" w:themeColor="text1"/>
        </w:rPr>
      </w:pPr>
      <w:r w:rsidRPr="00B237EB">
        <w:rPr>
          <w:color w:val="000000" w:themeColor="text1"/>
        </w:rPr>
        <w:t>Independent consultant information (resume, contact information) if not included in the wind energy report.</w:t>
      </w:r>
    </w:p>
    <w:p w14:paraId="50EBECBC" w14:textId="77777777" w:rsidR="00394356" w:rsidRPr="00B237EB" w:rsidRDefault="00394356" w:rsidP="00394356">
      <w:pPr>
        <w:ind w:left="1080"/>
        <w:rPr>
          <w:color w:val="000000" w:themeColor="text1"/>
        </w:rPr>
      </w:pPr>
    </w:p>
    <w:p w14:paraId="05E5BCBF" w14:textId="77777777" w:rsidR="00394356" w:rsidRPr="00B237EB" w:rsidRDefault="00394356" w:rsidP="009A51C8">
      <w:pPr>
        <w:numPr>
          <w:ilvl w:val="1"/>
          <w:numId w:val="17"/>
        </w:numPr>
        <w:rPr>
          <w:color w:val="000000" w:themeColor="text1"/>
        </w:rPr>
      </w:pPr>
      <w:r w:rsidRPr="00B237EB">
        <w:rPr>
          <w:color w:val="000000" w:themeColor="text1"/>
        </w:rPr>
        <w:t>Wind turbine power curve adjusted for the site’s specific air density.</w:t>
      </w:r>
    </w:p>
    <w:p w14:paraId="598693B2" w14:textId="77777777" w:rsidR="00394356" w:rsidRPr="00B237EB" w:rsidRDefault="00394356" w:rsidP="00394356">
      <w:pPr>
        <w:ind w:left="720"/>
        <w:rPr>
          <w:color w:val="000000" w:themeColor="text1"/>
        </w:rPr>
      </w:pPr>
    </w:p>
    <w:p w14:paraId="1ADD093B" w14:textId="77777777" w:rsidR="00394356" w:rsidRPr="00B237EB" w:rsidRDefault="00394356" w:rsidP="009A51C8">
      <w:pPr>
        <w:numPr>
          <w:ilvl w:val="1"/>
          <w:numId w:val="17"/>
        </w:numPr>
        <w:rPr>
          <w:color w:val="000000" w:themeColor="text1"/>
        </w:rPr>
      </w:pPr>
      <w:r w:rsidRPr="00B237EB">
        <w:rPr>
          <w:color w:val="000000" w:themeColor="text1"/>
        </w:rPr>
        <w:t xml:space="preserve">8760 calendar year hourly energy forecast, net of all losses, and Auxiliary Load and Station Power the Project expects to consume (Wind Energy Input Sheet.xls.)  </w:t>
      </w:r>
    </w:p>
    <w:p w14:paraId="2CB7CFB0" w14:textId="77777777" w:rsidR="00394356" w:rsidRPr="00B237EB" w:rsidRDefault="00394356" w:rsidP="00394356">
      <w:pPr>
        <w:pStyle w:val="ListParagraph"/>
        <w:rPr>
          <w:color w:val="000000" w:themeColor="text1"/>
        </w:rPr>
      </w:pPr>
    </w:p>
    <w:p w14:paraId="22A74FB5" w14:textId="77777777" w:rsidR="00394356" w:rsidRPr="00B237EB" w:rsidRDefault="00394356" w:rsidP="009A51C8">
      <w:pPr>
        <w:numPr>
          <w:ilvl w:val="1"/>
          <w:numId w:val="17"/>
        </w:numPr>
        <w:rPr>
          <w:color w:val="000000" w:themeColor="text1"/>
        </w:rPr>
      </w:pPr>
      <w:r w:rsidRPr="00B237EB">
        <w:rPr>
          <w:color w:val="000000" w:themeColor="text1"/>
        </w:rPr>
        <w:t>Summary of representative wind data with measurement height referenced and any extrapolations used to estimate the wind speeds at the proposed hub height.</w:t>
      </w:r>
    </w:p>
    <w:p w14:paraId="07A99226" w14:textId="77777777" w:rsidR="00394356" w:rsidRPr="00B237EB" w:rsidRDefault="00394356" w:rsidP="00394356">
      <w:pPr>
        <w:pStyle w:val="ListParagraph"/>
        <w:rPr>
          <w:color w:val="000000" w:themeColor="text1"/>
        </w:rPr>
      </w:pPr>
    </w:p>
    <w:p w14:paraId="0F58628C" w14:textId="77777777" w:rsidR="00394356" w:rsidRPr="00B237EB" w:rsidRDefault="00394356" w:rsidP="009A51C8">
      <w:pPr>
        <w:numPr>
          <w:ilvl w:val="1"/>
          <w:numId w:val="17"/>
        </w:numPr>
        <w:rPr>
          <w:color w:val="000000" w:themeColor="text1"/>
        </w:rPr>
      </w:pPr>
      <w:r w:rsidRPr="00B237EB">
        <w:rPr>
          <w:color w:val="000000" w:themeColor="text1"/>
        </w:rPr>
        <w:t>For hybrid Wind + BESS projects, a fully populated Battery Storage Design Criteria Data Sheet.xls</w:t>
      </w:r>
    </w:p>
    <w:p w14:paraId="4CC944D0" w14:textId="77777777" w:rsidR="00394356" w:rsidRPr="00B237EB" w:rsidRDefault="00394356" w:rsidP="00394356">
      <w:pPr>
        <w:pStyle w:val="ListParagraph"/>
        <w:rPr>
          <w:color w:val="000000" w:themeColor="text1"/>
        </w:rPr>
      </w:pPr>
    </w:p>
    <w:p w14:paraId="6061C2FE" w14:textId="77777777" w:rsidR="00394356" w:rsidRPr="00B237EB" w:rsidRDefault="00394356" w:rsidP="009A51C8">
      <w:pPr>
        <w:numPr>
          <w:ilvl w:val="0"/>
          <w:numId w:val="17"/>
        </w:numPr>
        <w:rPr>
          <w:color w:val="000000" w:themeColor="text1"/>
        </w:rPr>
      </w:pPr>
      <w:r w:rsidRPr="00B237EB">
        <w:rPr>
          <w:color w:val="000000" w:themeColor="text1"/>
        </w:rPr>
        <w:t>The following information should be available upon request; however, is not required with the submission of the Proposal:</w:t>
      </w:r>
    </w:p>
    <w:p w14:paraId="2182658A" w14:textId="77777777" w:rsidR="00394356" w:rsidRPr="00B237EB" w:rsidRDefault="00394356" w:rsidP="00394356">
      <w:pPr>
        <w:ind w:left="360"/>
        <w:rPr>
          <w:color w:val="000000" w:themeColor="text1"/>
        </w:rPr>
      </w:pPr>
    </w:p>
    <w:p w14:paraId="227E1BC0" w14:textId="77777777" w:rsidR="00394356" w:rsidRPr="00B237EB" w:rsidRDefault="00394356" w:rsidP="009A51C8">
      <w:pPr>
        <w:numPr>
          <w:ilvl w:val="1"/>
          <w:numId w:val="17"/>
        </w:numPr>
        <w:rPr>
          <w:color w:val="000000" w:themeColor="text1"/>
        </w:rPr>
      </w:pPr>
      <w:r w:rsidRPr="00B237EB">
        <w:rPr>
          <w:color w:val="000000" w:themeColor="text1"/>
        </w:rPr>
        <w:t xml:space="preserve">Met tower installation commissioning sheets and all subsequent maintenance </w:t>
      </w:r>
      <w:proofErr w:type="gramStart"/>
      <w:r w:rsidRPr="00B237EB">
        <w:rPr>
          <w:color w:val="000000" w:themeColor="text1"/>
        </w:rPr>
        <w:t>documents</w:t>
      </w:r>
      <w:proofErr w:type="gramEnd"/>
    </w:p>
    <w:p w14:paraId="5AFB6C91" w14:textId="77777777" w:rsidR="00394356" w:rsidRPr="00B237EB" w:rsidRDefault="00394356" w:rsidP="00394356">
      <w:pPr>
        <w:ind w:left="720"/>
        <w:rPr>
          <w:color w:val="000000" w:themeColor="text1"/>
        </w:rPr>
      </w:pPr>
    </w:p>
    <w:p w14:paraId="7A80CC04" w14:textId="77777777" w:rsidR="00394356" w:rsidRPr="00B237EB" w:rsidRDefault="00394356" w:rsidP="009A51C8">
      <w:pPr>
        <w:numPr>
          <w:ilvl w:val="1"/>
          <w:numId w:val="17"/>
        </w:numPr>
        <w:rPr>
          <w:color w:val="000000" w:themeColor="text1"/>
        </w:rPr>
      </w:pPr>
      <w:r w:rsidRPr="00B237EB">
        <w:rPr>
          <w:color w:val="000000" w:themeColor="text1"/>
        </w:rPr>
        <w:t xml:space="preserve">Raw data files for all on-site met </w:t>
      </w:r>
      <w:proofErr w:type="gramStart"/>
      <w:r w:rsidRPr="00B237EB">
        <w:rPr>
          <w:color w:val="000000" w:themeColor="text1"/>
        </w:rPr>
        <w:t>towers</w:t>
      </w:r>
      <w:proofErr w:type="gramEnd"/>
    </w:p>
    <w:p w14:paraId="3A1FB163" w14:textId="77777777" w:rsidR="00394356" w:rsidRPr="00B237EB" w:rsidRDefault="00394356" w:rsidP="00394356">
      <w:pPr>
        <w:rPr>
          <w:color w:val="000000" w:themeColor="text1"/>
        </w:rPr>
      </w:pPr>
    </w:p>
    <w:p w14:paraId="6CE4E739" w14:textId="77777777" w:rsidR="00394356" w:rsidRPr="00B237EB" w:rsidRDefault="00394356" w:rsidP="009A51C8">
      <w:pPr>
        <w:numPr>
          <w:ilvl w:val="1"/>
          <w:numId w:val="17"/>
        </w:numPr>
        <w:rPr>
          <w:color w:val="000000" w:themeColor="text1"/>
        </w:rPr>
      </w:pPr>
      <w:r w:rsidRPr="00B237EB">
        <w:rPr>
          <w:color w:val="000000" w:themeColor="text1"/>
        </w:rPr>
        <w:t>If applicable, sodar or lidar documentation and raw data files</w:t>
      </w:r>
    </w:p>
    <w:p w14:paraId="248761C1" w14:textId="77777777" w:rsidR="00394356" w:rsidRPr="00B237EB" w:rsidRDefault="00394356" w:rsidP="00394356">
      <w:pPr>
        <w:rPr>
          <w:color w:val="000000" w:themeColor="text1"/>
        </w:rPr>
      </w:pPr>
    </w:p>
    <w:p w14:paraId="78BE0040" w14:textId="77777777" w:rsidR="00394356" w:rsidRPr="00B237EB" w:rsidRDefault="00394356" w:rsidP="009A51C8">
      <w:pPr>
        <w:numPr>
          <w:ilvl w:val="1"/>
          <w:numId w:val="17"/>
        </w:numPr>
        <w:rPr>
          <w:color w:val="000000" w:themeColor="text1"/>
        </w:rPr>
      </w:pPr>
      <w:r w:rsidRPr="00B237EB">
        <w:rPr>
          <w:color w:val="000000" w:themeColor="text1"/>
        </w:rPr>
        <w:t>Proposed turbine locations (shape file, kmz file, Excel file with coordinates, including map datum (e.g., WGS84, NAD83)</w:t>
      </w:r>
    </w:p>
    <w:p w14:paraId="2C1CA0F8" w14:textId="77777777" w:rsidR="00394356" w:rsidRPr="00B237EB" w:rsidRDefault="00394356" w:rsidP="00394356">
      <w:pPr>
        <w:rPr>
          <w:color w:val="000000" w:themeColor="text1"/>
        </w:rPr>
      </w:pPr>
    </w:p>
    <w:p w14:paraId="61581E89" w14:textId="77777777" w:rsidR="00394356" w:rsidRPr="00B237EB" w:rsidRDefault="00394356" w:rsidP="009A51C8">
      <w:pPr>
        <w:numPr>
          <w:ilvl w:val="1"/>
          <w:numId w:val="17"/>
        </w:numPr>
        <w:rPr>
          <w:color w:val="000000" w:themeColor="text1"/>
        </w:rPr>
      </w:pPr>
      <w:r w:rsidRPr="00B237EB">
        <w:rPr>
          <w:color w:val="000000" w:themeColor="text1"/>
        </w:rPr>
        <w:t xml:space="preserve">All documents related to turbine availability, electrical system design with </w:t>
      </w:r>
      <w:proofErr w:type="gramStart"/>
      <w:r w:rsidRPr="00B237EB">
        <w:rPr>
          <w:color w:val="000000" w:themeColor="text1"/>
        </w:rPr>
        <w:t>losses</w:t>
      </w:r>
      <w:proofErr w:type="gramEnd"/>
    </w:p>
    <w:p w14:paraId="0C9862D0" w14:textId="77777777" w:rsidR="00394356" w:rsidRPr="00B237EB" w:rsidRDefault="00394356" w:rsidP="00394356">
      <w:pPr>
        <w:rPr>
          <w:color w:val="000000" w:themeColor="text1"/>
        </w:rPr>
      </w:pPr>
    </w:p>
    <w:p w14:paraId="4D136E66" w14:textId="77777777" w:rsidR="00394356" w:rsidRPr="00B237EB" w:rsidRDefault="00394356" w:rsidP="009A51C8">
      <w:pPr>
        <w:numPr>
          <w:ilvl w:val="1"/>
          <w:numId w:val="17"/>
        </w:numPr>
        <w:rPr>
          <w:color w:val="000000" w:themeColor="text1"/>
        </w:rPr>
      </w:pPr>
      <w:r w:rsidRPr="00B237EB">
        <w:rPr>
          <w:color w:val="000000" w:themeColor="text1"/>
        </w:rPr>
        <w:t xml:space="preserve">Any other material that Bidders have used to inform infrastructure setbacks and </w:t>
      </w:r>
      <w:proofErr w:type="gramStart"/>
      <w:r w:rsidRPr="00B237EB">
        <w:rPr>
          <w:color w:val="000000" w:themeColor="text1"/>
        </w:rPr>
        <w:t>layout</w:t>
      </w:r>
      <w:proofErr w:type="gramEnd"/>
    </w:p>
    <w:p w14:paraId="7D7F18AA" w14:textId="77777777" w:rsidR="00394356" w:rsidRPr="00B237EB" w:rsidRDefault="00394356" w:rsidP="00394356">
      <w:pPr>
        <w:ind w:left="720"/>
        <w:rPr>
          <w:color w:val="000000" w:themeColor="text1"/>
        </w:rPr>
      </w:pPr>
    </w:p>
    <w:p w14:paraId="0FE23B41" w14:textId="77777777" w:rsidR="00394356" w:rsidRPr="00B237EB" w:rsidRDefault="00394356" w:rsidP="00394356">
      <w:pPr>
        <w:rPr>
          <w:color w:val="000000" w:themeColor="text1"/>
        </w:rPr>
      </w:pPr>
    </w:p>
    <w:p w14:paraId="7507EC13" w14:textId="77777777" w:rsidR="00394356" w:rsidRPr="00B237EB" w:rsidRDefault="00394356" w:rsidP="009A51C8">
      <w:pPr>
        <w:numPr>
          <w:ilvl w:val="0"/>
          <w:numId w:val="17"/>
        </w:numPr>
        <w:rPr>
          <w:color w:val="000000" w:themeColor="text1"/>
        </w:rPr>
      </w:pPr>
      <w:r w:rsidRPr="00B237EB">
        <w:rPr>
          <w:bCs/>
          <w:color w:val="000000" w:themeColor="text1"/>
        </w:rPr>
        <w:t>Provide responses to the following questions:</w:t>
      </w:r>
    </w:p>
    <w:p w14:paraId="4BF88F56" w14:textId="77777777" w:rsidR="00394356" w:rsidRPr="00B237EB" w:rsidRDefault="00394356" w:rsidP="00394356">
      <w:pPr>
        <w:ind w:left="360"/>
        <w:rPr>
          <w:color w:val="000000" w:themeColor="text1"/>
        </w:rPr>
      </w:pPr>
    </w:p>
    <w:tbl>
      <w:tblPr>
        <w:tblStyle w:val="TableGrid"/>
        <w:tblW w:w="0" w:type="auto"/>
        <w:tblInd w:w="360" w:type="dxa"/>
        <w:tblLook w:val="04A0" w:firstRow="1" w:lastRow="0" w:firstColumn="1" w:lastColumn="0" w:noHBand="0" w:noVBand="1"/>
      </w:tblPr>
      <w:tblGrid>
        <w:gridCol w:w="4307"/>
        <w:gridCol w:w="4309"/>
      </w:tblGrid>
      <w:tr w:rsidR="00394356" w:rsidRPr="00B237EB" w14:paraId="0E5EF14D" w14:textId="77777777" w:rsidTr="00394356">
        <w:tc>
          <w:tcPr>
            <w:tcW w:w="4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9FA897" w14:textId="77777777" w:rsidR="00394356" w:rsidRPr="00B237EB" w:rsidRDefault="00394356">
            <w:pPr>
              <w:pStyle w:val="ListParagraph"/>
              <w:ind w:left="0"/>
              <w:rPr>
                <w:b/>
                <w:color w:val="000000" w:themeColor="text1"/>
              </w:rPr>
            </w:pPr>
            <w:r w:rsidRPr="00B237EB">
              <w:rPr>
                <w:b/>
                <w:color w:val="000000" w:themeColor="text1"/>
              </w:rPr>
              <w:lastRenderedPageBreak/>
              <w:t>Question</w:t>
            </w:r>
          </w:p>
        </w:tc>
        <w:tc>
          <w:tcPr>
            <w:tcW w:w="43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13743C" w14:textId="77777777" w:rsidR="00394356" w:rsidRPr="00B237EB" w:rsidRDefault="00394356">
            <w:pPr>
              <w:pStyle w:val="ListParagraph"/>
              <w:ind w:left="0"/>
              <w:rPr>
                <w:b/>
                <w:color w:val="000000" w:themeColor="text1"/>
              </w:rPr>
            </w:pPr>
            <w:r w:rsidRPr="00B237EB">
              <w:rPr>
                <w:b/>
                <w:color w:val="000000" w:themeColor="text1"/>
              </w:rPr>
              <w:t>Response</w:t>
            </w:r>
          </w:p>
        </w:tc>
      </w:tr>
      <w:tr w:rsidR="00394356" w:rsidRPr="00B237EB" w14:paraId="540FBEC2"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6B5BBFBB" w14:textId="77777777" w:rsidR="00394356" w:rsidRPr="00B237EB" w:rsidRDefault="00394356">
            <w:pPr>
              <w:rPr>
                <w:color w:val="000000" w:themeColor="text1"/>
              </w:rPr>
            </w:pPr>
            <w:r w:rsidRPr="00B237EB">
              <w:rPr>
                <w:color w:val="000000" w:themeColor="text1"/>
              </w:rPr>
              <w:t>Describe on-site meteorological campaign including:</w:t>
            </w:r>
          </w:p>
          <w:p w14:paraId="39D761F2" w14:textId="77777777" w:rsidR="00394356" w:rsidRPr="00B237EB" w:rsidRDefault="00394356" w:rsidP="009A51C8">
            <w:pPr>
              <w:numPr>
                <w:ilvl w:val="1"/>
                <w:numId w:val="17"/>
              </w:numPr>
              <w:rPr>
                <w:color w:val="000000" w:themeColor="text1"/>
              </w:rPr>
            </w:pPr>
            <w:r w:rsidRPr="00B237EB">
              <w:rPr>
                <w:color w:val="000000" w:themeColor="text1"/>
              </w:rPr>
              <w:t xml:space="preserve">Number of met </w:t>
            </w:r>
            <w:proofErr w:type="gramStart"/>
            <w:r w:rsidRPr="00B237EB">
              <w:rPr>
                <w:color w:val="000000" w:themeColor="text1"/>
              </w:rPr>
              <w:t>towers</w:t>
            </w:r>
            <w:proofErr w:type="gramEnd"/>
          </w:p>
          <w:p w14:paraId="16D541E1" w14:textId="77777777" w:rsidR="00394356" w:rsidRPr="00B237EB" w:rsidRDefault="00394356" w:rsidP="009A51C8">
            <w:pPr>
              <w:numPr>
                <w:ilvl w:val="1"/>
                <w:numId w:val="17"/>
              </w:numPr>
              <w:rPr>
                <w:color w:val="000000" w:themeColor="text1"/>
              </w:rPr>
            </w:pPr>
            <w:r w:rsidRPr="00B237EB">
              <w:rPr>
                <w:color w:val="000000" w:themeColor="text1"/>
              </w:rPr>
              <w:t xml:space="preserve">Height of met </w:t>
            </w:r>
            <w:proofErr w:type="gramStart"/>
            <w:r w:rsidRPr="00B237EB">
              <w:rPr>
                <w:color w:val="000000" w:themeColor="text1"/>
              </w:rPr>
              <w:t>towers</w:t>
            </w:r>
            <w:proofErr w:type="gramEnd"/>
          </w:p>
          <w:p w14:paraId="0E4D1ABA" w14:textId="77777777" w:rsidR="00394356" w:rsidRPr="00B237EB" w:rsidRDefault="00394356" w:rsidP="009A51C8">
            <w:pPr>
              <w:numPr>
                <w:ilvl w:val="1"/>
                <w:numId w:val="17"/>
              </w:numPr>
              <w:rPr>
                <w:color w:val="000000" w:themeColor="text1"/>
              </w:rPr>
            </w:pPr>
            <w:r w:rsidRPr="00B237EB">
              <w:rPr>
                <w:color w:val="000000" w:themeColor="text1"/>
              </w:rPr>
              <w:t>Remote sensing (lidar and/or sodar)</w:t>
            </w:r>
          </w:p>
          <w:p w14:paraId="3F06F7B6" w14:textId="77777777" w:rsidR="00394356" w:rsidRPr="00B237EB" w:rsidRDefault="00394356" w:rsidP="009A51C8">
            <w:pPr>
              <w:numPr>
                <w:ilvl w:val="1"/>
                <w:numId w:val="17"/>
              </w:numPr>
              <w:rPr>
                <w:color w:val="000000" w:themeColor="text1"/>
              </w:rPr>
            </w:pPr>
            <w:r w:rsidRPr="00B237EB">
              <w:rPr>
                <w:color w:val="000000" w:themeColor="text1"/>
              </w:rPr>
              <w:t>Number of years of data for each tower / remote sensing device.</w:t>
            </w:r>
          </w:p>
        </w:tc>
        <w:tc>
          <w:tcPr>
            <w:tcW w:w="4309" w:type="dxa"/>
            <w:tcBorders>
              <w:top w:val="single" w:sz="4" w:space="0" w:color="auto"/>
              <w:left w:val="single" w:sz="4" w:space="0" w:color="auto"/>
              <w:bottom w:val="single" w:sz="4" w:space="0" w:color="auto"/>
              <w:right w:val="single" w:sz="4" w:space="0" w:color="auto"/>
            </w:tcBorders>
          </w:tcPr>
          <w:p w14:paraId="0959C60E" w14:textId="77777777" w:rsidR="00394356" w:rsidRPr="00B237EB" w:rsidRDefault="00394356">
            <w:pPr>
              <w:pStyle w:val="ListParagraph"/>
              <w:ind w:left="0"/>
              <w:rPr>
                <w:bCs/>
                <w:color w:val="000000" w:themeColor="text1"/>
              </w:rPr>
            </w:pPr>
          </w:p>
        </w:tc>
      </w:tr>
      <w:tr w:rsidR="00394356" w:rsidRPr="00B237EB" w14:paraId="019DEBD9"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7B15F0BD" w14:textId="77777777" w:rsidR="00394356" w:rsidRPr="00B237EB" w:rsidRDefault="00394356">
            <w:pPr>
              <w:rPr>
                <w:color w:val="000000" w:themeColor="text1"/>
              </w:rPr>
            </w:pPr>
            <w:r w:rsidRPr="00B237EB">
              <w:rPr>
                <w:color w:val="000000" w:themeColor="text1"/>
              </w:rPr>
              <w:t>Identify any wind direction sector management or other operation restrictions.</w:t>
            </w:r>
          </w:p>
        </w:tc>
        <w:tc>
          <w:tcPr>
            <w:tcW w:w="4309" w:type="dxa"/>
            <w:tcBorders>
              <w:top w:val="single" w:sz="4" w:space="0" w:color="auto"/>
              <w:left w:val="single" w:sz="4" w:space="0" w:color="auto"/>
              <w:bottom w:val="single" w:sz="4" w:space="0" w:color="auto"/>
              <w:right w:val="single" w:sz="4" w:space="0" w:color="auto"/>
            </w:tcBorders>
          </w:tcPr>
          <w:p w14:paraId="13C181D1" w14:textId="77777777" w:rsidR="00394356" w:rsidRPr="00B237EB" w:rsidRDefault="00394356">
            <w:pPr>
              <w:pStyle w:val="ListParagraph"/>
              <w:ind w:left="0"/>
              <w:rPr>
                <w:bCs/>
                <w:color w:val="000000" w:themeColor="text1"/>
              </w:rPr>
            </w:pPr>
          </w:p>
        </w:tc>
      </w:tr>
      <w:tr w:rsidR="00394356" w:rsidRPr="00B237EB" w14:paraId="19582EDB" w14:textId="77777777" w:rsidTr="00394356">
        <w:tc>
          <w:tcPr>
            <w:tcW w:w="4307" w:type="dxa"/>
            <w:tcBorders>
              <w:top w:val="single" w:sz="4" w:space="0" w:color="auto"/>
              <w:left w:val="single" w:sz="4" w:space="0" w:color="auto"/>
              <w:bottom w:val="single" w:sz="4" w:space="0" w:color="auto"/>
              <w:right w:val="single" w:sz="4" w:space="0" w:color="auto"/>
            </w:tcBorders>
            <w:vAlign w:val="center"/>
          </w:tcPr>
          <w:p w14:paraId="226D8ACC" w14:textId="77777777" w:rsidR="00394356" w:rsidRPr="00B237EB" w:rsidRDefault="00394356">
            <w:pPr>
              <w:rPr>
                <w:color w:val="000000" w:themeColor="text1"/>
              </w:rPr>
            </w:pPr>
            <w:r w:rsidRPr="00B237EB">
              <w:rPr>
                <w:color w:val="000000" w:themeColor="text1"/>
              </w:rPr>
              <w:t xml:space="preserve">Source and basis of the wind speed data used in the development of energy projections for the project.  </w:t>
            </w:r>
          </w:p>
          <w:p w14:paraId="5F7278F8" w14:textId="77777777" w:rsidR="00394356" w:rsidRPr="00B237EB" w:rsidRDefault="00394356">
            <w:pPr>
              <w:rPr>
                <w:color w:val="000000" w:themeColor="text1"/>
              </w:rPr>
            </w:pPr>
          </w:p>
          <w:p w14:paraId="4597A4A9" w14:textId="77777777" w:rsidR="00394356" w:rsidRPr="00B237EB" w:rsidRDefault="00394356">
            <w:pPr>
              <w:rPr>
                <w:color w:val="000000" w:themeColor="text1"/>
              </w:rPr>
            </w:pPr>
            <w:r w:rsidRPr="00B237EB">
              <w:rPr>
                <w:color w:val="000000" w:themeColor="text1"/>
              </w:rPr>
              <w:t>Explain all assumptions for wake losses, line losses, etc. and the location where the data was measured</w:t>
            </w:r>
          </w:p>
        </w:tc>
        <w:tc>
          <w:tcPr>
            <w:tcW w:w="4309" w:type="dxa"/>
            <w:tcBorders>
              <w:top w:val="single" w:sz="4" w:space="0" w:color="auto"/>
              <w:left w:val="single" w:sz="4" w:space="0" w:color="auto"/>
              <w:bottom w:val="single" w:sz="4" w:space="0" w:color="auto"/>
              <w:right w:val="single" w:sz="4" w:space="0" w:color="auto"/>
            </w:tcBorders>
          </w:tcPr>
          <w:p w14:paraId="6594D264" w14:textId="77777777" w:rsidR="00394356" w:rsidRPr="00B237EB" w:rsidRDefault="00394356">
            <w:pPr>
              <w:pStyle w:val="ListParagraph"/>
              <w:ind w:left="0"/>
              <w:rPr>
                <w:bCs/>
                <w:color w:val="000000" w:themeColor="text1"/>
              </w:rPr>
            </w:pPr>
          </w:p>
        </w:tc>
      </w:tr>
      <w:tr w:rsidR="00394356" w:rsidRPr="00B237EB" w14:paraId="3BE5DC2F"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670A49F1" w14:textId="77777777" w:rsidR="00394356" w:rsidRPr="00B237EB" w:rsidRDefault="00394356">
            <w:pPr>
              <w:rPr>
                <w:color w:val="000000" w:themeColor="text1"/>
              </w:rPr>
            </w:pPr>
            <w:r w:rsidRPr="00B237EB">
              <w:rPr>
                <w:color w:val="000000" w:themeColor="text1"/>
              </w:rPr>
              <w:t>Provide a description of the system intended to provide real-time telemetry data.</w:t>
            </w:r>
          </w:p>
        </w:tc>
        <w:tc>
          <w:tcPr>
            <w:tcW w:w="4309" w:type="dxa"/>
            <w:tcBorders>
              <w:top w:val="single" w:sz="4" w:space="0" w:color="auto"/>
              <w:left w:val="single" w:sz="4" w:space="0" w:color="auto"/>
              <w:bottom w:val="single" w:sz="4" w:space="0" w:color="auto"/>
              <w:right w:val="single" w:sz="4" w:space="0" w:color="auto"/>
            </w:tcBorders>
          </w:tcPr>
          <w:p w14:paraId="10C3A035" w14:textId="77777777" w:rsidR="00394356" w:rsidRPr="00B237EB" w:rsidRDefault="00394356">
            <w:pPr>
              <w:pStyle w:val="ListParagraph"/>
              <w:ind w:left="0"/>
              <w:rPr>
                <w:bCs/>
                <w:color w:val="000000" w:themeColor="text1"/>
              </w:rPr>
            </w:pPr>
          </w:p>
        </w:tc>
      </w:tr>
    </w:tbl>
    <w:p w14:paraId="7C3CC320" w14:textId="77777777" w:rsidR="00394356" w:rsidRPr="00B237EB" w:rsidRDefault="00394356" w:rsidP="00394356">
      <w:pPr>
        <w:rPr>
          <w:color w:val="000000" w:themeColor="text1"/>
        </w:rPr>
        <w:sectPr w:rsidR="00394356" w:rsidRPr="00B237EB" w:rsidSect="00394356">
          <w:footerReference w:type="default" r:id="rId15"/>
          <w:pgSz w:w="12240" w:h="15840"/>
          <w:pgMar w:top="1800" w:right="1627" w:bottom="1440" w:left="1627" w:header="720" w:footer="720"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42168A7A" w14:textId="77777777" w:rsidR="00394356" w:rsidRPr="00B237EB" w:rsidRDefault="00394356" w:rsidP="00394356">
      <w:pPr>
        <w:pStyle w:val="Appendix"/>
        <w:ind w:left="0"/>
        <w:rPr>
          <w:color w:val="2E74B5" w:themeColor="accent1" w:themeShade="BF"/>
        </w:rPr>
      </w:pPr>
      <w:bookmarkStart w:id="4" w:name="_Toc178344702"/>
      <w:r w:rsidRPr="00B237EB">
        <w:lastRenderedPageBreak/>
        <w:t>Appendix D</w:t>
      </w:r>
      <w:bookmarkEnd w:id="4"/>
    </w:p>
    <w:p w14:paraId="75CB3ADE" w14:textId="77777777" w:rsidR="00394356" w:rsidRPr="00B237EB" w:rsidRDefault="00394356" w:rsidP="00394356">
      <w:pPr>
        <w:tabs>
          <w:tab w:val="left" w:pos="3504"/>
          <w:tab w:val="center" w:pos="4493"/>
        </w:tabs>
        <w:jc w:val="center"/>
        <w:rPr>
          <w:b/>
          <w:bCs/>
          <w:sz w:val="36"/>
        </w:rPr>
      </w:pPr>
    </w:p>
    <w:p w14:paraId="109E3A9B" w14:textId="77777777" w:rsidR="00394356" w:rsidRPr="00B237EB" w:rsidRDefault="00394356" w:rsidP="00394356">
      <w:pPr>
        <w:tabs>
          <w:tab w:val="left" w:pos="3504"/>
          <w:tab w:val="center" w:pos="4493"/>
        </w:tabs>
        <w:jc w:val="center"/>
        <w:rPr>
          <w:b/>
          <w:bCs/>
        </w:rPr>
      </w:pPr>
      <w:r w:rsidRPr="00B237EB">
        <w:rPr>
          <w:b/>
          <w:bCs/>
        </w:rPr>
        <w:t>Solar Resource Information</w:t>
      </w:r>
    </w:p>
    <w:p w14:paraId="213B0BC6" w14:textId="77777777" w:rsidR="00394356" w:rsidRPr="00B237EB" w:rsidRDefault="00394356" w:rsidP="00394356">
      <w:pPr>
        <w:tabs>
          <w:tab w:val="left" w:pos="3504"/>
          <w:tab w:val="center" w:pos="4493"/>
        </w:tabs>
        <w:rPr>
          <w:b/>
          <w:bCs/>
        </w:rPr>
      </w:pPr>
      <w:bookmarkStart w:id="5" w:name="_Hlk176340859"/>
    </w:p>
    <w:p w14:paraId="713F7EFF" w14:textId="77777777" w:rsidR="00394356" w:rsidRPr="00B237EB" w:rsidRDefault="00394356" w:rsidP="009A51C8">
      <w:pPr>
        <w:pStyle w:val="ListParagraph"/>
        <w:numPr>
          <w:ilvl w:val="0"/>
          <w:numId w:val="18"/>
        </w:numPr>
        <w:rPr>
          <w:bCs/>
        </w:rPr>
      </w:pPr>
      <w:r w:rsidRPr="00B237EB">
        <w:rPr>
          <w:bCs/>
        </w:rPr>
        <w:t>Provide the following information/documentation:</w:t>
      </w:r>
    </w:p>
    <w:p w14:paraId="2BF7F533" w14:textId="77777777" w:rsidR="00394356" w:rsidRPr="00B237EB" w:rsidRDefault="00394356" w:rsidP="00394356">
      <w:pPr>
        <w:pStyle w:val="ListParagraph"/>
        <w:ind w:left="360"/>
        <w:rPr>
          <w:bCs/>
        </w:rPr>
      </w:pPr>
    </w:p>
    <w:p w14:paraId="6286630B" w14:textId="77777777" w:rsidR="00394356" w:rsidRPr="00B237EB" w:rsidRDefault="00394356" w:rsidP="009A51C8">
      <w:pPr>
        <w:pStyle w:val="ListParagraph"/>
        <w:numPr>
          <w:ilvl w:val="1"/>
          <w:numId w:val="18"/>
        </w:numPr>
        <w:rPr>
          <w:bCs/>
        </w:rPr>
      </w:pPr>
      <w:r w:rsidRPr="00B237EB">
        <w:rPr>
          <w:bCs/>
        </w:rPr>
        <w:t>Fully populated Solar Modeling Input Sheet.xls</w:t>
      </w:r>
    </w:p>
    <w:bookmarkEnd w:id="5"/>
    <w:p w14:paraId="58927BB4" w14:textId="77777777" w:rsidR="00394356" w:rsidRPr="00B237EB" w:rsidRDefault="00394356" w:rsidP="00394356">
      <w:pPr>
        <w:pStyle w:val="ListParagraph"/>
        <w:rPr>
          <w:bCs/>
        </w:rPr>
      </w:pPr>
    </w:p>
    <w:p w14:paraId="06A09903" w14:textId="77777777" w:rsidR="00394356" w:rsidRPr="00B237EB" w:rsidRDefault="00394356" w:rsidP="009A51C8">
      <w:pPr>
        <w:numPr>
          <w:ilvl w:val="1"/>
          <w:numId w:val="18"/>
        </w:numPr>
      </w:pPr>
      <w:r w:rsidRPr="00B237EB">
        <w:t xml:space="preserve">8760 calendar year hourly energy forecast (P50), net of all losses, and Auxiliary Load and Station Power the Project expects to consume (Solar Energy Input Sheet.xls.)  </w:t>
      </w:r>
    </w:p>
    <w:p w14:paraId="5A1ABBCA" w14:textId="77777777" w:rsidR="00394356" w:rsidRPr="00B237EB" w:rsidRDefault="00394356" w:rsidP="00394356"/>
    <w:p w14:paraId="4EA31AF6" w14:textId="77777777" w:rsidR="00394356" w:rsidRPr="00B237EB" w:rsidRDefault="00394356" w:rsidP="009A51C8">
      <w:pPr>
        <w:numPr>
          <w:ilvl w:val="1"/>
          <w:numId w:val="18"/>
        </w:numPr>
      </w:pPr>
      <w:proofErr w:type="spellStart"/>
      <w:r w:rsidRPr="00B237EB">
        <w:t>PVSyst</w:t>
      </w:r>
      <w:proofErr w:type="spellEnd"/>
      <w:proofErr w:type="gramStart"/>
      <w:r w:rsidRPr="00B237EB">
        <w:t>, .PAN</w:t>
      </w:r>
      <w:proofErr w:type="gramEnd"/>
      <w:r w:rsidRPr="00B237EB">
        <w:t>, and .OND files</w:t>
      </w:r>
    </w:p>
    <w:p w14:paraId="624E1C64" w14:textId="77777777" w:rsidR="00394356" w:rsidRPr="00B237EB" w:rsidRDefault="00394356" w:rsidP="00394356"/>
    <w:p w14:paraId="69A41E0A" w14:textId="77777777" w:rsidR="00394356" w:rsidRPr="00B237EB" w:rsidRDefault="00394356" w:rsidP="009A51C8">
      <w:pPr>
        <w:numPr>
          <w:ilvl w:val="1"/>
          <w:numId w:val="18"/>
        </w:numPr>
      </w:pPr>
      <w:r w:rsidRPr="00B237EB">
        <w:t>Project Layout along with the contour and elevation data in CAD format.</w:t>
      </w:r>
    </w:p>
    <w:p w14:paraId="58214D2F" w14:textId="77777777" w:rsidR="00394356" w:rsidRPr="00B237EB" w:rsidRDefault="00394356" w:rsidP="00394356"/>
    <w:p w14:paraId="109ADEF7" w14:textId="77777777" w:rsidR="00394356" w:rsidRPr="00B237EB" w:rsidRDefault="00394356" w:rsidP="009A51C8">
      <w:pPr>
        <w:numPr>
          <w:ilvl w:val="1"/>
          <w:numId w:val="18"/>
        </w:numPr>
      </w:pPr>
      <w:r w:rsidRPr="00B237EB">
        <w:t xml:space="preserve">Module, inverter, racking, and tracking data sheets with warranty and degradation </w:t>
      </w:r>
      <w:proofErr w:type="gramStart"/>
      <w:r w:rsidRPr="00B237EB">
        <w:t>information</w:t>
      </w:r>
      <w:proofErr w:type="gramEnd"/>
      <w:r w:rsidRPr="00B237EB">
        <w:t xml:space="preserve"> </w:t>
      </w:r>
    </w:p>
    <w:p w14:paraId="206869DF" w14:textId="77777777" w:rsidR="00394356" w:rsidRPr="00B237EB" w:rsidRDefault="00394356" w:rsidP="00394356">
      <w:pPr>
        <w:pStyle w:val="ListParagraph"/>
      </w:pPr>
    </w:p>
    <w:p w14:paraId="60B25611" w14:textId="77777777" w:rsidR="00394356" w:rsidRPr="00B237EB" w:rsidRDefault="00394356" w:rsidP="009A51C8">
      <w:pPr>
        <w:numPr>
          <w:ilvl w:val="1"/>
          <w:numId w:val="18"/>
        </w:numPr>
      </w:pPr>
      <w:bookmarkStart w:id="6" w:name="_Hlk177368858"/>
      <w:r w:rsidRPr="00B237EB">
        <w:t>For hybrid Solar + BESS projects, a fully populated Battery Storage Design Criteria Data Sheet.xls</w:t>
      </w:r>
    </w:p>
    <w:bookmarkEnd w:id="6"/>
    <w:p w14:paraId="349CC403" w14:textId="77777777" w:rsidR="00394356" w:rsidRPr="00B237EB" w:rsidRDefault="00394356" w:rsidP="00394356">
      <w:pPr>
        <w:ind w:left="720"/>
      </w:pPr>
    </w:p>
    <w:p w14:paraId="7D1867E6" w14:textId="77777777" w:rsidR="00394356" w:rsidRPr="00B237EB" w:rsidRDefault="00394356" w:rsidP="009A51C8">
      <w:pPr>
        <w:numPr>
          <w:ilvl w:val="0"/>
          <w:numId w:val="18"/>
        </w:numPr>
      </w:pPr>
      <w:r w:rsidRPr="00B237EB">
        <w:t>The following information should be available upon request; however, is not required with the submission of the Proposal.</w:t>
      </w:r>
    </w:p>
    <w:p w14:paraId="2C56E754" w14:textId="77777777" w:rsidR="00394356" w:rsidRPr="00B237EB" w:rsidRDefault="00394356" w:rsidP="009A51C8">
      <w:pPr>
        <w:numPr>
          <w:ilvl w:val="1"/>
          <w:numId w:val="18"/>
        </w:numPr>
      </w:pPr>
      <w:r w:rsidRPr="00B237EB">
        <w:t xml:space="preserve">Proposed solar infrastructure </w:t>
      </w:r>
      <w:proofErr w:type="gramStart"/>
      <w:r w:rsidRPr="00B237EB">
        <w:t>locations</w:t>
      </w:r>
      <w:proofErr w:type="gramEnd"/>
    </w:p>
    <w:p w14:paraId="1CF55643" w14:textId="77777777" w:rsidR="00394356" w:rsidRPr="00B237EB" w:rsidRDefault="00394356" w:rsidP="00394356">
      <w:pPr>
        <w:ind w:left="360"/>
      </w:pPr>
    </w:p>
    <w:p w14:paraId="0AFB0C87" w14:textId="77777777" w:rsidR="00394356" w:rsidRPr="00B237EB" w:rsidRDefault="00394356" w:rsidP="009A51C8">
      <w:pPr>
        <w:numPr>
          <w:ilvl w:val="1"/>
          <w:numId w:val="18"/>
        </w:numPr>
      </w:pPr>
      <w:r w:rsidRPr="00B237EB">
        <w:t xml:space="preserve">All documents related to module availability, electrical system design with </w:t>
      </w:r>
      <w:proofErr w:type="gramStart"/>
      <w:r w:rsidRPr="00B237EB">
        <w:t>losses</w:t>
      </w:r>
      <w:proofErr w:type="gramEnd"/>
    </w:p>
    <w:p w14:paraId="5C1C55C2" w14:textId="77777777" w:rsidR="00394356" w:rsidRPr="00B237EB" w:rsidRDefault="00394356" w:rsidP="00394356"/>
    <w:p w14:paraId="4612CE97" w14:textId="77777777" w:rsidR="00394356" w:rsidRPr="00B237EB" w:rsidRDefault="00394356" w:rsidP="009A51C8">
      <w:pPr>
        <w:numPr>
          <w:ilvl w:val="1"/>
          <w:numId w:val="18"/>
        </w:numPr>
      </w:pPr>
      <w:r w:rsidRPr="00B237EB">
        <w:t xml:space="preserve">Any other material that bidders have used to inform infrastructure setbacks and </w:t>
      </w:r>
      <w:proofErr w:type="gramStart"/>
      <w:r w:rsidRPr="00B237EB">
        <w:t>layout</w:t>
      </w:r>
      <w:proofErr w:type="gramEnd"/>
      <w:r w:rsidRPr="00B237EB">
        <w:t xml:space="preserve"> </w:t>
      </w:r>
    </w:p>
    <w:p w14:paraId="5A8C4BE6" w14:textId="77777777" w:rsidR="00394356" w:rsidRPr="00B237EB" w:rsidRDefault="00394356" w:rsidP="00394356">
      <w:pPr>
        <w:ind w:left="720"/>
      </w:pPr>
    </w:p>
    <w:p w14:paraId="5348969D" w14:textId="77777777" w:rsidR="00394356" w:rsidRPr="00B237EB" w:rsidRDefault="00394356" w:rsidP="009A51C8">
      <w:pPr>
        <w:numPr>
          <w:ilvl w:val="0"/>
          <w:numId w:val="18"/>
        </w:numPr>
      </w:pPr>
      <w:r w:rsidRPr="00B237EB">
        <w:rPr>
          <w:bCs/>
        </w:rPr>
        <w:t xml:space="preserve">Provide responses to the following questions regarding the proposed wind </w:t>
      </w:r>
      <w:proofErr w:type="gramStart"/>
      <w:r w:rsidRPr="00B237EB">
        <w:rPr>
          <w:bCs/>
        </w:rPr>
        <w:t>project</w:t>
      </w:r>
      <w:proofErr w:type="gramEnd"/>
    </w:p>
    <w:p w14:paraId="22C6D9A2" w14:textId="77777777" w:rsidR="00394356" w:rsidRPr="00B237EB" w:rsidRDefault="00394356" w:rsidP="00394356">
      <w:pPr>
        <w:ind w:left="360"/>
      </w:pPr>
    </w:p>
    <w:tbl>
      <w:tblPr>
        <w:tblStyle w:val="TableGrid"/>
        <w:tblW w:w="0" w:type="auto"/>
        <w:tblInd w:w="360" w:type="dxa"/>
        <w:tblLook w:val="04A0" w:firstRow="1" w:lastRow="0" w:firstColumn="1" w:lastColumn="0" w:noHBand="0" w:noVBand="1"/>
      </w:tblPr>
      <w:tblGrid>
        <w:gridCol w:w="4307"/>
        <w:gridCol w:w="4309"/>
      </w:tblGrid>
      <w:tr w:rsidR="00394356" w:rsidRPr="00B237EB" w14:paraId="2DF0A7C8" w14:textId="77777777" w:rsidTr="00394356">
        <w:tc>
          <w:tcPr>
            <w:tcW w:w="4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97D21A" w14:textId="77777777" w:rsidR="00394356" w:rsidRPr="00B237EB" w:rsidRDefault="00394356">
            <w:pPr>
              <w:pStyle w:val="ListParagraph"/>
              <w:ind w:left="0"/>
              <w:rPr>
                <w:b/>
              </w:rPr>
            </w:pPr>
            <w:r w:rsidRPr="00B237EB">
              <w:rPr>
                <w:b/>
              </w:rPr>
              <w:t>Question</w:t>
            </w:r>
          </w:p>
        </w:tc>
        <w:tc>
          <w:tcPr>
            <w:tcW w:w="43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63F666" w14:textId="77777777" w:rsidR="00394356" w:rsidRPr="00B237EB" w:rsidRDefault="00394356">
            <w:pPr>
              <w:pStyle w:val="ListParagraph"/>
              <w:ind w:left="0"/>
              <w:rPr>
                <w:b/>
              </w:rPr>
            </w:pPr>
            <w:r w:rsidRPr="00B237EB">
              <w:rPr>
                <w:b/>
              </w:rPr>
              <w:t>Response</w:t>
            </w:r>
          </w:p>
        </w:tc>
      </w:tr>
      <w:tr w:rsidR="00394356" w:rsidRPr="00B237EB" w14:paraId="25951518"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04617FE6" w14:textId="77777777" w:rsidR="00394356" w:rsidRPr="00B237EB" w:rsidRDefault="00394356">
            <w:r w:rsidRPr="00B237EB">
              <w:t>Provide the source and basis of the solar irradiance data used in the development of energy projections for the Project.  Explain all assumptions used in forecasted generation calculations.</w:t>
            </w:r>
          </w:p>
        </w:tc>
        <w:tc>
          <w:tcPr>
            <w:tcW w:w="4309" w:type="dxa"/>
            <w:tcBorders>
              <w:top w:val="single" w:sz="4" w:space="0" w:color="auto"/>
              <w:left w:val="single" w:sz="4" w:space="0" w:color="auto"/>
              <w:bottom w:val="single" w:sz="4" w:space="0" w:color="auto"/>
              <w:right w:val="single" w:sz="4" w:space="0" w:color="auto"/>
            </w:tcBorders>
          </w:tcPr>
          <w:p w14:paraId="2B743EAC" w14:textId="77777777" w:rsidR="00394356" w:rsidRPr="00B237EB" w:rsidRDefault="00394356">
            <w:pPr>
              <w:pStyle w:val="ListParagraph"/>
              <w:ind w:left="0"/>
              <w:rPr>
                <w:bCs/>
              </w:rPr>
            </w:pPr>
          </w:p>
        </w:tc>
      </w:tr>
    </w:tbl>
    <w:p w14:paraId="6356ED91" w14:textId="77777777" w:rsidR="00394356" w:rsidRPr="00B237EB" w:rsidRDefault="00394356" w:rsidP="00394356">
      <w:pPr>
        <w:rPr>
          <w:color w:val="000000" w:themeColor="text1"/>
        </w:rPr>
        <w:sectPr w:rsidR="00394356" w:rsidRPr="00B237EB" w:rsidSect="00394356">
          <w:footerReference w:type="default" r:id="rId16"/>
          <w:pgSz w:w="12240" w:h="15840"/>
          <w:pgMar w:top="1800" w:right="1627" w:bottom="1440" w:left="1627" w:header="720" w:footer="720"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18E4C831" w14:textId="77777777" w:rsidR="00394356" w:rsidRPr="00B237EB" w:rsidRDefault="00394356" w:rsidP="00394356">
      <w:pPr>
        <w:pStyle w:val="Appendix"/>
        <w:ind w:left="0"/>
      </w:pPr>
      <w:bookmarkStart w:id="7" w:name="_Toc178344703"/>
      <w:r w:rsidRPr="00B237EB">
        <w:lastRenderedPageBreak/>
        <w:t>Appendix E</w:t>
      </w:r>
      <w:bookmarkEnd w:id="7"/>
    </w:p>
    <w:p w14:paraId="1BE0C496" w14:textId="77777777" w:rsidR="00394356" w:rsidRPr="00B237EB" w:rsidRDefault="00394356" w:rsidP="00394356">
      <w:pPr>
        <w:tabs>
          <w:tab w:val="left" w:pos="3504"/>
          <w:tab w:val="center" w:pos="4493"/>
        </w:tabs>
        <w:jc w:val="center"/>
        <w:rPr>
          <w:b/>
          <w:bCs/>
          <w:sz w:val="36"/>
        </w:rPr>
      </w:pPr>
    </w:p>
    <w:p w14:paraId="18E27E98" w14:textId="77777777" w:rsidR="00394356" w:rsidRPr="00B237EB" w:rsidRDefault="00394356" w:rsidP="00394356">
      <w:pPr>
        <w:tabs>
          <w:tab w:val="left" w:pos="3504"/>
          <w:tab w:val="center" w:pos="4493"/>
        </w:tabs>
        <w:jc w:val="center"/>
        <w:rPr>
          <w:b/>
          <w:bCs/>
        </w:rPr>
      </w:pPr>
      <w:r w:rsidRPr="00B237EB">
        <w:rPr>
          <w:b/>
          <w:bCs/>
        </w:rPr>
        <w:t>Storage Resource Information</w:t>
      </w:r>
    </w:p>
    <w:p w14:paraId="441F475D" w14:textId="77777777" w:rsidR="00394356" w:rsidRPr="00B237EB" w:rsidRDefault="00394356" w:rsidP="00394356">
      <w:pPr>
        <w:tabs>
          <w:tab w:val="left" w:pos="3504"/>
          <w:tab w:val="center" w:pos="4493"/>
        </w:tabs>
        <w:rPr>
          <w:b/>
          <w:bCs/>
        </w:rPr>
      </w:pPr>
    </w:p>
    <w:p w14:paraId="7F0192D3" w14:textId="77777777" w:rsidR="00394356" w:rsidRPr="00B237EB" w:rsidRDefault="00394356" w:rsidP="009A51C8">
      <w:pPr>
        <w:pStyle w:val="ListParagraph"/>
        <w:numPr>
          <w:ilvl w:val="0"/>
          <w:numId w:val="19"/>
        </w:numPr>
        <w:rPr>
          <w:bCs/>
        </w:rPr>
      </w:pPr>
      <w:r w:rsidRPr="00B237EB">
        <w:rPr>
          <w:bCs/>
        </w:rPr>
        <w:t>Provide the following information/documentation:</w:t>
      </w:r>
    </w:p>
    <w:p w14:paraId="7A6A92E6" w14:textId="77777777" w:rsidR="00394356" w:rsidRPr="00B237EB" w:rsidRDefault="00394356" w:rsidP="00394356">
      <w:pPr>
        <w:pStyle w:val="ListParagraph"/>
        <w:ind w:left="360"/>
        <w:rPr>
          <w:bCs/>
        </w:rPr>
      </w:pPr>
    </w:p>
    <w:p w14:paraId="65927145" w14:textId="77777777" w:rsidR="00394356" w:rsidRPr="00B237EB" w:rsidRDefault="00394356" w:rsidP="009A51C8">
      <w:pPr>
        <w:pStyle w:val="ListParagraph"/>
        <w:numPr>
          <w:ilvl w:val="1"/>
          <w:numId w:val="19"/>
        </w:numPr>
      </w:pPr>
      <w:r w:rsidRPr="00B237EB">
        <w:rPr>
          <w:bCs/>
        </w:rPr>
        <w:t xml:space="preserve">Fully populated </w:t>
      </w:r>
      <w:r w:rsidRPr="00B237EB">
        <w:t>Battery Storage Design Criteria Data Sheet.xls</w:t>
      </w:r>
    </w:p>
    <w:p w14:paraId="3E105DAD" w14:textId="77777777" w:rsidR="00394356" w:rsidRPr="00B237EB" w:rsidRDefault="00394356" w:rsidP="0066767B"/>
    <w:p w14:paraId="14E6881F" w14:textId="77777777" w:rsidR="00394356" w:rsidRPr="00B237EB" w:rsidRDefault="00394356" w:rsidP="00394356">
      <w:pPr>
        <w:rPr>
          <w:color w:val="000000" w:themeColor="text1"/>
        </w:rPr>
        <w:sectPr w:rsidR="00394356" w:rsidRPr="00B237EB" w:rsidSect="00394356">
          <w:footerReference w:type="default" r:id="rId17"/>
          <w:pgSz w:w="12240" w:h="15840"/>
          <w:pgMar w:top="1800" w:right="1627" w:bottom="1440" w:left="1627" w:header="720" w:footer="720"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6B00D1AB" w14:textId="77777777" w:rsidR="00394356" w:rsidRPr="00B237EB" w:rsidRDefault="00394356" w:rsidP="00394356">
      <w:pPr>
        <w:pStyle w:val="Appendix"/>
        <w:ind w:left="0"/>
      </w:pPr>
      <w:bookmarkStart w:id="8" w:name="_Toc178344704"/>
      <w:r w:rsidRPr="00B237EB">
        <w:lastRenderedPageBreak/>
        <w:t>Appendix F</w:t>
      </w:r>
      <w:bookmarkEnd w:id="8"/>
    </w:p>
    <w:p w14:paraId="1978871B" w14:textId="77777777" w:rsidR="00394356" w:rsidRPr="00B237EB" w:rsidRDefault="00394356" w:rsidP="00394356">
      <w:pPr>
        <w:tabs>
          <w:tab w:val="left" w:pos="3504"/>
          <w:tab w:val="center" w:pos="4493"/>
        </w:tabs>
        <w:rPr>
          <w:b/>
          <w:bCs/>
          <w:sz w:val="36"/>
        </w:rPr>
      </w:pPr>
    </w:p>
    <w:p w14:paraId="3FE3E58F" w14:textId="77777777" w:rsidR="00394356" w:rsidRPr="00B237EB" w:rsidRDefault="00394356" w:rsidP="00394356">
      <w:pPr>
        <w:tabs>
          <w:tab w:val="left" w:pos="3504"/>
          <w:tab w:val="center" w:pos="4493"/>
        </w:tabs>
        <w:jc w:val="center"/>
        <w:rPr>
          <w:b/>
          <w:bCs/>
        </w:rPr>
      </w:pPr>
      <w:r w:rsidRPr="00B237EB">
        <w:rPr>
          <w:b/>
          <w:bCs/>
        </w:rPr>
        <w:t>Thermal Resource Information</w:t>
      </w:r>
    </w:p>
    <w:p w14:paraId="24EA751E" w14:textId="77777777" w:rsidR="00394356" w:rsidRPr="00B237EB" w:rsidRDefault="00394356" w:rsidP="00394356">
      <w:pPr>
        <w:tabs>
          <w:tab w:val="left" w:pos="3504"/>
          <w:tab w:val="center" w:pos="4493"/>
        </w:tabs>
        <w:rPr>
          <w:b/>
          <w:bCs/>
        </w:rPr>
      </w:pPr>
    </w:p>
    <w:p w14:paraId="519BD564" w14:textId="77777777" w:rsidR="00394356" w:rsidRPr="00B237EB" w:rsidRDefault="00394356" w:rsidP="009A51C8">
      <w:pPr>
        <w:pStyle w:val="ListParagraph"/>
        <w:numPr>
          <w:ilvl w:val="0"/>
          <w:numId w:val="20"/>
        </w:numPr>
        <w:rPr>
          <w:bCs/>
        </w:rPr>
      </w:pPr>
      <w:r w:rsidRPr="00B237EB">
        <w:rPr>
          <w:bCs/>
        </w:rPr>
        <w:t>Provide the following information/documentation:</w:t>
      </w:r>
    </w:p>
    <w:p w14:paraId="625640D5" w14:textId="77777777" w:rsidR="00394356" w:rsidRPr="00B237EB" w:rsidRDefault="00394356" w:rsidP="00394356">
      <w:pPr>
        <w:pStyle w:val="ListParagraph"/>
        <w:ind w:left="360"/>
        <w:rPr>
          <w:bCs/>
        </w:rPr>
      </w:pPr>
    </w:p>
    <w:p w14:paraId="22020D9D" w14:textId="77777777" w:rsidR="00394356" w:rsidRPr="00B237EB" w:rsidRDefault="00394356" w:rsidP="009A51C8">
      <w:pPr>
        <w:pStyle w:val="ListParagraph"/>
        <w:numPr>
          <w:ilvl w:val="1"/>
          <w:numId w:val="20"/>
        </w:numPr>
      </w:pPr>
      <w:r w:rsidRPr="00B237EB">
        <w:rPr>
          <w:bCs/>
        </w:rPr>
        <w:t xml:space="preserve">Fully populated </w:t>
      </w:r>
      <w:r w:rsidRPr="00B237EB">
        <w:t>Thermal Data Review Form.xls</w:t>
      </w:r>
    </w:p>
    <w:p w14:paraId="43D0F888" w14:textId="77777777" w:rsidR="00394356" w:rsidRPr="00B237EB" w:rsidRDefault="00394356" w:rsidP="0066767B"/>
    <w:p w14:paraId="42DB5199" w14:textId="77777777" w:rsidR="00394356" w:rsidRPr="00B237EB" w:rsidRDefault="00394356" w:rsidP="00394356">
      <w:pPr>
        <w:rPr>
          <w:color w:val="000000" w:themeColor="text1"/>
        </w:rPr>
        <w:sectPr w:rsidR="00394356" w:rsidRPr="00B237EB" w:rsidSect="00394356">
          <w:footerReference w:type="default" r:id="rId18"/>
          <w:pgSz w:w="12240" w:h="15840"/>
          <w:pgMar w:top="1800" w:right="1627" w:bottom="1440" w:left="1627" w:header="720" w:footer="720"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72D62C67" w14:textId="77777777" w:rsidR="00394356" w:rsidRPr="00B237EB" w:rsidRDefault="00394356" w:rsidP="00394356">
      <w:pPr>
        <w:pStyle w:val="Appendix"/>
        <w:ind w:left="0"/>
      </w:pPr>
      <w:bookmarkStart w:id="9" w:name="_Toc178344705"/>
      <w:r w:rsidRPr="00B237EB">
        <w:lastRenderedPageBreak/>
        <w:t>Appendix G</w:t>
      </w:r>
      <w:bookmarkEnd w:id="9"/>
    </w:p>
    <w:p w14:paraId="1D7252BF" w14:textId="77777777" w:rsidR="00394356" w:rsidRPr="00B237EB" w:rsidRDefault="00394356" w:rsidP="00394356">
      <w:pPr>
        <w:tabs>
          <w:tab w:val="left" w:pos="3504"/>
          <w:tab w:val="center" w:pos="4493"/>
        </w:tabs>
        <w:jc w:val="center"/>
        <w:rPr>
          <w:b/>
          <w:bCs/>
          <w:sz w:val="36"/>
        </w:rPr>
      </w:pPr>
    </w:p>
    <w:p w14:paraId="45DD2F72" w14:textId="77777777" w:rsidR="00394356" w:rsidRPr="00B237EB" w:rsidRDefault="00394356" w:rsidP="00394356">
      <w:pPr>
        <w:tabs>
          <w:tab w:val="left" w:pos="3504"/>
          <w:tab w:val="center" w:pos="4493"/>
        </w:tabs>
        <w:jc w:val="center"/>
        <w:rPr>
          <w:b/>
          <w:bCs/>
        </w:rPr>
      </w:pPr>
      <w:r w:rsidRPr="00B237EB">
        <w:rPr>
          <w:b/>
          <w:bCs/>
        </w:rPr>
        <w:t>Emerging Technology Information</w:t>
      </w:r>
    </w:p>
    <w:p w14:paraId="5171FBE2" w14:textId="77777777" w:rsidR="00394356" w:rsidRPr="00B237EB" w:rsidRDefault="00394356" w:rsidP="00394356">
      <w:pPr>
        <w:tabs>
          <w:tab w:val="left" w:pos="3504"/>
          <w:tab w:val="center" w:pos="4493"/>
        </w:tabs>
        <w:rPr>
          <w:b/>
          <w:bCs/>
        </w:rPr>
      </w:pPr>
    </w:p>
    <w:p w14:paraId="1CD8F448" w14:textId="77777777" w:rsidR="00394356" w:rsidRPr="00B237EB" w:rsidRDefault="00394356" w:rsidP="009A51C8">
      <w:pPr>
        <w:pStyle w:val="ListParagraph"/>
        <w:numPr>
          <w:ilvl w:val="0"/>
          <w:numId w:val="21"/>
        </w:numPr>
        <w:rPr>
          <w:bCs/>
        </w:rPr>
      </w:pPr>
      <w:r w:rsidRPr="00B237EB">
        <w:rPr>
          <w:bCs/>
        </w:rPr>
        <w:t>Provide the following information/documentation:</w:t>
      </w:r>
    </w:p>
    <w:p w14:paraId="4A202634" w14:textId="77777777" w:rsidR="00394356" w:rsidRPr="00B237EB" w:rsidRDefault="00394356" w:rsidP="00394356">
      <w:pPr>
        <w:pStyle w:val="ListParagraph"/>
        <w:ind w:left="360"/>
        <w:rPr>
          <w:bCs/>
        </w:rPr>
      </w:pPr>
    </w:p>
    <w:p w14:paraId="4E666DA2" w14:textId="77777777" w:rsidR="00394356" w:rsidRPr="00B237EB" w:rsidRDefault="00394356" w:rsidP="009A51C8">
      <w:pPr>
        <w:pStyle w:val="ListParagraph"/>
        <w:numPr>
          <w:ilvl w:val="1"/>
          <w:numId w:val="21"/>
        </w:numPr>
      </w:pPr>
      <w:r w:rsidRPr="00B237EB">
        <w:rPr>
          <w:bCs/>
        </w:rPr>
        <w:t xml:space="preserve">Fully populated </w:t>
      </w:r>
      <w:r w:rsidRPr="00B237EB">
        <w:t>Emerging Tech Data Review Form.xls</w:t>
      </w:r>
    </w:p>
    <w:p w14:paraId="4A88CA66" w14:textId="77777777" w:rsidR="00394356" w:rsidRPr="00B237EB" w:rsidRDefault="00394356" w:rsidP="0066767B"/>
    <w:p w14:paraId="7CC99021" w14:textId="77777777" w:rsidR="00394356" w:rsidRPr="00B237EB" w:rsidRDefault="00394356" w:rsidP="00394356">
      <w:pPr>
        <w:rPr>
          <w:color w:val="000000" w:themeColor="text1"/>
        </w:rPr>
        <w:sectPr w:rsidR="00394356" w:rsidRPr="00B237EB" w:rsidSect="00394356">
          <w:footerReference w:type="default" r:id="rId19"/>
          <w:pgSz w:w="12240" w:h="15840"/>
          <w:pgMar w:top="1800" w:right="1627" w:bottom="1440" w:left="1627" w:header="720" w:footer="720"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5BAB4377" w14:textId="77777777" w:rsidR="00394356" w:rsidRPr="00B237EB" w:rsidRDefault="00394356" w:rsidP="00394356">
      <w:pPr>
        <w:pStyle w:val="Appendix"/>
        <w:ind w:left="0"/>
      </w:pPr>
      <w:bookmarkStart w:id="10" w:name="_Toc178344706"/>
      <w:r w:rsidRPr="00B237EB">
        <w:lastRenderedPageBreak/>
        <w:t>Appendix H</w:t>
      </w:r>
      <w:bookmarkEnd w:id="10"/>
    </w:p>
    <w:p w14:paraId="54480146" w14:textId="77777777" w:rsidR="00394356" w:rsidRPr="00B237EB" w:rsidRDefault="00394356" w:rsidP="00394356">
      <w:pPr>
        <w:jc w:val="center"/>
        <w:rPr>
          <w:b/>
          <w:bCs/>
          <w:sz w:val="36"/>
        </w:rPr>
      </w:pPr>
    </w:p>
    <w:p w14:paraId="6965BA7C" w14:textId="77777777" w:rsidR="00394356" w:rsidRPr="00B237EB" w:rsidRDefault="00394356" w:rsidP="00394356">
      <w:pPr>
        <w:pStyle w:val="Default"/>
        <w:jc w:val="center"/>
        <w:rPr>
          <w:b/>
        </w:rPr>
      </w:pPr>
      <w:r w:rsidRPr="00B237EB">
        <w:rPr>
          <w:b/>
        </w:rPr>
        <w:t>Project Land Lease Costs / Decommissioning Costs / Property Taxes</w:t>
      </w:r>
    </w:p>
    <w:p w14:paraId="7EB02200" w14:textId="77777777" w:rsidR="00394356" w:rsidRPr="00B237EB" w:rsidRDefault="00394356" w:rsidP="00394356">
      <w:pPr>
        <w:jc w:val="center"/>
        <w:rPr>
          <w:b/>
          <w:bCs/>
        </w:rPr>
      </w:pPr>
    </w:p>
    <w:p w14:paraId="46155CF9" w14:textId="77777777" w:rsidR="00394356" w:rsidRPr="00B237EB" w:rsidRDefault="00394356" w:rsidP="00394356">
      <w:pPr>
        <w:jc w:val="center"/>
        <w:rPr>
          <w:b/>
          <w:bCs/>
        </w:rPr>
      </w:pPr>
    </w:p>
    <w:p w14:paraId="3C9CA9C7" w14:textId="77777777" w:rsidR="00394356" w:rsidRPr="00B237EB" w:rsidRDefault="00394356" w:rsidP="009A51C8">
      <w:pPr>
        <w:pStyle w:val="ListParagraph"/>
        <w:numPr>
          <w:ilvl w:val="0"/>
          <w:numId w:val="22"/>
        </w:numPr>
        <w:rPr>
          <w:bCs/>
        </w:rPr>
      </w:pPr>
      <w:r w:rsidRPr="00B237EB">
        <w:rPr>
          <w:bCs/>
        </w:rPr>
        <w:t xml:space="preserve">Provide the following information related to the proposed project’s land lease costs, decommissioning costs, and property </w:t>
      </w:r>
      <w:proofErr w:type="gramStart"/>
      <w:r w:rsidRPr="00B237EB">
        <w:rPr>
          <w:bCs/>
        </w:rPr>
        <w:t>taxes</w:t>
      </w:r>
      <w:proofErr w:type="gramEnd"/>
    </w:p>
    <w:p w14:paraId="612A11A8" w14:textId="77777777" w:rsidR="00394356" w:rsidRPr="00B237EB" w:rsidRDefault="00394356" w:rsidP="00394356">
      <w:pPr>
        <w:pStyle w:val="ListParagraph"/>
        <w:ind w:left="360"/>
        <w:rPr>
          <w:bCs/>
        </w:rPr>
      </w:pPr>
    </w:p>
    <w:p w14:paraId="25F4361F" w14:textId="77777777" w:rsidR="00394356" w:rsidRPr="00B237EB" w:rsidRDefault="00394356" w:rsidP="009A51C8">
      <w:pPr>
        <w:pStyle w:val="ListParagraph"/>
        <w:numPr>
          <w:ilvl w:val="1"/>
          <w:numId w:val="22"/>
        </w:numPr>
      </w:pPr>
      <w:r w:rsidRPr="00B237EB">
        <w:rPr>
          <w:bCs/>
        </w:rPr>
        <w:t xml:space="preserve">Fully populated Project </w:t>
      </w:r>
      <w:r w:rsidRPr="00B237EB">
        <w:t>Land Expense.xls</w:t>
      </w:r>
    </w:p>
    <w:p w14:paraId="24CCFFCE" w14:textId="77777777" w:rsidR="00394356" w:rsidRPr="00B237EB" w:rsidRDefault="00394356" w:rsidP="00394356">
      <w:pPr>
        <w:pStyle w:val="ListParagraph"/>
      </w:pPr>
    </w:p>
    <w:p w14:paraId="677E52AE" w14:textId="77777777" w:rsidR="00394356" w:rsidRPr="00B237EB" w:rsidRDefault="00394356" w:rsidP="009A51C8">
      <w:pPr>
        <w:pStyle w:val="ListParagraph"/>
        <w:numPr>
          <w:ilvl w:val="2"/>
          <w:numId w:val="22"/>
        </w:numPr>
      </w:pPr>
      <w:r w:rsidRPr="00B237EB">
        <w:t>Projects must report all land obligations (e.g., options to lease or purchase land, royalties, easement payments, etc.) to ensure I&amp;M has a full understanding of the all-in costs to support the land rights needed for the Project. Any leases that include revenue-based royalty structures will need to be amended prior to closing any PSA transaction. Land Lease Costs will be used in the Company’s Economic Analysis.</w:t>
      </w:r>
    </w:p>
    <w:p w14:paraId="7436DD09" w14:textId="77777777" w:rsidR="00394356" w:rsidRPr="00B237EB" w:rsidRDefault="00394356" w:rsidP="009A51C8">
      <w:pPr>
        <w:pStyle w:val="ListParagraph"/>
        <w:numPr>
          <w:ilvl w:val="2"/>
          <w:numId w:val="22"/>
        </w:numPr>
      </w:pPr>
    </w:p>
    <w:p w14:paraId="77CA9DD3" w14:textId="77777777" w:rsidR="00394356" w:rsidRPr="00B237EB" w:rsidRDefault="00394356" w:rsidP="009A51C8">
      <w:pPr>
        <w:pStyle w:val="ListParagraph"/>
        <w:numPr>
          <w:ilvl w:val="2"/>
          <w:numId w:val="22"/>
        </w:numPr>
      </w:pPr>
      <w:r w:rsidRPr="00B237EB">
        <w:t xml:space="preserve">Estimated decommissioning costs including typical costs to remove the facility and restore the site, any bond release or other end-of-life payment obligations, and any expected salvage value. </w:t>
      </w:r>
    </w:p>
    <w:p w14:paraId="331595B9" w14:textId="77777777" w:rsidR="00394356" w:rsidRPr="00B237EB" w:rsidRDefault="00394356" w:rsidP="00394356">
      <w:pPr>
        <w:pStyle w:val="ListParagraph"/>
        <w:ind w:left="1080"/>
      </w:pPr>
    </w:p>
    <w:p w14:paraId="5E1DAD9A" w14:textId="77777777" w:rsidR="00394356" w:rsidRPr="00B237EB" w:rsidRDefault="00394356" w:rsidP="009A51C8">
      <w:pPr>
        <w:pStyle w:val="ListParagraph"/>
        <w:numPr>
          <w:ilvl w:val="2"/>
          <w:numId w:val="22"/>
        </w:numPr>
      </w:pPr>
      <w:r w:rsidRPr="00B237EB">
        <w:t xml:space="preserve">Expected Property Taxes, including any abatements or payments in lieu of taxes (PILOTS). In addition, Bidder shall provide a written description of the </w:t>
      </w:r>
      <w:proofErr w:type="gramStart"/>
      <w:r w:rsidRPr="00B237EB">
        <w:t>current status</w:t>
      </w:r>
      <w:proofErr w:type="gramEnd"/>
      <w:r w:rsidRPr="00B237EB">
        <w:t xml:space="preserve"> of efforts to secure abatements or PILOTs being sought, details about any local or state abatement programs available and restrictions on such programs, and how such figures were determined and calculated.</w:t>
      </w:r>
    </w:p>
    <w:p w14:paraId="3399CD28" w14:textId="77777777" w:rsidR="00394356" w:rsidRPr="00B237EB" w:rsidRDefault="00394356" w:rsidP="00394356">
      <w:pPr>
        <w:pStyle w:val="ListParagraph"/>
        <w:ind w:left="1080"/>
      </w:pPr>
    </w:p>
    <w:p w14:paraId="2E6033B3" w14:textId="77777777" w:rsidR="00394356" w:rsidRPr="00B237EB" w:rsidRDefault="00394356" w:rsidP="009A51C8">
      <w:pPr>
        <w:pStyle w:val="ListParagraph"/>
        <w:numPr>
          <w:ilvl w:val="1"/>
          <w:numId w:val="22"/>
        </w:numPr>
      </w:pPr>
      <w:r w:rsidRPr="00B237EB">
        <w:t>Any associated decommissioning studies</w:t>
      </w:r>
    </w:p>
    <w:p w14:paraId="3BAC2E66" w14:textId="77777777" w:rsidR="00394356" w:rsidRPr="00B237EB" w:rsidRDefault="00394356" w:rsidP="00394356">
      <w:pPr>
        <w:jc w:val="center"/>
        <w:rPr>
          <w:b/>
          <w:bCs/>
        </w:rPr>
      </w:pPr>
    </w:p>
    <w:p w14:paraId="577CC6C3" w14:textId="77777777" w:rsidR="00394356" w:rsidRPr="00B237EB" w:rsidRDefault="00394356" w:rsidP="009A51C8">
      <w:pPr>
        <w:numPr>
          <w:ilvl w:val="0"/>
          <w:numId w:val="22"/>
        </w:numPr>
      </w:pPr>
      <w:r w:rsidRPr="00B237EB">
        <w:rPr>
          <w:bCs/>
        </w:rPr>
        <w:t xml:space="preserve">Provide responses to the following questions regarding the proposed wind </w:t>
      </w:r>
      <w:proofErr w:type="gramStart"/>
      <w:r w:rsidRPr="00B237EB">
        <w:rPr>
          <w:bCs/>
        </w:rPr>
        <w:t>project</w:t>
      </w:r>
      <w:proofErr w:type="gramEnd"/>
    </w:p>
    <w:p w14:paraId="68E1FA28" w14:textId="77777777" w:rsidR="00394356" w:rsidRPr="00B237EB" w:rsidRDefault="00394356" w:rsidP="00394356">
      <w:pPr>
        <w:ind w:left="360"/>
      </w:pPr>
    </w:p>
    <w:tbl>
      <w:tblPr>
        <w:tblStyle w:val="TableGrid"/>
        <w:tblW w:w="0" w:type="auto"/>
        <w:tblInd w:w="360" w:type="dxa"/>
        <w:tblLook w:val="04A0" w:firstRow="1" w:lastRow="0" w:firstColumn="1" w:lastColumn="0" w:noHBand="0" w:noVBand="1"/>
      </w:tblPr>
      <w:tblGrid>
        <w:gridCol w:w="4307"/>
        <w:gridCol w:w="4309"/>
      </w:tblGrid>
      <w:tr w:rsidR="00394356" w:rsidRPr="00B237EB" w14:paraId="0B99ED5D" w14:textId="77777777" w:rsidTr="00394356">
        <w:tc>
          <w:tcPr>
            <w:tcW w:w="4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46D022" w14:textId="77777777" w:rsidR="00394356" w:rsidRPr="00B237EB" w:rsidRDefault="00394356">
            <w:pPr>
              <w:pStyle w:val="ListParagraph"/>
              <w:ind w:left="0"/>
              <w:rPr>
                <w:b/>
              </w:rPr>
            </w:pPr>
            <w:r w:rsidRPr="00B237EB">
              <w:rPr>
                <w:b/>
              </w:rPr>
              <w:t>Question</w:t>
            </w:r>
          </w:p>
        </w:tc>
        <w:tc>
          <w:tcPr>
            <w:tcW w:w="43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AB8F00" w14:textId="77777777" w:rsidR="00394356" w:rsidRPr="00B237EB" w:rsidRDefault="00394356">
            <w:pPr>
              <w:pStyle w:val="ListParagraph"/>
              <w:ind w:left="0"/>
              <w:rPr>
                <w:b/>
              </w:rPr>
            </w:pPr>
            <w:r w:rsidRPr="00B237EB">
              <w:rPr>
                <w:b/>
              </w:rPr>
              <w:t>Response</w:t>
            </w:r>
          </w:p>
        </w:tc>
      </w:tr>
      <w:tr w:rsidR="00394356" w:rsidRPr="00B237EB" w14:paraId="68A879A5" w14:textId="77777777" w:rsidTr="00394356">
        <w:tc>
          <w:tcPr>
            <w:tcW w:w="4307" w:type="dxa"/>
            <w:tcBorders>
              <w:top w:val="single" w:sz="4" w:space="0" w:color="auto"/>
              <w:left w:val="single" w:sz="4" w:space="0" w:color="auto"/>
              <w:bottom w:val="single" w:sz="4" w:space="0" w:color="auto"/>
              <w:right w:val="single" w:sz="4" w:space="0" w:color="auto"/>
            </w:tcBorders>
            <w:vAlign w:val="center"/>
          </w:tcPr>
          <w:p w14:paraId="2B33ADBA" w14:textId="77777777" w:rsidR="00394356" w:rsidRPr="00B237EB" w:rsidRDefault="00394356">
            <w:r w:rsidRPr="00B237EB">
              <w:t>Describe how expected property taxes, including any abatements or payments in lieu of taxes, were determined/</w:t>
            </w:r>
            <w:proofErr w:type="gramStart"/>
            <w:r w:rsidRPr="00B237EB">
              <w:t>calculated</w:t>
            </w:r>
            <w:proofErr w:type="gramEnd"/>
          </w:p>
          <w:p w14:paraId="789C8119" w14:textId="77777777" w:rsidR="00394356" w:rsidRPr="00B237EB" w:rsidRDefault="00394356"/>
        </w:tc>
        <w:tc>
          <w:tcPr>
            <w:tcW w:w="4309" w:type="dxa"/>
            <w:tcBorders>
              <w:top w:val="single" w:sz="4" w:space="0" w:color="auto"/>
              <w:left w:val="single" w:sz="4" w:space="0" w:color="auto"/>
              <w:bottom w:val="single" w:sz="4" w:space="0" w:color="auto"/>
              <w:right w:val="single" w:sz="4" w:space="0" w:color="auto"/>
            </w:tcBorders>
          </w:tcPr>
          <w:p w14:paraId="271195B1" w14:textId="77777777" w:rsidR="00394356" w:rsidRPr="00B237EB" w:rsidRDefault="00394356">
            <w:pPr>
              <w:pStyle w:val="ListParagraph"/>
              <w:ind w:left="0"/>
              <w:rPr>
                <w:bCs/>
              </w:rPr>
            </w:pPr>
          </w:p>
        </w:tc>
      </w:tr>
    </w:tbl>
    <w:p w14:paraId="224FA0AF" w14:textId="77777777" w:rsidR="00394356" w:rsidRPr="00B237EB" w:rsidRDefault="00394356" w:rsidP="00394356"/>
    <w:p w14:paraId="63D42912" w14:textId="77777777" w:rsidR="00394356" w:rsidRPr="00B237EB" w:rsidRDefault="00394356" w:rsidP="00394356">
      <w:pPr>
        <w:rPr>
          <w:color w:val="000000" w:themeColor="text1"/>
        </w:rPr>
        <w:sectPr w:rsidR="00394356" w:rsidRPr="00B237EB" w:rsidSect="00394356">
          <w:footerReference w:type="default" r:id="rId20"/>
          <w:pgSz w:w="12240" w:h="15840"/>
          <w:pgMar w:top="1800" w:right="1627" w:bottom="1440" w:left="1627" w:header="720" w:footer="720"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5D388D06" w14:textId="77777777" w:rsidR="00394356" w:rsidRPr="00B237EB" w:rsidRDefault="00394356" w:rsidP="00394356">
      <w:pPr>
        <w:pStyle w:val="Appendix"/>
        <w:ind w:left="0"/>
      </w:pPr>
      <w:bookmarkStart w:id="11" w:name="_Toc178344707"/>
      <w:r w:rsidRPr="00B237EB">
        <w:lastRenderedPageBreak/>
        <w:t>Appendix I</w:t>
      </w:r>
      <w:bookmarkEnd w:id="11"/>
    </w:p>
    <w:p w14:paraId="5D871830" w14:textId="77777777" w:rsidR="00394356" w:rsidRPr="00B237EB" w:rsidRDefault="00394356" w:rsidP="00394356">
      <w:pPr>
        <w:jc w:val="center"/>
        <w:rPr>
          <w:b/>
          <w:bCs/>
          <w:sz w:val="36"/>
        </w:rPr>
      </w:pPr>
    </w:p>
    <w:p w14:paraId="22B7D0B1" w14:textId="77777777" w:rsidR="00394356" w:rsidRPr="00B237EB" w:rsidRDefault="00394356" w:rsidP="00394356">
      <w:pPr>
        <w:pStyle w:val="Default"/>
        <w:jc w:val="center"/>
        <w:rPr>
          <w:b/>
        </w:rPr>
      </w:pPr>
      <w:r w:rsidRPr="00B237EB">
        <w:rPr>
          <w:b/>
        </w:rPr>
        <w:t>Interconnection Status</w:t>
      </w:r>
    </w:p>
    <w:p w14:paraId="00CDD552" w14:textId="77777777" w:rsidR="00394356" w:rsidRPr="00B237EB" w:rsidRDefault="00394356" w:rsidP="00394356">
      <w:pPr>
        <w:rPr>
          <w:b/>
          <w:bCs/>
        </w:rPr>
      </w:pPr>
    </w:p>
    <w:p w14:paraId="737D550C" w14:textId="77777777" w:rsidR="00394356" w:rsidRPr="00B237EB" w:rsidRDefault="00394356" w:rsidP="009A51C8">
      <w:pPr>
        <w:pStyle w:val="ListParagraph"/>
        <w:numPr>
          <w:ilvl w:val="0"/>
          <w:numId w:val="23"/>
        </w:numPr>
        <w:rPr>
          <w:bCs/>
        </w:rPr>
      </w:pPr>
      <w:r w:rsidRPr="00B237EB">
        <w:rPr>
          <w:bCs/>
        </w:rPr>
        <w:t>Provide the following information/documentation:</w:t>
      </w:r>
    </w:p>
    <w:p w14:paraId="2A349849" w14:textId="77777777" w:rsidR="00394356" w:rsidRPr="00B237EB" w:rsidRDefault="00394356" w:rsidP="00394356">
      <w:pPr>
        <w:pStyle w:val="ListParagraph"/>
        <w:ind w:left="360"/>
        <w:rPr>
          <w:bCs/>
        </w:rPr>
      </w:pPr>
    </w:p>
    <w:p w14:paraId="3EC2EF54" w14:textId="77777777" w:rsidR="00394356" w:rsidRPr="00B237EB" w:rsidRDefault="00394356" w:rsidP="009A51C8">
      <w:pPr>
        <w:pStyle w:val="ListParagraph"/>
        <w:numPr>
          <w:ilvl w:val="1"/>
          <w:numId w:val="23"/>
        </w:numPr>
        <w:rPr>
          <w:bCs/>
        </w:rPr>
      </w:pPr>
      <w:r w:rsidRPr="00B237EB">
        <w:rPr>
          <w:bCs/>
        </w:rPr>
        <w:t>Completed Studies (Feasibility, System Impact, Facilities, Material Modification, Affected System, etc.)</w:t>
      </w:r>
    </w:p>
    <w:p w14:paraId="576435F1" w14:textId="77777777" w:rsidR="00394356" w:rsidRPr="00B237EB" w:rsidRDefault="00394356" w:rsidP="00394356">
      <w:pPr>
        <w:pStyle w:val="ListParagraph"/>
        <w:rPr>
          <w:bCs/>
        </w:rPr>
      </w:pPr>
    </w:p>
    <w:p w14:paraId="3A7642E1" w14:textId="67A698DD" w:rsidR="00394356" w:rsidRPr="00B237EB" w:rsidRDefault="00D565F5" w:rsidP="009A51C8">
      <w:pPr>
        <w:pStyle w:val="ListParagraph"/>
        <w:numPr>
          <w:ilvl w:val="1"/>
          <w:numId w:val="23"/>
        </w:numPr>
        <w:rPr>
          <w:bCs/>
        </w:rPr>
      </w:pPr>
      <w:r>
        <w:rPr>
          <w:bCs/>
        </w:rPr>
        <w:t xml:space="preserve">GIA, </w:t>
      </w:r>
      <w:r w:rsidR="00394356" w:rsidRPr="00B237EB">
        <w:rPr>
          <w:bCs/>
        </w:rPr>
        <w:t xml:space="preserve">ISA, </w:t>
      </w:r>
      <w:r>
        <w:rPr>
          <w:bCs/>
        </w:rPr>
        <w:t xml:space="preserve">or </w:t>
      </w:r>
      <w:r w:rsidR="00394356" w:rsidRPr="00B237EB">
        <w:rPr>
          <w:bCs/>
        </w:rPr>
        <w:t>CSA</w:t>
      </w:r>
    </w:p>
    <w:p w14:paraId="65F093E4" w14:textId="77777777" w:rsidR="00394356" w:rsidRPr="00B237EB" w:rsidRDefault="00394356" w:rsidP="00394356">
      <w:pPr>
        <w:pStyle w:val="ListParagraph"/>
        <w:ind w:left="360"/>
        <w:rPr>
          <w:bCs/>
        </w:rPr>
      </w:pPr>
    </w:p>
    <w:p w14:paraId="59669015" w14:textId="77777777" w:rsidR="00394356" w:rsidRPr="00B237EB" w:rsidRDefault="00394356" w:rsidP="009A51C8">
      <w:pPr>
        <w:pStyle w:val="ListParagraph"/>
        <w:numPr>
          <w:ilvl w:val="0"/>
          <w:numId w:val="23"/>
        </w:numPr>
        <w:rPr>
          <w:bCs/>
        </w:rPr>
      </w:pPr>
      <w:r w:rsidRPr="00B237EB">
        <w:rPr>
          <w:bCs/>
        </w:rPr>
        <w:t>Provide responses to the following questions:</w:t>
      </w:r>
    </w:p>
    <w:p w14:paraId="4EB251F1" w14:textId="77777777" w:rsidR="00394356" w:rsidRPr="00B237EB" w:rsidRDefault="00394356" w:rsidP="00394356">
      <w:pPr>
        <w:pStyle w:val="ListParagraph"/>
        <w:ind w:left="360"/>
        <w:rPr>
          <w:bCs/>
        </w:rPr>
      </w:pPr>
    </w:p>
    <w:tbl>
      <w:tblPr>
        <w:tblStyle w:val="TableGrid"/>
        <w:tblW w:w="0" w:type="auto"/>
        <w:tblInd w:w="360" w:type="dxa"/>
        <w:tblLook w:val="04A0" w:firstRow="1" w:lastRow="0" w:firstColumn="1" w:lastColumn="0" w:noHBand="0" w:noVBand="1"/>
      </w:tblPr>
      <w:tblGrid>
        <w:gridCol w:w="4324"/>
        <w:gridCol w:w="4292"/>
      </w:tblGrid>
      <w:tr w:rsidR="00394356" w:rsidRPr="00B237EB" w14:paraId="3A7CDFA3" w14:textId="77777777" w:rsidTr="00394356">
        <w:tc>
          <w:tcPr>
            <w:tcW w:w="43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9FE5C00" w14:textId="77777777" w:rsidR="00394356" w:rsidRPr="00B237EB" w:rsidRDefault="00394356">
            <w:pPr>
              <w:pStyle w:val="ListParagraph"/>
              <w:ind w:left="0"/>
              <w:rPr>
                <w:b/>
              </w:rPr>
            </w:pPr>
            <w:r w:rsidRPr="00B237EB">
              <w:rPr>
                <w:b/>
              </w:rPr>
              <w:t>Question</w:t>
            </w:r>
          </w:p>
        </w:tc>
        <w:tc>
          <w:tcPr>
            <w:tcW w:w="42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1C307D" w14:textId="77777777" w:rsidR="00394356" w:rsidRPr="00B237EB" w:rsidRDefault="00394356">
            <w:pPr>
              <w:pStyle w:val="ListParagraph"/>
              <w:ind w:left="0"/>
              <w:rPr>
                <w:b/>
              </w:rPr>
            </w:pPr>
            <w:r w:rsidRPr="00B237EB">
              <w:rPr>
                <w:b/>
              </w:rPr>
              <w:t>Response</w:t>
            </w:r>
          </w:p>
        </w:tc>
      </w:tr>
      <w:tr w:rsidR="00394356" w:rsidRPr="00B237EB" w14:paraId="02D31011" w14:textId="77777777" w:rsidTr="00394356">
        <w:tc>
          <w:tcPr>
            <w:tcW w:w="4324" w:type="dxa"/>
            <w:tcBorders>
              <w:top w:val="single" w:sz="4" w:space="0" w:color="auto"/>
              <w:left w:val="single" w:sz="4" w:space="0" w:color="auto"/>
              <w:bottom w:val="single" w:sz="4" w:space="0" w:color="auto"/>
              <w:right w:val="single" w:sz="4" w:space="0" w:color="auto"/>
            </w:tcBorders>
            <w:hideMark/>
          </w:tcPr>
          <w:p w14:paraId="639C3AD7" w14:textId="77777777" w:rsidR="00394356" w:rsidRPr="00B237EB" w:rsidRDefault="00394356">
            <w:r w:rsidRPr="00B237EB">
              <w:t>Provide the most recent PJM correspondence or description summarizing the status of the project including queue reform position/study results (FT, TC1, TC2, NC) and timelines, if available.</w:t>
            </w:r>
          </w:p>
        </w:tc>
        <w:tc>
          <w:tcPr>
            <w:tcW w:w="4292" w:type="dxa"/>
            <w:tcBorders>
              <w:top w:val="single" w:sz="4" w:space="0" w:color="auto"/>
              <w:left w:val="single" w:sz="4" w:space="0" w:color="auto"/>
              <w:bottom w:val="single" w:sz="4" w:space="0" w:color="auto"/>
              <w:right w:val="single" w:sz="4" w:space="0" w:color="auto"/>
            </w:tcBorders>
          </w:tcPr>
          <w:p w14:paraId="7B8A4702" w14:textId="77777777" w:rsidR="00394356" w:rsidRPr="00B237EB" w:rsidRDefault="00394356">
            <w:pPr>
              <w:pStyle w:val="ListParagraph"/>
              <w:ind w:left="0"/>
              <w:rPr>
                <w:bCs/>
              </w:rPr>
            </w:pPr>
          </w:p>
        </w:tc>
      </w:tr>
      <w:tr w:rsidR="00394356" w:rsidRPr="00B237EB" w14:paraId="3268A8D2" w14:textId="77777777" w:rsidTr="00394356">
        <w:tc>
          <w:tcPr>
            <w:tcW w:w="4324" w:type="dxa"/>
            <w:tcBorders>
              <w:top w:val="single" w:sz="4" w:space="0" w:color="auto"/>
              <w:left w:val="single" w:sz="4" w:space="0" w:color="auto"/>
              <w:bottom w:val="single" w:sz="4" w:space="0" w:color="auto"/>
              <w:right w:val="single" w:sz="4" w:space="0" w:color="auto"/>
            </w:tcBorders>
            <w:hideMark/>
          </w:tcPr>
          <w:p w14:paraId="761C04DC" w14:textId="77777777" w:rsidR="00394356" w:rsidRPr="00B237EB" w:rsidRDefault="00394356">
            <w:r w:rsidRPr="00B237EB">
              <w:t xml:space="preserve">For hybrid projects that include solar and storage, confirm under PJM rules that the project </w:t>
            </w:r>
            <w:proofErr w:type="gramStart"/>
            <w:r w:rsidRPr="00B237EB">
              <w:t>is able to</w:t>
            </w:r>
            <w:proofErr w:type="gramEnd"/>
            <w:r w:rsidRPr="00B237EB">
              <w:t xml:space="preserve"> achieve commercial operation without storage</w:t>
            </w:r>
          </w:p>
        </w:tc>
        <w:tc>
          <w:tcPr>
            <w:tcW w:w="4292" w:type="dxa"/>
            <w:tcBorders>
              <w:top w:val="single" w:sz="4" w:space="0" w:color="auto"/>
              <w:left w:val="single" w:sz="4" w:space="0" w:color="auto"/>
              <w:bottom w:val="single" w:sz="4" w:space="0" w:color="auto"/>
              <w:right w:val="single" w:sz="4" w:space="0" w:color="auto"/>
            </w:tcBorders>
          </w:tcPr>
          <w:p w14:paraId="2BF35DF7" w14:textId="77777777" w:rsidR="00394356" w:rsidRPr="00B237EB" w:rsidRDefault="00394356">
            <w:pPr>
              <w:pStyle w:val="ListParagraph"/>
              <w:ind w:left="0"/>
              <w:rPr>
                <w:bCs/>
              </w:rPr>
            </w:pPr>
          </w:p>
        </w:tc>
      </w:tr>
      <w:tr w:rsidR="00394356" w:rsidRPr="00B237EB" w14:paraId="19A1F29D" w14:textId="77777777" w:rsidTr="00394356">
        <w:tc>
          <w:tcPr>
            <w:tcW w:w="4324" w:type="dxa"/>
            <w:tcBorders>
              <w:top w:val="single" w:sz="4" w:space="0" w:color="auto"/>
              <w:left w:val="single" w:sz="4" w:space="0" w:color="auto"/>
              <w:bottom w:val="single" w:sz="4" w:space="0" w:color="auto"/>
              <w:right w:val="single" w:sz="4" w:space="0" w:color="auto"/>
            </w:tcBorders>
            <w:hideMark/>
          </w:tcPr>
          <w:p w14:paraId="74213CD4" w14:textId="77777777" w:rsidR="00394356" w:rsidRPr="00B237EB" w:rsidRDefault="00394356">
            <w:r w:rsidRPr="00B237EB">
              <w:t>For hybrid interconnections, please clarify the full nameplate for the battery and generator separately.</w:t>
            </w:r>
          </w:p>
        </w:tc>
        <w:tc>
          <w:tcPr>
            <w:tcW w:w="4292" w:type="dxa"/>
            <w:tcBorders>
              <w:top w:val="single" w:sz="4" w:space="0" w:color="auto"/>
              <w:left w:val="single" w:sz="4" w:space="0" w:color="auto"/>
              <w:bottom w:val="single" w:sz="4" w:space="0" w:color="auto"/>
              <w:right w:val="single" w:sz="4" w:space="0" w:color="auto"/>
            </w:tcBorders>
          </w:tcPr>
          <w:p w14:paraId="3A27883A" w14:textId="77777777" w:rsidR="00394356" w:rsidRPr="00B237EB" w:rsidRDefault="00394356">
            <w:pPr>
              <w:pStyle w:val="ListParagraph"/>
              <w:ind w:left="0"/>
              <w:rPr>
                <w:bCs/>
              </w:rPr>
            </w:pPr>
          </w:p>
        </w:tc>
      </w:tr>
      <w:tr w:rsidR="00394356" w:rsidRPr="00B237EB" w14:paraId="70F6C16A" w14:textId="77777777" w:rsidTr="00394356">
        <w:tc>
          <w:tcPr>
            <w:tcW w:w="4324" w:type="dxa"/>
            <w:tcBorders>
              <w:top w:val="single" w:sz="4" w:space="0" w:color="auto"/>
              <w:left w:val="single" w:sz="4" w:space="0" w:color="auto"/>
              <w:bottom w:val="single" w:sz="4" w:space="0" w:color="auto"/>
              <w:right w:val="single" w:sz="4" w:space="0" w:color="auto"/>
            </w:tcBorders>
            <w:hideMark/>
          </w:tcPr>
          <w:p w14:paraId="74E526D5" w14:textId="77777777" w:rsidR="00394356" w:rsidRPr="00B237EB" w:rsidRDefault="00394356">
            <w:r w:rsidRPr="00B237EB">
              <w:t>For battery projects, confirm the discharge duration of the battery.  Confirm project is closed loop or charge from the grid.</w:t>
            </w:r>
          </w:p>
        </w:tc>
        <w:tc>
          <w:tcPr>
            <w:tcW w:w="4292" w:type="dxa"/>
            <w:tcBorders>
              <w:top w:val="single" w:sz="4" w:space="0" w:color="auto"/>
              <w:left w:val="single" w:sz="4" w:space="0" w:color="auto"/>
              <w:bottom w:val="single" w:sz="4" w:space="0" w:color="auto"/>
              <w:right w:val="single" w:sz="4" w:space="0" w:color="auto"/>
            </w:tcBorders>
          </w:tcPr>
          <w:p w14:paraId="160FA341" w14:textId="77777777" w:rsidR="00394356" w:rsidRPr="00B237EB" w:rsidRDefault="00394356">
            <w:pPr>
              <w:pStyle w:val="ListParagraph"/>
              <w:ind w:left="0"/>
              <w:rPr>
                <w:bCs/>
              </w:rPr>
            </w:pPr>
          </w:p>
        </w:tc>
      </w:tr>
      <w:tr w:rsidR="00394356" w:rsidRPr="00B237EB" w14:paraId="38076096" w14:textId="77777777" w:rsidTr="00394356">
        <w:tc>
          <w:tcPr>
            <w:tcW w:w="4324" w:type="dxa"/>
            <w:tcBorders>
              <w:top w:val="single" w:sz="4" w:space="0" w:color="auto"/>
              <w:left w:val="single" w:sz="4" w:space="0" w:color="auto"/>
              <w:bottom w:val="single" w:sz="4" w:space="0" w:color="auto"/>
              <w:right w:val="single" w:sz="4" w:space="0" w:color="auto"/>
            </w:tcBorders>
            <w:hideMark/>
          </w:tcPr>
          <w:p w14:paraId="4566E051" w14:textId="77777777" w:rsidR="00394356" w:rsidRPr="00B237EB" w:rsidRDefault="00394356">
            <w:r w:rsidRPr="00B237EB">
              <w:t>If capacity injection rights are below class average, please explain the reason for the lower CIR request</w:t>
            </w:r>
          </w:p>
        </w:tc>
        <w:tc>
          <w:tcPr>
            <w:tcW w:w="4292" w:type="dxa"/>
            <w:tcBorders>
              <w:top w:val="single" w:sz="4" w:space="0" w:color="auto"/>
              <w:left w:val="single" w:sz="4" w:space="0" w:color="auto"/>
              <w:bottom w:val="single" w:sz="4" w:space="0" w:color="auto"/>
              <w:right w:val="single" w:sz="4" w:space="0" w:color="auto"/>
            </w:tcBorders>
          </w:tcPr>
          <w:p w14:paraId="16B850FB" w14:textId="77777777" w:rsidR="00394356" w:rsidRPr="00B237EB" w:rsidRDefault="00394356">
            <w:pPr>
              <w:pStyle w:val="ListParagraph"/>
              <w:ind w:left="0"/>
              <w:rPr>
                <w:bCs/>
              </w:rPr>
            </w:pPr>
          </w:p>
        </w:tc>
      </w:tr>
      <w:tr w:rsidR="00394356" w:rsidRPr="00B237EB" w14:paraId="0E4412B9" w14:textId="77777777" w:rsidTr="00394356">
        <w:tc>
          <w:tcPr>
            <w:tcW w:w="4324" w:type="dxa"/>
            <w:tcBorders>
              <w:top w:val="single" w:sz="4" w:space="0" w:color="auto"/>
              <w:left w:val="single" w:sz="4" w:space="0" w:color="auto"/>
              <w:bottom w:val="single" w:sz="4" w:space="0" w:color="auto"/>
              <w:right w:val="single" w:sz="4" w:space="0" w:color="auto"/>
            </w:tcBorders>
          </w:tcPr>
          <w:p w14:paraId="0E112533" w14:textId="77777777" w:rsidR="00394356" w:rsidRPr="00B237EB" w:rsidRDefault="00394356">
            <w:r w:rsidRPr="00B237EB">
              <w:t xml:space="preserve">If the project holds an Interconnection Service Agreement (ISA), has the ISA been placed into suspension with PJM? </w:t>
            </w:r>
          </w:p>
          <w:p w14:paraId="42CCCCAD" w14:textId="77777777" w:rsidR="00394356" w:rsidRPr="00B237EB" w:rsidRDefault="00394356"/>
          <w:p w14:paraId="45D4D6B3" w14:textId="77777777" w:rsidR="00394356" w:rsidRPr="00B237EB" w:rsidRDefault="00394356">
            <w:r w:rsidRPr="00B237EB">
              <w:t xml:space="preserve"> If yes,</w:t>
            </w:r>
          </w:p>
          <w:p w14:paraId="113D604E" w14:textId="77777777" w:rsidR="00394356" w:rsidRPr="00B237EB" w:rsidRDefault="00394356">
            <w:r w:rsidRPr="00B237EB">
              <w:t>1)</w:t>
            </w:r>
            <w:r w:rsidRPr="00B237EB">
              <w:tab/>
              <w:t>How long can the ISA be held in suspension?</w:t>
            </w:r>
          </w:p>
          <w:p w14:paraId="7AA44A8D" w14:textId="77777777" w:rsidR="00394356" w:rsidRPr="00B237EB" w:rsidRDefault="00394356">
            <w:r w:rsidRPr="00B237EB">
              <w:t>2)</w:t>
            </w:r>
            <w:r w:rsidRPr="00B237EB">
              <w:tab/>
              <w:t>Please provide a Suspension notice to PJM.</w:t>
            </w:r>
          </w:p>
          <w:p w14:paraId="0BCD0899" w14:textId="77777777" w:rsidR="00394356" w:rsidRPr="00B237EB" w:rsidRDefault="00394356">
            <w:r w:rsidRPr="00B237EB">
              <w:t>3)</w:t>
            </w:r>
            <w:r w:rsidRPr="00B237EB">
              <w:tab/>
              <w:t>Please provide new milestone schedules, if available.</w:t>
            </w:r>
          </w:p>
          <w:p w14:paraId="53CF9558" w14:textId="77777777" w:rsidR="00394356" w:rsidRPr="00B237EB" w:rsidRDefault="00394356"/>
        </w:tc>
        <w:tc>
          <w:tcPr>
            <w:tcW w:w="4292" w:type="dxa"/>
            <w:tcBorders>
              <w:top w:val="single" w:sz="4" w:space="0" w:color="auto"/>
              <w:left w:val="single" w:sz="4" w:space="0" w:color="auto"/>
              <w:bottom w:val="single" w:sz="4" w:space="0" w:color="auto"/>
              <w:right w:val="single" w:sz="4" w:space="0" w:color="auto"/>
            </w:tcBorders>
          </w:tcPr>
          <w:p w14:paraId="5DA140E9" w14:textId="77777777" w:rsidR="00394356" w:rsidRPr="00B237EB" w:rsidRDefault="00394356">
            <w:pPr>
              <w:pStyle w:val="ListParagraph"/>
              <w:ind w:left="0"/>
              <w:rPr>
                <w:bCs/>
              </w:rPr>
            </w:pPr>
          </w:p>
        </w:tc>
      </w:tr>
      <w:tr w:rsidR="00394356" w:rsidRPr="00B237EB" w14:paraId="35D9B88C" w14:textId="77777777" w:rsidTr="00394356">
        <w:tc>
          <w:tcPr>
            <w:tcW w:w="4324" w:type="dxa"/>
            <w:tcBorders>
              <w:top w:val="single" w:sz="4" w:space="0" w:color="auto"/>
              <w:left w:val="single" w:sz="4" w:space="0" w:color="auto"/>
              <w:bottom w:val="single" w:sz="4" w:space="0" w:color="auto"/>
              <w:right w:val="single" w:sz="4" w:space="0" w:color="auto"/>
            </w:tcBorders>
            <w:hideMark/>
          </w:tcPr>
          <w:p w14:paraId="648F0225" w14:textId="77777777" w:rsidR="00394356" w:rsidRPr="00B237EB" w:rsidRDefault="00394356">
            <w:r w:rsidRPr="00B237EB">
              <w:t>Has the project completed, or anticipating applying for, a material modification study?  Provide study results, if available.</w:t>
            </w:r>
          </w:p>
        </w:tc>
        <w:tc>
          <w:tcPr>
            <w:tcW w:w="4292" w:type="dxa"/>
            <w:tcBorders>
              <w:top w:val="single" w:sz="4" w:space="0" w:color="auto"/>
              <w:left w:val="single" w:sz="4" w:space="0" w:color="auto"/>
              <w:bottom w:val="single" w:sz="4" w:space="0" w:color="auto"/>
              <w:right w:val="single" w:sz="4" w:space="0" w:color="auto"/>
            </w:tcBorders>
          </w:tcPr>
          <w:p w14:paraId="5D523575" w14:textId="77777777" w:rsidR="00394356" w:rsidRPr="00B237EB" w:rsidRDefault="00394356">
            <w:pPr>
              <w:pStyle w:val="ListParagraph"/>
              <w:ind w:left="0"/>
              <w:rPr>
                <w:bCs/>
              </w:rPr>
            </w:pPr>
          </w:p>
        </w:tc>
      </w:tr>
      <w:tr w:rsidR="00394356" w:rsidRPr="00B237EB" w14:paraId="51EED5B3" w14:textId="77777777" w:rsidTr="00394356">
        <w:tc>
          <w:tcPr>
            <w:tcW w:w="4324" w:type="dxa"/>
            <w:tcBorders>
              <w:top w:val="single" w:sz="4" w:space="0" w:color="auto"/>
              <w:left w:val="single" w:sz="4" w:space="0" w:color="auto"/>
              <w:bottom w:val="single" w:sz="4" w:space="0" w:color="auto"/>
              <w:right w:val="single" w:sz="4" w:space="0" w:color="auto"/>
            </w:tcBorders>
            <w:hideMark/>
          </w:tcPr>
          <w:p w14:paraId="7C89B40A" w14:textId="77777777" w:rsidR="00394356" w:rsidRPr="00B237EB" w:rsidRDefault="00394356">
            <w:r w:rsidRPr="00B237EB">
              <w:t xml:space="preserve">If project has been assigned a SAG study, please provide an update on the status of the study.  </w:t>
            </w:r>
          </w:p>
        </w:tc>
        <w:tc>
          <w:tcPr>
            <w:tcW w:w="4292" w:type="dxa"/>
            <w:tcBorders>
              <w:top w:val="single" w:sz="4" w:space="0" w:color="auto"/>
              <w:left w:val="single" w:sz="4" w:space="0" w:color="auto"/>
              <w:bottom w:val="single" w:sz="4" w:space="0" w:color="auto"/>
              <w:right w:val="single" w:sz="4" w:space="0" w:color="auto"/>
            </w:tcBorders>
          </w:tcPr>
          <w:p w14:paraId="49CCD406" w14:textId="77777777" w:rsidR="00394356" w:rsidRPr="00B237EB" w:rsidRDefault="00394356">
            <w:pPr>
              <w:pStyle w:val="ListParagraph"/>
              <w:ind w:left="0"/>
              <w:rPr>
                <w:bCs/>
              </w:rPr>
            </w:pPr>
          </w:p>
        </w:tc>
      </w:tr>
      <w:tr w:rsidR="00394356" w:rsidRPr="00B237EB" w14:paraId="4F73E78D" w14:textId="77777777" w:rsidTr="00394356">
        <w:tc>
          <w:tcPr>
            <w:tcW w:w="4324" w:type="dxa"/>
            <w:tcBorders>
              <w:top w:val="single" w:sz="4" w:space="0" w:color="auto"/>
              <w:left w:val="single" w:sz="4" w:space="0" w:color="auto"/>
              <w:bottom w:val="single" w:sz="4" w:space="0" w:color="auto"/>
              <w:right w:val="single" w:sz="4" w:space="0" w:color="auto"/>
            </w:tcBorders>
            <w:hideMark/>
          </w:tcPr>
          <w:p w14:paraId="528926F7" w14:textId="77777777" w:rsidR="00394356" w:rsidRPr="00B237EB" w:rsidRDefault="00394356">
            <w:r w:rsidRPr="00B237EB">
              <w:t>Provide an update on affected system studies, if required.</w:t>
            </w:r>
          </w:p>
        </w:tc>
        <w:tc>
          <w:tcPr>
            <w:tcW w:w="4292" w:type="dxa"/>
            <w:tcBorders>
              <w:top w:val="single" w:sz="4" w:space="0" w:color="auto"/>
              <w:left w:val="single" w:sz="4" w:space="0" w:color="auto"/>
              <w:bottom w:val="single" w:sz="4" w:space="0" w:color="auto"/>
              <w:right w:val="single" w:sz="4" w:space="0" w:color="auto"/>
            </w:tcBorders>
          </w:tcPr>
          <w:p w14:paraId="72A8C3FE" w14:textId="77777777" w:rsidR="00394356" w:rsidRPr="00B237EB" w:rsidRDefault="00394356">
            <w:pPr>
              <w:pStyle w:val="ListParagraph"/>
              <w:ind w:left="0"/>
              <w:rPr>
                <w:bCs/>
              </w:rPr>
            </w:pPr>
          </w:p>
        </w:tc>
      </w:tr>
      <w:tr w:rsidR="00394356" w:rsidRPr="00B237EB" w14:paraId="7522612F" w14:textId="77777777" w:rsidTr="00394356">
        <w:tc>
          <w:tcPr>
            <w:tcW w:w="4324" w:type="dxa"/>
            <w:tcBorders>
              <w:top w:val="single" w:sz="4" w:space="0" w:color="auto"/>
              <w:left w:val="single" w:sz="4" w:space="0" w:color="auto"/>
              <w:bottom w:val="single" w:sz="4" w:space="0" w:color="auto"/>
              <w:right w:val="single" w:sz="4" w:space="0" w:color="auto"/>
            </w:tcBorders>
            <w:hideMark/>
          </w:tcPr>
          <w:p w14:paraId="2C86E4DD" w14:textId="77777777" w:rsidR="00394356" w:rsidRPr="00B237EB" w:rsidRDefault="00394356">
            <w:r w:rsidRPr="00B237EB">
              <w:t>If project has additional or previous phases, please provide those queue numbers and any the most recent PJM correspondence regarding these additional phases.</w:t>
            </w:r>
          </w:p>
        </w:tc>
        <w:tc>
          <w:tcPr>
            <w:tcW w:w="4292" w:type="dxa"/>
            <w:tcBorders>
              <w:top w:val="single" w:sz="4" w:space="0" w:color="auto"/>
              <w:left w:val="single" w:sz="4" w:space="0" w:color="auto"/>
              <w:bottom w:val="single" w:sz="4" w:space="0" w:color="auto"/>
              <w:right w:val="single" w:sz="4" w:space="0" w:color="auto"/>
            </w:tcBorders>
          </w:tcPr>
          <w:p w14:paraId="4E06C78E" w14:textId="77777777" w:rsidR="00394356" w:rsidRPr="00B237EB" w:rsidRDefault="00394356">
            <w:pPr>
              <w:pStyle w:val="ListParagraph"/>
              <w:ind w:left="0"/>
              <w:rPr>
                <w:bCs/>
              </w:rPr>
            </w:pPr>
          </w:p>
        </w:tc>
      </w:tr>
      <w:tr w:rsidR="00394356" w:rsidRPr="00B237EB" w14:paraId="0FAE8351" w14:textId="77777777" w:rsidTr="00394356">
        <w:tc>
          <w:tcPr>
            <w:tcW w:w="4324" w:type="dxa"/>
            <w:tcBorders>
              <w:top w:val="single" w:sz="4" w:space="0" w:color="auto"/>
              <w:left w:val="single" w:sz="4" w:space="0" w:color="auto"/>
              <w:bottom w:val="single" w:sz="4" w:space="0" w:color="auto"/>
              <w:right w:val="single" w:sz="4" w:space="0" w:color="auto"/>
            </w:tcBorders>
            <w:hideMark/>
          </w:tcPr>
          <w:p w14:paraId="42F736AB" w14:textId="77777777" w:rsidR="00394356" w:rsidRPr="00B237EB" w:rsidRDefault="00394356">
            <w:r w:rsidRPr="00B237EB">
              <w:t>If connected to a distribution circuit, please provide the full circuit and scope of interconnection rather than a single station downstream.</w:t>
            </w:r>
          </w:p>
        </w:tc>
        <w:tc>
          <w:tcPr>
            <w:tcW w:w="4292" w:type="dxa"/>
            <w:tcBorders>
              <w:top w:val="single" w:sz="4" w:space="0" w:color="auto"/>
              <w:left w:val="single" w:sz="4" w:space="0" w:color="auto"/>
              <w:bottom w:val="single" w:sz="4" w:space="0" w:color="auto"/>
              <w:right w:val="single" w:sz="4" w:space="0" w:color="auto"/>
            </w:tcBorders>
          </w:tcPr>
          <w:p w14:paraId="20F91BDC" w14:textId="77777777" w:rsidR="00394356" w:rsidRPr="00B237EB" w:rsidRDefault="00394356">
            <w:pPr>
              <w:pStyle w:val="ListParagraph"/>
              <w:ind w:left="0"/>
              <w:rPr>
                <w:bCs/>
              </w:rPr>
            </w:pPr>
          </w:p>
        </w:tc>
      </w:tr>
      <w:tr w:rsidR="00AA41B5" w14:paraId="3B72E9A6" w14:textId="77777777" w:rsidTr="00394356">
        <w:tc>
          <w:tcPr>
            <w:tcW w:w="4324" w:type="dxa"/>
            <w:tcBorders>
              <w:top w:val="single" w:sz="4" w:space="0" w:color="auto"/>
              <w:left w:val="single" w:sz="4" w:space="0" w:color="auto"/>
              <w:bottom w:val="single" w:sz="4" w:space="0" w:color="auto"/>
              <w:right w:val="single" w:sz="4" w:space="0" w:color="auto"/>
            </w:tcBorders>
          </w:tcPr>
          <w:p w14:paraId="595AC790" w14:textId="77777777" w:rsidR="00AA41B5" w:rsidRDefault="00A24A3B">
            <w:r>
              <w:t>Provide the following information:</w:t>
            </w:r>
          </w:p>
          <w:p w14:paraId="347B11EC" w14:textId="77777777" w:rsidR="00A24A3B" w:rsidRDefault="00A24A3B" w:rsidP="00A24A3B">
            <w:pPr>
              <w:pStyle w:val="ListParagraph"/>
              <w:numPr>
                <w:ilvl w:val="0"/>
                <w:numId w:val="51"/>
              </w:numPr>
            </w:pPr>
            <w:r>
              <w:t>Length of transmission line between collection substation and POI (# miles)</w:t>
            </w:r>
          </w:p>
          <w:p w14:paraId="6E8CFCC4" w14:textId="77777777" w:rsidR="00A24A3B" w:rsidRDefault="00A24A3B" w:rsidP="00A24A3B">
            <w:pPr>
              <w:pStyle w:val="ListParagraph"/>
              <w:numPr>
                <w:ilvl w:val="0"/>
                <w:numId w:val="51"/>
              </w:numPr>
            </w:pPr>
            <w:r>
              <w:t>Approximate number of transmission structures between collection substation and POI</w:t>
            </w:r>
          </w:p>
          <w:p w14:paraId="59ED4655" w14:textId="77777777" w:rsidR="00A24A3B" w:rsidRDefault="00A24A3B" w:rsidP="00A24A3B">
            <w:pPr>
              <w:pStyle w:val="ListParagraph"/>
              <w:numPr>
                <w:ilvl w:val="0"/>
                <w:numId w:val="51"/>
              </w:numPr>
            </w:pPr>
            <w:r>
              <w:t>Interconnecting Utility Name</w:t>
            </w:r>
          </w:p>
          <w:p w14:paraId="4AE36557" w14:textId="77777777" w:rsidR="00A24A3B" w:rsidRDefault="00A24A3B" w:rsidP="00A24A3B">
            <w:pPr>
              <w:pStyle w:val="ListParagraph"/>
              <w:numPr>
                <w:ilvl w:val="0"/>
                <w:numId w:val="51"/>
              </w:numPr>
            </w:pPr>
            <w:r>
              <w:t xml:space="preserve">Interconnecting Utility Transmission Substation Name and Location </w:t>
            </w:r>
          </w:p>
          <w:p w14:paraId="0E630959" w14:textId="77777777" w:rsidR="00A24A3B" w:rsidRDefault="00A24A3B" w:rsidP="00A24A3B">
            <w:pPr>
              <w:pStyle w:val="ListParagraph"/>
              <w:numPr>
                <w:ilvl w:val="0"/>
                <w:numId w:val="51"/>
              </w:numPr>
            </w:pPr>
            <w:r>
              <w:t>Interconnection Voltage</w:t>
            </w:r>
          </w:p>
          <w:p w14:paraId="70A7388E" w14:textId="730D3FB0" w:rsidR="00A24A3B" w:rsidRDefault="00A24A3B" w:rsidP="00A24A3B">
            <w:pPr>
              <w:pStyle w:val="ListParagraph"/>
              <w:numPr>
                <w:ilvl w:val="0"/>
                <w:numId w:val="51"/>
              </w:numPr>
            </w:pPr>
            <w:r>
              <w:t>Note any likely Gen Tie Line critical crossings (i.e. interstates / railroads)</w:t>
            </w:r>
          </w:p>
        </w:tc>
        <w:tc>
          <w:tcPr>
            <w:tcW w:w="4292" w:type="dxa"/>
            <w:tcBorders>
              <w:top w:val="single" w:sz="4" w:space="0" w:color="auto"/>
              <w:left w:val="single" w:sz="4" w:space="0" w:color="auto"/>
              <w:bottom w:val="single" w:sz="4" w:space="0" w:color="auto"/>
              <w:right w:val="single" w:sz="4" w:space="0" w:color="auto"/>
            </w:tcBorders>
          </w:tcPr>
          <w:p w14:paraId="5A3196CC" w14:textId="77777777" w:rsidR="00AA41B5" w:rsidRDefault="00AA41B5">
            <w:pPr>
              <w:pStyle w:val="ListParagraph"/>
              <w:ind w:left="0"/>
              <w:rPr>
                <w:bCs/>
              </w:rPr>
            </w:pPr>
          </w:p>
        </w:tc>
      </w:tr>
    </w:tbl>
    <w:p w14:paraId="34F07D56" w14:textId="77777777" w:rsidR="00394356" w:rsidRPr="00B237EB" w:rsidRDefault="00394356" w:rsidP="00394356">
      <w:pPr>
        <w:pStyle w:val="ListParagraph"/>
        <w:ind w:left="360"/>
        <w:rPr>
          <w:bCs/>
        </w:rPr>
      </w:pPr>
    </w:p>
    <w:p w14:paraId="09052DF4" w14:textId="77777777" w:rsidR="00394356" w:rsidRPr="00B237EB" w:rsidRDefault="00394356" w:rsidP="00394356">
      <w:pPr>
        <w:rPr>
          <w:color w:val="000000" w:themeColor="text1"/>
        </w:rPr>
        <w:sectPr w:rsidR="00394356" w:rsidRPr="00B237EB" w:rsidSect="00394356">
          <w:footerReference w:type="default" r:id="rId21"/>
          <w:pgSz w:w="12240" w:h="15840"/>
          <w:pgMar w:top="1800" w:right="1627" w:bottom="1440" w:left="1627" w:header="720" w:footer="720"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26C097B9" w14:textId="77777777" w:rsidR="00394356" w:rsidRPr="00B237EB" w:rsidRDefault="00394356" w:rsidP="00394356">
      <w:pPr>
        <w:pStyle w:val="Appendix"/>
        <w:ind w:left="0"/>
        <w:rPr>
          <w:sz w:val="24"/>
          <w:szCs w:val="24"/>
        </w:rPr>
      </w:pPr>
      <w:bookmarkStart w:id="12" w:name="_Toc178344708"/>
      <w:r w:rsidRPr="00B237EB">
        <w:lastRenderedPageBreak/>
        <w:t>Appendix J</w:t>
      </w:r>
      <w:bookmarkEnd w:id="12"/>
    </w:p>
    <w:p w14:paraId="458962E2" w14:textId="77777777" w:rsidR="00394356" w:rsidRPr="00B237EB" w:rsidRDefault="00394356" w:rsidP="00394356">
      <w:pPr>
        <w:tabs>
          <w:tab w:val="left" w:pos="3504"/>
          <w:tab w:val="center" w:pos="4493"/>
        </w:tabs>
        <w:jc w:val="center"/>
        <w:rPr>
          <w:b/>
          <w:bCs/>
          <w:sz w:val="36"/>
        </w:rPr>
      </w:pPr>
    </w:p>
    <w:p w14:paraId="42A3474D" w14:textId="77777777" w:rsidR="00394356" w:rsidRPr="00B237EB" w:rsidRDefault="00394356" w:rsidP="00394356">
      <w:pPr>
        <w:tabs>
          <w:tab w:val="left" w:pos="3504"/>
          <w:tab w:val="center" w:pos="4493"/>
        </w:tabs>
        <w:jc w:val="center"/>
        <w:rPr>
          <w:b/>
          <w:bCs/>
        </w:rPr>
      </w:pPr>
      <w:r w:rsidRPr="00B237EB">
        <w:rPr>
          <w:b/>
          <w:bCs/>
        </w:rPr>
        <w:t>Local Permitting, Community Outreach, Environmental Social Justice</w:t>
      </w:r>
    </w:p>
    <w:p w14:paraId="0CF32E97" w14:textId="77777777" w:rsidR="00394356" w:rsidRPr="00B237EB" w:rsidRDefault="00394356" w:rsidP="00394356">
      <w:pPr>
        <w:tabs>
          <w:tab w:val="left" w:pos="3504"/>
          <w:tab w:val="center" w:pos="4493"/>
        </w:tabs>
        <w:rPr>
          <w:b/>
          <w:bCs/>
          <w:sz w:val="36"/>
        </w:rPr>
      </w:pPr>
    </w:p>
    <w:p w14:paraId="684F139F" w14:textId="77777777" w:rsidR="00394356" w:rsidRPr="00B237EB" w:rsidRDefault="00394356" w:rsidP="009A51C8">
      <w:pPr>
        <w:pStyle w:val="ListParagraph"/>
        <w:numPr>
          <w:ilvl w:val="0"/>
          <w:numId w:val="24"/>
        </w:numPr>
        <w:rPr>
          <w:bCs/>
        </w:rPr>
      </w:pPr>
      <w:r w:rsidRPr="00B237EB">
        <w:rPr>
          <w:bCs/>
        </w:rPr>
        <w:t>Provide the following information/documentation:</w:t>
      </w:r>
    </w:p>
    <w:p w14:paraId="3CB0A084" w14:textId="77777777" w:rsidR="00394356" w:rsidRPr="00B237EB" w:rsidRDefault="00394356" w:rsidP="00394356">
      <w:pPr>
        <w:pStyle w:val="ListParagraph"/>
        <w:ind w:left="360"/>
        <w:rPr>
          <w:bCs/>
        </w:rPr>
      </w:pPr>
    </w:p>
    <w:p w14:paraId="5F0AB50E" w14:textId="77777777" w:rsidR="00394356" w:rsidRPr="00B237EB" w:rsidRDefault="00394356" w:rsidP="009A51C8">
      <w:pPr>
        <w:pStyle w:val="ListParagraph"/>
        <w:numPr>
          <w:ilvl w:val="1"/>
          <w:numId w:val="24"/>
        </w:numPr>
        <w:rPr>
          <w:bCs/>
        </w:rPr>
      </w:pPr>
      <w:r w:rsidRPr="00B237EB">
        <w:rPr>
          <w:bCs/>
        </w:rPr>
        <w:t>Copies of all Applicable Local [i.e., County or Township] Ordinances, Codes, and/or Development Standards that have been Identified as Applicable to the Project.</w:t>
      </w:r>
    </w:p>
    <w:p w14:paraId="38D0B067" w14:textId="77777777" w:rsidR="00394356" w:rsidRPr="00B237EB" w:rsidRDefault="00394356" w:rsidP="00394356">
      <w:pPr>
        <w:pStyle w:val="ListParagraph"/>
        <w:rPr>
          <w:bCs/>
        </w:rPr>
      </w:pPr>
    </w:p>
    <w:p w14:paraId="390C42D9" w14:textId="77777777" w:rsidR="00394356" w:rsidRPr="00B237EB" w:rsidRDefault="00394356" w:rsidP="009A51C8">
      <w:pPr>
        <w:pStyle w:val="ListParagraph"/>
        <w:numPr>
          <w:ilvl w:val="1"/>
          <w:numId w:val="24"/>
        </w:numPr>
        <w:rPr>
          <w:bCs/>
        </w:rPr>
      </w:pPr>
      <w:r w:rsidRPr="00B237EB">
        <w:rPr>
          <w:bCs/>
        </w:rPr>
        <w:t>Copies of all Zoning Maps for applicable Local Zoning Body (County/Municipality/Township) Identifying the Current Zoning for all Portions of Project Site.</w:t>
      </w:r>
    </w:p>
    <w:p w14:paraId="266D5A19" w14:textId="77777777" w:rsidR="00394356" w:rsidRPr="00B237EB" w:rsidRDefault="00394356" w:rsidP="00394356">
      <w:pPr>
        <w:rPr>
          <w:bCs/>
        </w:rPr>
      </w:pPr>
    </w:p>
    <w:p w14:paraId="4C262DB3" w14:textId="77777777" w:rsidR="00394356" w:rsidRPr="00B237EB" w:rsidRDefault="00394356" w:rsidP="009A51C8">
      <w:pPr>
        <w:pStyle w:val="ListParagraph"/>
        <w:numPr>
          <w:ilvl w:val="1"/>
          <w:numId w:val="24"/>
        </w:numPr>
        <w:rPr>
          <w:bCs/>
        </w:rPr>
      </w:pPr>
      <w:r w:rsidRPr="00B237EB">
        <w:rPr>
          <w:bCs/>
        </w:rPr>
        <w:t>Copies of all local (County or Township) permits/approvals that have been obtained, including (if applicable): rezoning approval, Special Use Permit (SUP)/Conditional Use Permit (CUP), improvement location permit (ILP)/zoning permit/zoning compliance certificate, building permit, development plan approval, vegetation plan approval, site plan approval, landscaping plan approval, driveway permits, sign permits, drainage plan approval, erosion control plan approval, emergency plan approval.</w:t>
      </w:r>
    </w:p>
    <w:p w14:paraId="6FB403D7" w14:textId="77777777" w:rsidR="00394356" w:rsidRPr="00B237EB" w:rsidRDefault="00394356" w:rsidP="00394356">
      <w:pPr>
        <w:rPr>
          <w:bCs/>
        </w:rPr>
      </w:pPr>
    </w:p>
    <w:p w14:paraId="68044ACF" w14:textId="77777777" w:rsidR="00394356" w:rsidRPr="00B237EB" w:rsidRDefault="00394356" w:rsidP="009A51C8">
      <w:pPr>
        <w:pStyle w:val="ListParagraph"/>
        <w:numPr>
          <w:ilvl w:val="1"/>
          <w:numId w:val="24"/>
        </w:numPr>
        <w:rPr>
          <w:bCs/>
        </w:rPr>
      </w:pPr>
      <w:r w:rsidRPr="00B237EB">
        <w:rPr>
          <w:bCs/>
        </w:rPr>
        <w:t xml:space="preserve">Copies of all approved agreements with local government [County or Township] regarding local permits/approvals, </w:t>
      </w:r>
      <w:proofErr w:type="gramStart"/>
      <w:r w:rsidRPr="00B237EB">
        <w:rPr>
          <w:bCs/>
        </w:rPr>
        <w:t>including:</w:t>
      </w:r>
      <w:proofErr w:type="gramEnd"/>
      <w:r w:rsidRPr="00B237EB">
        <w:rPr>
          <w:bCs/>
        </w:rPr>
        <w:t xml:space="preserve"> road use agreements, decommissioning agreements, economic development agreements, and/or operation/maintenance agreements.  If agreements are currently being negotiated, provide current draft(s) of agreements and copies of recent communications with local governing body reflecting status of agreement negotiations.</w:t>
      </w:r>
    </w:p>
    <w:p w14:paraId="07B6E336" w14:textId="77777777" w:rsidR="00394356" w:rsidRPr="00B237EB" w:rsidRDefault="00394356" w:rsidP="00394356">
      <w:pPr>
        <w:rPr>
          <w:bCs/>
        </w:rPr>
      </w:pPr>
    </w:p>
    <w:p w14:paraId="0E373356" w14:textId="77777777" w:rsidR="00394356" w:rsidRPr="00B237EB" w:rsidRDefault="00394356" w:rsidP="009A51C8">
      <w:pPr>
        <w:pStyle w:val="ListParagraph"/>
        <w:numPr>
          <w:ilvl w:val="1"/>
          <w:numId w:val="24"/>
        </w:numPr>
        <w:rPr>
          <w:bCs/>
        </w:rPr>
      </w:pPr>
      <w:r w:rsidRPr="00B237EB">
        <w:rPr>
          <w:bCs/>
        </w:rPr>
        <w:t xml:space="preserve">Updated Permitting Matrix, including (if applicable): </w:t>
      </w:r>
    </w:p>
    <w:p w14:paraId="76B91DDD" w14:textId="77777777" w:rsidR="00394356" w:rsidRPr="00B237EB" w:rsidRDefault="00394356" w:rsidP="009A51C8">
      <w:pPr>
        <w:pStyle w:val="ListParagraph"/>
        <w:numPr>
          <w:ilvl w:val="2"/>
          <w:numId w:val="24"/>
        </w:numPr>
        <w:rPr>
          <w:bCs/>
        </w:rPr>
      </w:pPr>
      <w:r w:rsidRPr="00B237EB">
        <w:rPr>
          <w:bCs/>
        </w:rPr>
        <w:t xml:space="preserve">anticipated month and year (preferred), or quarter and year, in which each application for each local (County/Township) use permit/approval/rezoning request/other permit/agreement/variance required for project will be </w:t>
      </w:r>
      <w:proofErr w:type="gramStart"/>
      <w:r w:rsidRPr="00B237EB">
        <w:rPr>
          <w:bCs/>
        </w:rPr>
        <w:t>submitted;</w:t>
      </w:r>
      <w:proofErr w:type="gramEnd"/>
      <w:r w:rsidRPr="00B237EB">
        <w:rPr>
          <w:bCs/>
        </w:rPr>
        <w:t xml:space="preserve"> </w:t>
      </w:r>
    </w:p>
    <w:p w14:paraId="36BBAD42" w14:textId="77777777" w:rsidR="00394356" w:rsidRPr="00B237EB" w:rsidRDefault="00394356" w:rsidP="009A51C8">
      <w:pPr>
        <w:pStyle w:val="ListParagraph"/>
        <w:numPr>
          <w:ilvl w:val="2"/>
          <w:numId w:val="24"/>
        </w:numPr>
        <w:rPr>
          <w:bCs/>
        </w:rPr>
      </w:pPr>
      <w:r w:rsidRPr="00B237EB">
        <w:rPr>
          <w:bCs/>
        </w:rPr>
        <w:t>anticipated month and year (preferred), or quarter and year, in which each local (County/Township) use permit/approval/rezoning request/other permit/agreement/variance required for project is expected to be obtained/approved.</w:t>
      </w:r>
    </w:p>
    <w:p w14:paraId="58F28E1F" w14:textId="77777777" w:rsidR="00394356" w:rsidRPr="00B237EB" w:rsidRDefault="00394356" w:rsidP="00394356">
      <w:pPr>
        <w:pStyle w:val="ListParagraph"/>
        <w:ind w:left="1080"/>
        <w:rPr>
          <w:bCs/>
        </w:rPr>
      </w:pPr>
    </w:p>
    <w:p w14:paraId="6C433099" w14:textId="77777777" w:rsidR="00394356" w:rsidRPr="00B237EB" w:rsidRDefault="00394356" w:rsidP="009A51C8">
      <w:pPr>
        <w:pStyle w:val="ListParagraph"/>
        <w:numPr>
          <w:ilvl w:val="1"/>
          <w:numId w:val="24"/>
        </w:numPr>
        <w:rPr>
          <w:bCs/>
        </w:rPr>
      </w:pPr>
      <w:r w:rsidRPr="00B237EB">
        <w:rPr>
          <w:bCs/>
        </w:rPr>
        <w:t xml:space="preserve">For all local [County or Township] use permits/approvals that have not yet been obtained, copies of all applications (including all materials submitted with application) for local permits/approvals, including (if applicable): rezoning requests, Special Use Permit (SUP)/Conditional Use Permit (CUP) requests, improvement location permit (ILP)/zoning permit/zoning compliance certificate, building permit, development plan approvals, vegetation plan approval, site plan approval, </w:t>
      </w:r>
      <w:r w:rsidRPr="00B237EB">
        <w:rPr>
          <w:bCs/>
        </w:rPr>
        <w:lastRenderedPageBreak/>
        <w:t xml:space="preserve">landscaping plan approval, driveway permits, sign permits, drainage plan approval, erosion control plan approval, emergency plan approval.  </w:t>
      </w:r>
    </w:p>
    <w:p w14:paraId="68AC48A7" w14:textId="77777777" w:rsidR="00394356" w:rsidRPr="00B237EB" w:rsidRDefault="00394356" w:rsidP="00394356">
      <w:pPr>
        <w:pStyle w:val="ListParagraph"/>
        <w:rPr>
          <w:bCs/>
        </w:rPr>
      </w:pPr>
    </w:p>
    <w:p w14:paraId="346C1E3D" w14:textId="77777777" w:rsidR="00394356" w:rsidRPr="00B237EB" w:rsidRDefault="00394356" w:rsidP="00394356">
      <w:pPr>
        <w:pStyle w:val="ListParagraph"/>
        <w:ind w:left="360"/>
        <w:rPr>
          <w:bCs/>
        </w:rPr>
      </w:pPr>
    </w:p>
    <w:p w14:paraId="32D0CF65" w14:textId="77777777" w:rsidR="00394356" w:rsidRPr="00B237EB" w:rsidRDefault="00394356" w:rsidP="009A51C8">
      <w:pPr>
        <w:pStyle w:val="ListParagraph"/>
        <w:numPr>
          <w:ilvl w:val="0"/>
          <w:numId w:val="24"/>
        </w:numPr>
        <w:rPr>
          <w:bCs/>
        </w:rPr>
      </w:pPr>
      <w:r w:rsidRPr="00B237EB">
        <w:rPr>
          <w:bCs/>
        </w:rPr>
        <w:t>Provide responses to the following questions:</w:t>
      </w:r>
    </w:p>
    <w:p w14:paraId="0FB1293D" w14:textId="77777777" w:rsidR="00394356" w:rsidRPr="00B237EB" w:rsidRDefault="00394356" w:rsidP="00394356">
      <w:pPr>
        <w:pStyle w:val="ListParagraph"/>
        <w:ind w:left="360"/>
        <w:rPr>
          <w:bCs/>
        </w:rPr>
      </w:pPr>
    </w:p>
    <w:tbl>
      <w:tblPr>
        <w:tblStyle w:val="TableGrid"/>
        <w:tblW w:w="0" w:type="auto"/>
        <w:tblInd w:w="360" w:type="dxa"/>
        <w:tblLook w:val="04A0" w:firstRow="1" w:lastRow="0" w:firstColumn="1" w:lastColumn="0" w:noHBand="0" w:noVBand="1"/>
      </w:tblPr>
      <w:tblGrid>
        <w:gridCol w:w="4307"/>
        <w:gridCol w:w="4309"/>
      </w:tblGrid>
      <w:tr w:rsidR="00394356" w:rsidRPr="00B237EB" w14:paraId="09D3183A" w14:textId="77777777" w:rsidTr="00394356">
        <w:tc>
          <w:tcPr>
            <w:tcW w:w="4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A87D0F2" w14:textId="77777777" w:rsidR="00394356" w:rsidRPr="00B237EB" w:rsidRDefault="00394356">
            <w:pPr>
              <w:pStyle w:val="ListParagraph"/>
              <w:ind w:left="0"/>
              <w:jc w:val="center"/>
              <w:rPr>
                <w:b/>
              </w:rPr>
            </w:pPr>
            <w:r w:rsidRPr="00B237EB">
              <w:rPr>
                <w:b/>
              </w:rPr>
              <w:t>Question</w:t>
            </w:r>
          </w:p>
        </w:tc>
        <w:tc>
          <w:tcPr>
            <w:tcW w:w="43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6787D6" w14:textId="77777777" w:rsidR="00394356" w:rsidRPr="00B237EB" w:rsidRDefault="00394356">
            <w:pPr>
              <w:pStyle w:val="ListParagraph"/>
              <w:ind w:left="0"/>
              <w:jc w:val="center"/>
              <w:rPr>
                <w:b/>
              </w:rPr>
            </w:pPr>
            <w:r w:rsidRPr="00B237EB">
              <w:rPr>
                <w:b/>
              </w:rPr>
              <w:t>Response</w:t>
            </w:r>
          </w:p>
        </w:tc>
      </w:tr>
      <w:tr w:rsidR="00394356" w:rsidRPr="00B237EB" w14:paraId="59981F8E"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025529BD" w14:textId="77777777" w:rsidR="00394356" w:rsidRPr="00B237EB" w:rsidRDefault="00394356">
            <w:pPr>
              <w:pStyle w:val="ListParagraph"/>
              <w:ind w:left="0"/>
              <w:rPr>
                <w:color w:val="000000"/>
              </w:rPr>
            </w:pPr>
            <w:r w:rsidRPr="00B237EB">
              <w:rPr>
                <w:color w:val="000000"/>
              </w:rPr>
              <w:t>Confirm planned construction start date (month and year).</w:t>
            </w:r>
          </w:p>
        </w:tc>
        <w:tc>
          <w:tcPr>
            <w:tcW w:w="4309" w:type="dxa"/>
            <w:tcBorders>
              <w:top w:val="single" w:sz="4" w:space="0" w:color="auto"/>
              <w:left w:val="single" w:sz="4" w:space="0" w:color="auto"/>
              <w:bottom w:val="single" w:sz="4" w:space="0" w:color="auto"/>
              <w:right w:val="single" w:sz="4" w:space="0" w:color="auto"/>
            </w:tcBorders>
          </w:tcPr>
          <w:p w14:paraId="182EE1C6" w14:textId="77777777" w:rsidR="00394356" w:rsidRPr="00B237EB" w:rsidRDefault="00394356">
            <w:pPr>
              <w:pStyle w:val="ListParagraph"/>
              <w:ind w:left="0"/>
              <w:rPr>
                <w:bCs/>
              </w:rPr>
            </w:pPr>
          </w:p>
        </w:tc>
      </w:tr>
      <w:tr w:rsidR="00394356" w:rsidRPr="00B237EB" w14:paraId="7F052E94"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3BFF6506" w14:textId="77777777" w:rsidR="00394356" w:rsidRPr="00B237EB" w:rsidRDefault="00394356">
            <w:pPr>
              <w:pStyle w:val="ListParagraph"/>
              <w:ind w:left="0"/>
              <w:rPr>
                <w:color w:val="000000"/>
              </w:rPr>
            </w:pPr>
            <w:r w:rsidRPr="00B237EB">
              <w:rPr>
                <w:color w:val="000000"/>
              </w:rPr>
              <w:t>Please confirm whether any Variances from development standards are anticipated to be needed for this project.  If Variances are anticipated to be needed, please provide a list identifying each standard for which a Variance will be requested.</w:t>
            </w:r>
          </w:p>
        </w:tc>
        <w:tc>
          <w:tcPr>
            <w:tcW w:w="4309" w:type="dxa"/>
            <w:tcBorders>
              <w:top w:val="single" w:sz="4" w:space="0" w:color="auto"/>
              <w:left w:val="single" w:sz="4" w:space="0" w:color="auto"/>
              <w:bottom w:val="single" w:sz="4" w:space="0" w:color="auto"/>
              <w:right w:val="single" w:sz="4" w:space="0" w:color="auto"/>
            </w:tcBorders>
          </w:tcPr>
          <w:p w14:paraId="4FD37A3C" w14:textId="77777777" w:rsidR="00394356" w:rsidRPr="00B237EB" w:rsidRDefault="00394356">
            <w:pPr>
              <w:pStyle w:val="ListParagraph"/>
              <w:ind w:left="0"/>
              <w:rPr>
                <w:bCs/>
              </w:rPr>
            </w:pPr>
          </w:p>
        </w:tc>
      </w:tr>
      <w:tr w:rsidR="00394356" w:rsidRPr="00B237EB" w14:paraId="28D4112B"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04D8DB5B" w14:textId="77777777" w:rsidR="00394356" w:rsidRPr="00B237EB" w:rsidRDefault="00394356">
            <w:pPr>
              <w:pStyle w:val="ListParagraph"/>
              <w:ind w:left="0"/>
              <w:rPr>
                <w:color w:val="000000"/>
              </w:rPr>
            </w:pPr>
            <w:r w:rsidRPr="00B237EB">
              <w:rPr>
                <w:color w:val="000000"/>
              </w:rPr>
              <w:t>Describe any minimization and avoidance measures for environmental impacts. This would include minimizing impacts to any environmental resources, but especially those affecting nearby residents such as air quality, noise, screening of projects, or good neighbor agreements/working with residents about concerns.</w:t>
            </w:r>
          </w:p>
        </w:tc>
        <w:tc>
          <w:tcPr>
            <w:tcW w:w="4309" w:type="dxa"/>
            <w:tcBorders>
              <w:top w:val="single" w:sz="4" w:space="0" w:color="auto"/>
              <w:left w:val="single" w:sz="4" w:space="0" w:color="auto"/>
              <w:bottom w:val="single" w:sz="4" w:space="0" w:color="auto"/>
              <w:right w:val="single" w:sz="4" w:space="0" w:color="auto"/>
            </w:tcBorders>
          </w:tcPr>
          <w:p w14:paraId="0E63E1A4" w14:textId="77777777" w:rsidR="00394356" w:rsidRPr="00B237EB" w:rsidRDefault="00394356">
            <w:pPr>
              <w:pStyle w:val="ListParagraph"/>
              <w:ind w:left="0"/>
              <w:rPr>
                <w:bCs/>
              </w:rPr>
            </w:pPr>
          </w:p>
        </w:tc>
      </w:tr>
      <w:tr w:rsidR="00394356" w:rsidRPr="00B237EB" w14:paraId="0631135D"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6AA36820" w14:textId="77777777" w:rsidR="00394356" w:rsidRPr="00B237EB" w:rsidRDefault="00394356">
            <w:pPr>
              <w:pStyle w:val="ListParagraph"/>
              <w:ind w:left="0"/>
              <w:rPr>
                <w:color w:val="000000"/>
              </w:rPr>
            </w:pPr>
            <w:r w:rsidRPr="00B237EB">
              <w:rPr>
                <w:color w:val="000000"/>
              </w:rPr>
              <w:t xml:space="preserve">Describe any EJ beneficial measures, including increases to the tax base or employment, economic development agreements, or providing benefits to the community or disadvantaged people. </w:t>
            </w:r>
          </w:p>
        </w:tc>
        <w:tc>
          <w:tcPr>
            <w:tcW w:w="4309" w:type="dxa"/>
            <w:tcBorders>
              <w:top w:val="single" w:sz="4" w:space="0" w:color="auto"/>
              <w:left w:val="single" w:sz="4" w:space="0" w:color="auto"/>
              <w:bottom w:val="single" w:sz="4" w:space="0" w:color="auto"/>
              <w:right w:val="single" w:sz="4" w:space="0" w:color="auto"/>
            </w:tcBorders>
          </w:tcPr>
          <w:p w14:paraId="19DE74BC" w14:textId="77777777" w:rsidR="00394356" w:rsidRPr="00B237EB" w:rsidRDefault="00394356">
            <w:pPr>
              <w:pStyle w:val="ListParagraph"/>
              <w:ind w:left="0"/>
              <w:rPr>
                <w:bCs/>
              </w:rPr>
            </w:pPr>
          </w:p>
        </w:tc>
      </w:tr>
      <w:tr w:rsidR="00394356" w:rsidRPr="00B237EB" w14:paraId="524828A4"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23C079B4" w14:textId="77777777" w:rsidR="00394356" w:rsidRPr="00B237EB" w:rsidRDefault="00394356">
            <w:pPr>
              <w:pStyle w:val="ListParagraph"/>
              <w:ind w:left="0"/>
              <w:rPr>
                <w:color w:val="000000"/>
              </w:rPr>
            </w:pPr>
            <w:r w:rsidRPr="00B237EB">
              <w:rPr>
                <w:color w:val="000000"/>
              </w:rPr>
              <w:t>Describe any outreach and community engagement</w:t>
            </w:r>
          </w:p>
        </w:tc>
        <w:tc>
          <w:tcPr>
            <w:tcW w:w="4309" w:type="dxa"/>
            <w:tcBorders>
              <w:top w:val="single" w:sz="4" w:space="0" w:color="auto"/>
              <w:left w:val="single" w:sz="4" w:space="0" w:color="auto"/>
              <w:bottom w:val="single" w:sz="4" w:space="0" w:color="auto"/>
              <w:right w:val="single" w:sz="4" w:space="0" w:color="auto"/>
            </w:tcBorders>
          </w:tcPr>
          <w:p w14:paraId="2A09BA98" w14:textId="77777777" w:rsidR="00394356" w:rsidRPr="00B237EB" w:rsidRDefault="00394356">
            <w:pPr>
              <w:pStyle w:val="ListParagraph"/>
              <w:ind w:left="0"/>
              <w:rPr>
                <w:bCs/>
              </w:rPr>
            </w:pPr>
          </w:p>
        </w:tc>
      </w:tr>
      <w:tr w:rsidR="00394356" w:rsidRPr="00B237EB" w14:paraId="586766B5"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354C0A19" w14:textId="77777777" w:rsidR="00394356" w:rsidRPr="00B237EB" w:rsidRDefault="00394356">
            <w:pPr>
              <w:pStyle w:val="ListParagraph"/>
              <w:ind w:left="0"/>
              <w:rPr>
                <w:color w:val="000000"/>
              </w:rPr>
            </w:pPr>
            <w:r w:rsidRPr="00B237EB">
              <w:rPr>
                <w:color w:val="000000"/>
              </w:rPr>
              <w:t>Describe any plans or discussion of ongoing outreach</w:t>
            </w:r>
          </w:p>
        </w:tc>
        <w:tc>
          <w:tcPr>
            <w:tcW w:w="4309" w:type="dxa"/>
            <w:tcBorders>
              <w:top w:val="single" w:sz="4" w:space="0" w:color="auto"/>
              <w:left w:val="single" w:sz="4" w:space="0" w:color="auto"/>
              <w:bottom w:val="single" w:sz="4" w:space="0" w:color="auto"/>
              <w:right w:val="single" w:sz="4" w:space="0" w:color="auto"/>
            </w:tcBorders>
          </w:tcPr>
          <w:p w14:paraId="412C37D9" w14:textId="77777777" w:rsidR="00394356" w:rsidRPr="00B237EB" w:rsidRDefault="00394356">
            <w:pPr>
              <w:pStyle w:val="ListParagraph"/>
              <w:ind w:left="0"/>
              <w:rPr>
                <w:bCs/>
              </w:rPr>
            </w:pPr>
          </w:p>
        </w:tc>
      </w:tr>
      <w:tr w:rsidR="00394356" w:rsidRPr="00B237EB" w14:paraId="04E2DF3F"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11DC16A8" w14:textId="77777777" w:rsidR="00394356" w:rsidRPr="00B237EB" w:rsidRDefault="00394356">
            <w:pPr>
              <w:pStyle w:val="ListParagraph"/>
              <w:ind w:left="0"/>
              <w:rPr>
                <w:color w:val="000000"/>
              </w:rPr>
            </w:pPr>
            <w:r w:rsidRPr="00B237EB">
              <w:rPr>
                <w:color w:val="000000"/>
              </w:rPr>
              <w:t>Describe your approach to supplier and contractor diversity – including using local labor, small companies, or a diverse workforce</w:t>
            </w:r>
          </w:p>
        </w:tc>
        <w:tc>
          <w:tcPr>
            <w:tcW w:w="4309" w:type="dxa"/>
            <w:tcBorders>
              <w:top w:val="single" w:sz="4" w:space="0" w:color="auto"/>
              <w:left w:val="single" w:sz="4" w:space="0" w:color="auto"/>
              <w:bottom w:val="single" w:sz="4" w:space="0" w:color="auto"/>
              <w:right w:val="single" w:sz="4" w:space="0" w:color="auto"/>
            </w:tcBorders>
          </w:tcPr>
          <w:p w14:paraId="435DE9E5" w14:textId="77777777" w:rsidR="00394356" w:rsidRPr="00B237EB" w:rsidRDefault="00394356">
            <w:pPr>
              <w:pStyle w:val="ListParagraph"/>
              <w:ind w:left="0"/>
              <w:rPr>
                <w:bCs/>
              </w:rPr>
            </w:pPr>
          </w:p>
        </w:tc>
      </w:tr>
      <w:tr w:rsidR="00394356" w:rsidRPr="00B237EB" w14:paraId="153D24EC"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0E9B1A54" w14:textId="77777777" w:rsidR="00394356" w:rsidRPr="00B237EB" w:rsidRDefault="00394356">
            <w:pPr>
              <w:pStyle w:val="ListParagraph"/>
              <w:ind w:left="0"/>
              <w:rPr>
                <w:color w:val="000000"/>
              </w:rPr>
            </w:pPr>
            <w:r w:rsidRPr="00B237EB">
              <w:rPr>
                <w:color w:val="000000"/>
              </w:rPr>
              <w:t>Provide a public relations plan</w:t>
            </w:r>
          </w:p>
        </w:tc>
        <w:tc>
          <w:tcPr>
            <w:tcW w:w="4309" w:type="dxa"/>
            <w:tcBorders>
              <w:top w:val="single" w:sz="4" w:space="0" w:color="auto"/>
              <w:left w:val="single" w:sz="4" w:space="0" w:color="auto"/>
              <w:bottom w:val="single" w:sz="4" w:space="0" w:color="auto"/>
              <w:right w:val="single" w:sz="4" w:space="0" w:color="auto"/>
            </w:tcBorders>
          </w:tcPr>
          <w:p w14:paraId="6F4DC2F5" w14:textId="77777777" w:rsidR="00394356" w:rsidRPr="00B237EB" w:rsidRDefault="00394356">
            <w:pPr>
              <w:pStyle w:val="ListParagraph"/>
              <w:ind w:left="0"/>
              <w:rPr>
                <w:bCs/>
              </w:rPr>
            </w:pPr>
          </w:p>
        </w:tc>
      </w:tr>
      <w:tr w:rsidR="00394356" w:rsidRPr="00B237EB" w14:paraId="6AE2A245"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65BE2535" w14:textId="77777777" w:rsidR="00394356" w:rsidRPr="00B237EB" w:rsidRDefault="00394356">
            <w:pPr>
              <w:pStyle w:val="ListParagraph"/>
              <w:ind w:left="0"/>
              <w:rPr>
                <w:color w:val="000000"/>
              </w:rPr>
            </w:pPr>
            <w:r w:rsidRPr="00B237EB">
              <w:rPr>
                <w:color w:val="000000"/>
              </w:rPr>
              <w:t>Describe any known current or historical community support or opposition for renewable projects within the county/counties and the bidder’s plan for managing community relations</w:t>
            </w:r>
          </w:p>
        </w:tc>
        <w:tc>
          <w:tcPr>
            <w:tcW w:w="4309" w:type="dxa"/>
            <w:tcBorders>
              <w:top w:val="single" w:sz="4" w:space="0" w:color="auto"/>
              <w:left w:val="single" w:sz="4" w:space="0" w:color="auto"/>
              <w:bottom w:val="single" w:sz="4" w:space="0" w:color="auto"/>
              <w:right w:val="single" w:sz="4" w:space="0" w:color="auto"/>
            </w:tcBorders>
          </w:tcPr>
          <w:p w14:paraId="4AA65A4A" w14:textId="77777777" w:rsidR="00394356" w:rsidRPr="00B237EB" w:rsidRDefault="00394356">
            <w:pPr>
              <w:pStyle w:val="ListParagraph"/>
              <w:ind w:left="0"/>
              <w:rPr>
                <w:bCs/>
              </w:rPr>
            </w:pPr>
          </w:p>
        </w:tc>
      </w:tr>
    </w:tbl>
    <w:p w14:paraId="137825A8" w14:textId="77777777" w:rsidR="00394356" w:rsidRPr="00B237EB" w:rsidRDefault="00394356" w:rsidP="00394356">
      <w:pPr>
        <w:rPr>
          <w:color w:val="000000" w:themeColor="text1"/>
        </w:rPr>
        <w:sectPr w:rsidR="00394356" w:rsidRPr="00B237EB" w:rsidSect="00394356">
          <w:footerReference w:type="default" r:id="rId22"/>
          <w:pgSz w:w="12240" w:h="15840"/>
          <w:pgMar w:top="1800" w:right="1627" w:bottom="1440" w:left="1627" w:header="720" w:footer="720"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034969CA" w14:textId="77777777" w:rsidR="00394356" w:rsidRPr="00B237EB" w:rsidRDefault="00394356" w:rsidP="00394356">
      <w:pPr>
        <w:pStyle w:val="Appendix"/>
        <w:ind w:left="0"/>
      </w:pPr>
      <w:bookmarkStart w:id="13" w:name="_Toc178344709"/>
      <w:r w:rsidRPr="00B237EB">
        <w:lastRenderedPageBreak/>
        <w:t>Appendix K</w:t>
      </w:r>
      <w:bookmarkEnd w:id="13"/>
    </w:p>
    <w:p w14:paraId="326C0FFF" w14:textId="77777777" w:rsidR="00394356" w:rsidRPr="00B237EB" w:rsidRDefault="00394356" w:rsidP="00394356">
      <w:pPr>
        <w:tabs>
          <w:tab w:val="left" w:pos="3504"/>
          <w:tab w:val="center" w:pos="4493"/>
        </w:tabs>
        <w:jc w:val="center"/>
        <w:rPr>
          <w:b/>
          <w:bCs/>
          <w:sz w:val="36"/>
        </w:rPr>
      </w:pPr>
    </w:p>
    <w:p w14:paraId="76AE8A85" w14:textId="77777777" w:rsidR="00394356" w:rsidRPr="00B237EB" w:rsidRDefault="00394356" w:rsidP="00394356">
      <w:pPr>
        <w:tabs>
          <w:tab w:val="left" w:pos="3504"/>
          <w:tab w:val="center" w:pos="4493"/>
        </w:tabs>
        <w:jc w:val="center"/>
        <w:rPr>
          <w:b/>
          <w:bCs/>
        </w:rPr>
      </w:pPr>
      <w:r w:rsidRPr="00B237EB">
        <w:rPr>
          <w:b/>
          <w:bCs/>
        </w:rPr>
        <w:t>Environmental / Wildlife / Site Information</w:t>
      </w:r>
    </w:p>
    <w:p w14:paraId="2104FBD7" w14:textId="77777777" w:rsidR="00394356" w:rsidRPr="00B237EB" w:rsidRDefault="00394356" w:rsidP="00394356">
      <w:pPr>
        <w:tabs>
          <w:tab w:val="left" w:pos="3504"/>
          <w:tab w:val="center" w:pos="4493"/>
        </w:tabs>
        <w:rPr>
          <w:b/>
          <w:bCs/>
          <w:sz w:val="36"/>
        </w:rPr>
      </w:pPr>
    </w:p>
    <w:p w14:paraId="573E33C2" w14:textId="77777777" w:rsidR="00394356" w:rsidRPr="00B237EB" w:rsidRDefault="00394356" w:rsidP="009A51C8">
      <w:pPr>
        <w:pStyle w:val="ListParagraph"/>
        <w:numPr>
          <w:ilvl w:val="0"/>
          <w:numId w:val="25"/>
        </w:numPr>
        <w:rPr>
          <w:bCs/>
          <w:iCs/>
        </w:rPr>
      </w:pPr>
      <w:r w:rsidRPr="00B237EB">
        <w:rPr>
          <w:bCs/>
          <w:iCs/>
        </w:rPr>
        <w:t>Provide the following documentation related to the project:</w:t>
      </w:r>
    </w:p>
    <w:p w14:paraId="08546C5A" w14:textId="77777777" w:rsidR="00394356" w:rsidRPr="00B237EB" w:rsidRDefault="00394356" w:rsidP="00394356">
      <w:pPr>
        <w:pStyle w:val="ListParagraph"/>
        <w:ind w:left="360"/>
        <w:rPr>
          <w:bCs/>
          <w:iCs/>
        </w:rPr>
      </w:pPr>
    </w:p>
    <w:p w14:paraId="29CD6820" w14:textId="77777777" w:rsidR="00394356" w:rsidRPr="00B237EB" w:rsidRDefault="00394356" w:rsidP="009A51C8">
      <w:pPr>
        <w:pStyle w:val="ListParagraph"/>
        <w:numPr>
          <w:ilvl w:val="1"/>
          <w:numId w:val="25"/>
        </w:numPr>
        <w:rPr>
          <w:bCs/>
          <w:iCs/>
        </w:rPr>
      </w:pPr>
      <w:r w:rsidRPr="00B237EB">
        <w:rPr>
          <w:iCs/>
        </w:rPr>
        <w:t xml:space="preserve">Permit Matrix: List and describe all city, county, state, and federal permits required for this Project.  Include: status, duration, planned steps, any known mitigation requirements, critical milestones, and timelines.  In addition, provide a description of any environmental compliance strategies (i.e. curtailment, tree clearing restrictions, WOTUS setbacks or avoidance, take permitting, etc.) </w:t>
      </w:r>
      <w:proofErr w:type="gramStart"/>
      <w:r w:rsidRPr="00B237EB">
        <w:rPr>
          <w:iCs/>
        </w:rPr>
        <w:t>in order to</w:t>
      </w:r>
      <w:proofErr w:type="gramEnd"/>
      <w:r w:rsidRPr="00B237EB">
        <w:rPr>
          <w:iCs/>
        </w:rPr>
        <w:t xml:space="preserve"> comply with any state or federal wildlife laws.</w:t>
      </w:r>
      <w:r w:rsidRPr="00B237EB">
        <w:rPr>
          <w:color w:val="000000" w:themeColor="text1"/>
        </w:rPr>
        <w:t xml:space="preserve"> If environmental permits have been received, please provide complete copies of those approvals.</w:t>
      </w:r>
    </w:p>
    <w:p w14:paraId="48206CA4" w14:textId="77777777" w:rsidR="00394356" w:rsidRPr="00B237EB" w:rsidRDefault="00394356" w:rsidP="00394356">
      <w:pPr>
        <w:pStyle w:val="ListParagraph"/>
        <w:rPr>
          <w:bCs/>
          <w:iCs/>
        </w:rPr>
      </w:pPr>
    </w:p>
    <w:p w14:paraId="1EF4A154" w14:textId="77777777" w:rsidR="00394356" w:rsidRPr="00B237EB" w:rsidRDefault="00394356" w:rsidP="009A51C8">
      <w:pPr>
        <w:pStyle w:val="ListParagraph"/>
        <w:numPr>
          <w:ilvl w:val="1"/>
          <w:numId w:val="25"/>
        </w:numPr>
        <w:rPr>
          <w:bCs/>
          <w:iCs/>
        </w:rPr>
      </w:pPr>
      <w:r w:rsidRPr="00B237EB">
        <w:rPr>
          <w:bCs/>
          <w:iCs/>
        </w:rPr>
        <w:t>Environmental Permits and Plans: Provide copies of all received environmental permits (i.e. Corps of Engineers, stormwater construction, etc.) and prepared plans (i.e. Stormwater Pollution Prevention, SPCC, etc.) associated with the construction and operations of the Project.</w:t>
      </w:r>
    </w:p>
    <w:p w14:paraId="29DDCD83" w14:textId="77777777" w:rsidR="00394356" w:rsidRPr="00B237EB" w:rsidRDefault="00394356" w:rsidP="00394356">
      <w:pPr>
        <w:pStyle w:val="ListParagraph"/>
        <w:rPr>
          <w:iCs/>
        </w:rPr>
      </w:pPr>
    </w:p>
    <w:p w14:paraId="3D21E4B2" w14:textId="77777777" w:rsidR="00394356" w:rsidRPr="00B237EB" w:rsidRDefault="00394356" w:rsidP="009A51C8">
      <w:pPr>
        <w:pStyle w:val="ListParagraph"/>
        <w:numPr>
          <w:ilvl w:val="1"/>
          <w:numId w:val="25"/>
        </w:numPr>
        <w:rPr>
          <w:bCs/>
          <w:iCs/>
        </w:rPr>
      </w:pPr>
      <w:r w:rsidRPr="00B237EB">
        <w:rPr>
          <w:iCs/>
        </w:rPr>
        <w:t>Environmental Report Summary:  The Proposals shall include a summary of the results of all environmental studies, reports, and agency meetings associated with the Project (See below for potential reports to summarize, include data summaries, results, and findings).  If environmental studies and/or agency coordination is planned, but not completed, please identify the tasks and timeline for completion.</w:t>
      </w:r>
    </w:p>
    <w:p w14:paraId="584F4CCA" w14:textId="77777777" w:rsidR="00394356" w:rsidRPr="00B237EB" w:rsidRDefault="00394356" w:rsidP="00394356">
      <w:pPr>
        <w:pStyle w:val="ListParagraph"/>
        <w:rPr>
          <w:bCs/>
          <w:iCs/>
        </w:rPr>
      </w:pPr>
    </w:p>
    <w:p w14:paraId="7541D033" w14:textId="77777777" w:rsidR="00394356" w:rsidRPr="00B237EB" w:rsidRDefault="00394356" w:rsidP="009A51C8">
      <w:pPr>
        <w:pStyle w:val="ListParagraph"/>
        <w:numPr>
          <w:ilvl w:val="1"/>
          <w:numId w:val="25"/>
        </w:numPr>
        <w:rPr>
          <w:bCs/>
          <w:iCs/>
        </w:rPr>
      </w:pPr>
      <w:r w:rsidRPr="00B237EB">
        <w:rPr>
          <w:color w:val="000000" w:themeColor="text1"/>
        </w:rPr>
        <w:t>A description of any known environmental issues as well as a Phase I ESA report, if available.</w:t>
      </w:r>
    </w:p>
    <w:p w14:paraId="78DD272A" w14:textId="77777777" w:rsidR="00394356" w:rsidRPr="00B237EB" w:rsidRDefault="00394356" w:rsidP="00394356">
      <w:pPr>
        <w:pStyle w:val="ListParagraph"/>
        <w:rPr>
          <w:bCs/>
          <w:iCs/>
        </w:rPr>
      </w:pPr>
    </w:p>
    <w:p w14:paraId="5734732A" w14:textId="77777777" w:rsidR="00394356" w:rsidRPr="00B237EB" w:rsidRDefault="00394356" w:rsidP="009A51C8">
      <w:pPr>
        <w:pStyle w:val="ListParagraph"/>
        <w:numPr>
          <w:ilvl w:val="1"/>
          <w:numId w:val="25"/>
        </w:numPr>
        <w:rPr>
          <w:bCs/>
          <w:iCs/>
        </w:rPr>
      </w:pPr>
      <w:r w:rsidRPr="00B237EB">
        <w:rPr>
          <w:bCs/>
          <w:iCs/>
        </w:rPr>
        <w:t>If Federal or State wildlife resource agencies have been consulted regarding the project, please provide copies of any formal or informal agency opinions, directives, or decisions.</w:t>
      </w:r>
    </w:p>
    <w:p w14:paraId="1232E44F" w14:textId="77777777" w:rsidR="00394356" w:rsidRPr="00B237EB" w:rsidRDefault="00394356" w:rsidP="00394356">
      <w:pPr>
        <w:pStyle w:val="ListParagraph"/>
        <w:rPr>
          <w:bCs/>
          <w:iCs/>
        </w:rPr>
      </w:pPr>
    </w:p>
    <w:p w14:paraId="456D5A34" w14:textId="77777777" w:rsidR="00394356" w:rsidRPr="00B237EB" w:rsidRDefault="00394356" w:rsidP="009A51C8">
      <w:pPr>
        <w:pStyle w:val="ListParagraph"/>
        <w:numPr>
          <w:ilvl w:val="1"/>
          <w:numId w:val="25"/>
        </w:numPr>
        <w:rPr>
          <w:bCs/>
          <w:iCs/>
        </w:rPr>
      </w:pPr>
      <w:r w:rsidRPr="00B237EB">
        <w:rPr>
          <w:bCs/>
          <w:iCs/>
        </w:rPr>
        <w:t>If any environmental studies (i.e. wildlife, waters delineations, cultural resources, etc.)  have been conducted, please provide a list of those studies and associated data files, when they were completed, and the consultant that performed the studies, as well as copies of the full reports.  If there are pending or planned environmental studies, please provide a comprehensive list and anticipated timeframes for completing the studies.</w:t>
      </w:r>
    </w:p>
    <w:p w14:paraId="0F2A5CE1" w14:textId="77777777" w:rsidR="00394356" w:rsidRPr="00B237EB" w:rsidRDefault="00394356" w:rsidP="00394356">
      <w:pPr>
        <w:ind w:left="720"/>
        <w:rPr>
          <w:iCs/>
        </w:rPr>
      </w:pPr>
    </w:p>
    <w:p w14:paraId="6739CB00" w14:textId="77777777" w:rsidR="00394356" w:rsidRPr="00B237EB" w:rsidRDefault="00394356" w:rsidP="009A51C8">
      <w:pPr>
        <w:numPr>
          <w:ilvl w:val="0"/>
          <w:numId w:val="25"/>
        </w:numPr>
        <w:rPr>
          <w:iCs/>
        </w:rPr>
      </w:pPr>
      <w:r w:rsidRPr="00B237EB">
        <w:rPr>
          <w:iCs/>
        </w:rPr>
        <w:t>Attach all completed reports and associated date files providing environmental information specific to the project, including but not limited to, the following as available:</w:t>
      </w:r>
    </w:p>
    <w:p w14:paraId="2F2D9FBC" w14:textId="77777777" w:rsidR="00394356" w:rsidRPr="00B237EB" w:rsidRDefault="00394356" w:rsidP="009A51C8">
      <w:pPr>
        <w:numPr>
          <w:ilvl w:val="1"/>
          <w:numId w:val="25"/>
        </w:numPr>
        <w:rPr>
          <w:iCs/>
        </w:rPr>
      </w:pPr>
      <w:r w:rsidRPr="00B237EB">
        <w:rPr>
          <w:iCs/>
        </w:rPr>
        <w:t>Critical Issues Analysis</w:t>
      </w:r>
    </w:p>
    <w:p w14:paraId="0455B5E2" w14:textId="77777777" w:rsidR="00394356" w:rsidRPr="00B237EB" w:rsidRDefault="00394356" w:rsidP="009A51C8">
      <w:pPr>
        <w:numPr>
          <w:ilvl w:val="1"/>
          <w:numId w:val="25"/>
        </w:numPr>
        <w:rPr>
          <w:iCs/>
        </w:rPr>
      </w:pPr>
      <w:r w:rsidRPr="00B237EB">
        <w:rPr>
          <w:iCs/>
        </w:rPr>
        <w:t>Site Characterization Assessment and Reports</w:t>
      </w:r>
    </w:p>
    <w:p w14:paraId="672F569F" w14:textId="77777777" w:rsidR="00394356" w:rsidRPr="00B237EB" w:rsidRDefault="00394356" w:rsidP="009A51C8">
      <w:pPr>
        <w:numPr>
          <w:ilvl w:val="1"/>
          <w:numId w:val="25"/>
        </w:numPr>
        <w:rPr>
          <w:iCs/>
        </w:rPr>
      </w:pPr>
      <w:r w:rsidRPr="00B237EB">
        <w:rPr>
          <w:iCs/>
        </w:rPr>
        <w:lastRenderedPageBreak/>
        <w:t>Environmental Work / Survey Plan</w:t>
      </w:r>
    </w:p>
    <w:p w14:paraId="1E1B0275" w14:textId="77777777" w:rsidR="00394356" w:rsidRPr="00B237EB" w:rsidRDefault="00394356" w:rsidP="009A51C8">
      <w:pPr>
        <w:numPr>
          <w:ilvl w:val="1"/>
          <w:numId w:val="25"/>
        </w:numPr>
        <w:rPr>
          <w:iCs/>
        </w:rPr>
      </w:pPr>
      <w:r w:rsidRPr="00B237EB">
        <w:rPr>
          <w:iCs/>
        </w:rPr>
        <w:t>Federal / State Rare, Threatened, or Endangered Species Assessments and Surveys</w:t>
      </w:r>
    </w:p>
    <w:p w14:paraId="0D39FD2D" w14:textId="77777777" w:rsidR="00394356" w:rsidRPr="00B237EB" w:rsidRDefault="00394356" w:rsidP="009A51C8">
      <w:pPr>
        <w:numPr>
          <w:ilvl w:val="1"/>
          <w:numId w:val="25"/>
        </w:numPr>
        <w:rPr>
          <w:iCs/>
        </w:rPr>
      </w:pPr>
      <w:r w:rsidRPr="00B237EB">
        <w:rPr>
          <w:iCs/>
        </w:rPr>
        <w:t>Bat Acoustic Survey Report</w:t>
      </w:r>
    </w:p>
    <w:p w14:paraId="04B26372" w14:textId="77777777" w:rsidR="00394356" w:rsidRPr="00B237EB" w:rsidRDefault="00394356" w:rsidP="009A51C8">
      <w:pPr>
        <w:numPr>
          <w:ilvl w:val="1"/>
          <w:numId w:val="25"/>
        </w:numPr>
        <w:rPr>
          <w:iCs/>
        </w:rPr>
      </w:pPr>
      <w:r w:rsidRPr="00B237EB">
        <w:rPr>
          <w:iCs/>
        </w:rPr>
        <w:t>Avian Use Survey Report</w:t>
      </w:r>
    </w:p>
    <w:p w14:paraId="4A9DB374" w14:textId="77777777" w:rsidR="00394356" w:rsidRPr="00B237EB" w:rsidRDefault="00394356" w:rsidP="009A51C8">
      <w:pPr>
        <w:numPr>
          <w:ilvl w:val="1"/>
          <w:numId w:val="25"/>
        </w:numPr>
        <w:rPr>
          <w:iCs/>
        </w:rPr>
      </w:pPr>
      <w:r w:rsidRPr="00B237EB">
        <w:rPr>
          <w:iCs/>
        </w:rPr>
        <w:t>Raptor Nest Survey Report</w:t>
      </w:r>
    </w:p>
    <w:p w14:paraId="1EFA34F8" w14:textId="77777777" w:rsidR="00394356" w:rsidRPr="00B237EB" w:rsidRDefault="00394356" w:rsidP="009A51C8">
      <w:pPr>
        <w:numPr>
          <w:ilvl w:val="1"/>
          <w:numId w:val="25"/>
        </w:numPr>
        <w:rPr>
          <w:iCs/>
        </w:rPr>
      </w:pPr>
      <w:r w:rsidRPr="00B237EB">
        <w:rPr>
          <w:iCs/>
        </w:rPr>
        <w:t>Prey-base Survey Report</w:t>
      </w:r>
    </w:p>
    <w:p w14:paraId="7FCEE109" w14:textId="77777777" w:rsidR="00394356" w:rsidRPr="00B237EB" w:rsidRDefault="00394356" w:rsidP="009A51C8">
      <w:pPr>
        <w:numPr>
          <w:ilvl w:val="1"/>
          <w:numId w:val="25"/>
        </w:numPr>
        <w:rPr>
          <w:iCs/>
        </w:rPr>
      </w:pPr>
      <w:r w:rsidRPr="00B237EB">
        <w:rPr>
          <w:iCs/>
        </w:rPr>
        <w:t>Wetland and Waters Delineation / Assessment Report</w:t>
      </w:r>
    </w:p>
    <w:p w14:paraId="3E9C1965" w14:textId="77777777" w:rsidR="00394356" w:rsidRPr="00B237EB" w:rsidRDefault="00394356" w:rsidP="009A51C8">
      <w:pPr>
        <w:numPr>
          <w:ilvl w:val="1"/>
          <w:numId w:val="25"/>
        </w:numPr>
        <w:rPr>
          <w:iCs/>
        </w:rPr>
      </w:pPr>
      <w:r w:rsidRPr="00B237EB">
        <w:rPr>
          <w:iCs/>
        </w:rPr>
        <w:t>Historical and Cultural Resource Survey / Assessment Report</w:t>
      </w:r>
    </w:p>
    <w:p w14:paraId="05870CBD" w14:textId="77777777" w:rsidR="00394356" w:rsidRPr="00B237EB" w:rsidRDefault="00394356" w:rsidP="009A51C8">
      <w:pPr>
        <w:numPr>
          <w:ilvl w:val="1"/>
          <w:numId w:val="25"/>
        </w:numPr>
        <w:rPr>
          <w:iCs/>
        </w:rPr>
      </w:pPr>
      <w:r w:rsidRPr="00B237EB">
        <w:rPr>
          <w:iCs/>
        </w:rPr>
        <w:t>All Other Environmental Resource Surveys, Assessments, and Study Reports</w:t>
      </w:r>
    </w:p>
    <w:p w14:paraId="2900685B" w14:textId="77777777" w:rsidR="00394356" w:rsidRPr="00B237EB" w:rsidRDefault="00394356" w:rsidP="009A51C8">
      <w:pPr>
        <w:numPr>
          <w:ilvl w:val="1"/>
          <w:numId w:val="25"/>
        </w:numPr>
        <w:rPr>
          <w:iCs/>
        </w:rPr>
      </w:pPr>
      <w:r w:rsidRPr="00B237EB">
        <w:rPr>
          <w:iCs/>
        </w:rPr>
        <w:t>Records and Notes of all Federal and/or State Resource Agency Correspondence and Meetings</w:t>
      </w:r>
    </w:p>
    <w:p w14:paraId="0FB03FA8" w14:textId="77777777" w:rsidR="00394356" w:rsidRPr="00B237EB" w:rsidRDefault="00394356" w:rsidP="009A51C8">
      <w:pPr>
        <w:numPr>
          <w:ilvl w:val="1"/>
          <w:numId w:val="25"/>
        </w:numPr>
        <w:rPr>
          <w:iCs/>
        </w:rPr>
      </w:pPr>
      <w:r w:rsidRPr="00B237EB">
        <w:rPr>
          <w:iCs/>
        </w:rPr>
        <w:t>Environmental Justice Analyses</w:t>
      </w:r>
    </w:p>
    <w:p w14:paraId="7786C647" w14:textId="77777777" w:rsidR="00394356" w:rsidRPr="00B237EB" w:rsidRDefault="00394356" w:rsidP="009A51C8">
      <w:pPr>
        <w:numPr>
          <w:ilvl w:val="1"/>
          <w:numId w:val="25"/>
        </w:numPr>
        <w:rPr>
          <w:iCs/>
        </w:rPr>
      </w:pPr>
      <w:r w:rsidRPr="00B237EB">
        <w:rPr>
          <w:iCs/>
        </w:rPr>
        <w:t>Aviation / FAA and Glare Studies</w:t>
      </w:r>
    </w:p>
    <w:p w14:paraId="08717F1E" w14:textId="77777777" w:rsidR="00394356" w:rsidRPr="00B237EB" w:rsidRDefault="00394356" w:rsidP="009A51C8">
      <w:pPr>
        <w:numPr>
          <w:ilvl w:val="1"/>
          <w:numId w:val="25"/>
        </w:numPr>
        <w:rPr>
          <w:iCs/>
        </w:rPr>
      </w:pPr>
      <w:r w:rsidRPr="00B237EB">
        <w:rPr>
          <w:iCs/>
        </w:rPr>
        <w:t>Radar Study</w:t>
      </w:r>
    </w:p>
    <w:p w14:paraId="052655FA" w14:textId="77777777" w:rsidR="00394356" w:rsidRPr="00B237EB" w:rsidRDefault="00394356" w:rsidP="009A51C8">
      <w:pPr>
        <w:numPr>
          <w:ilvl w:val="1"/>
          <w:numId w:val="25"/>
        </w:numPr>
        <w:rPr>
          <w:iCs/>
        </w:rPr>
      </w:pPr>
      <w:r w:rsidRPr="00B237EB">
        <w:rPr>
          <w:iCs/>
        </w:rPr>
        <w:t>Noise and Shadow Flicker Study</w:t>
      </w:r>
    </w:p>
    <w:p w14:paraId="2ABD1484" w14:textId="77777777" w:rsidR="00394356" w:rsidRPr="00B237EB" w:rsidRDefault="00394356" w:rsidP="009A51C8">
      <w:pPr>
        <w:numPr>
          <w:ilvl w:val="1"/>
          <w:numId w:val="25"/>
        </w:numPr>
        <w:rPr>
          <w:iCs/>
        </w:rPr>
      </w:pPr>
      <w:r w:rsidRPr="00B237EB">
        <w:rPr>
          <w:iCs/>
        </w:rPr>
        <w:t xml:space="preserve">Associated Project Infrastructure and Environmental Resource (i.e. waters, habitat, </w:t>
      </w:r>
      <w:proofErr w:type="spellStart"/>
      <w:r w:rsidRPr="00B237EB">
        <w:rPr>
          <w:iCs/>
        </w:rPr>
        <w:t>flloodplains</w:t>
      </w:r>
      <w:proofErr w:type="spellEnd"/>
      <w:r w:rsidRPr="00B237EB">
        <w:rPr>
          <w:iCs/>
        </w:rPr>
        <w:t xml:space="preserve">, </w:t>
      </w:r>
      <w:proofErr w:type="spellStart"/>
      <w:r w:rsidRPr="00B237EB">
        <w:rPr>
          <w:iCs/>
        </w:rPr>
        <w:t>etc</w:t>
      </w:r>
      <w:proofErr w:type="spellEnd"/>
      <w:r w:rsidRPr="00B237EB">
        <w:rPr>
          <w:iCs/>
        </w:rPr>
        <w:t>) Shapefiles (.</w:t>
      </w:r>
      <w:proofErr w:type="spellStart"/>
      <w:r w:rsidRPr="00B237EB">
        <w:rPr>
          <w:iCs/>
        </w:rPr>
        <w:t>kmz</w:t>
      </w:r>
      <w:proofErr w:type="spellEnd"/>
      <w:r w:rsidRPr="00B237EB">
        <w:rPr>
          <w:iCs/>
        </w:rPr>
        <w:t xml:space="preserve"> format)</w:t>
      </w:r>
    </w:p>
    <w:p w14:paraId="32C8C460" w14:textId="77777777" w:rsidR="00394356" w:rsidRPr="00B237EB" w:rsidRDefault="00394356" w:rsidP="009A51C8">
      <w:pPr>
        <w:numPr>
          <w:ilvl w:val="1"/>
          <w:numId w:val="25"/>
        </w:numPr>
        <w:rPr>
          <w:iCs/>
        </w:rPr>
      </w:pPr>
      <w:r w:rsidRPr="00B237EB">
        <w:rPr>
          <w:iCs/>
        </w:rPr>
        <w:t>Bird and Bat Conservation Strategy and Eagle Conservation Plan (if available)</w:t>
      </w:r>
    </w:p>
    <w:p w14:paraId="5B226819" w14:textId="77777777" w:rsidR="00394356" w:rsidRPr="00B237EB" w:rsidRDefault="00394356" w:rsidP="009A51C8">
      <w:pPr>
        <w:numPr>
          <w:ilvl w:val="1"/>
          <w:numId w:val="25"/>
        </w:numPr>
        <w:rPr>
          <w:iCs/>
        </w:rPr>
      </w:pPr>
      <w:r w:rsidRPr="00B237EB">
        <w:rPr>
          <w:iCs/>
        </w:rPr>
        <w:t>Vegetation and Soil Management Plan</w:t>
      </w:r>
    </w:p>
    <w:p w14:paraId="52005D06" w14:textId="77777777" w:rsidR="00394356" w:rsidRPr="00B237EB" w:rsidRDefault="00394356" w:rsidP="00394356">
      <w:pPr>
        <w:ind w:left="720"/>
        <w:rPr>
          <w:iCs/>
        </w:rPr>
      </w:pPr>
    </w:p>
    <w:p w14:paraId="72FD9621" w14:textId="77777777" w:rsidR="00394356" w:rsidRPr="00B237EB" w:rsidRDefault="00394356" w:rsidP="009A51C8">
      <w:pPr>
        <w:pStyle w:val="ListParagraph"/>
        <w:numPr>
          <w:ilvl w:val="0"/>
          <w:numId w:val="25"/>
        </w:numPr>
        <w:rPr>
          <w:bCs/>
          <w:iCs/>
        </w:rPr>
      </w:pPr>
      <w:r w:rsidRPr="00B237EB">
        <w:rPr>
          <w:bCs/>
          <w:iCs/>
        </w:rPr>
        <w:t>Provide responses to the following questions:</w:t>
      </w:r>
    </w:p>
    <w:p w14:paraId="05755FDC" w14:textId="77777777" w:rsidR="00394356" w:rsidRPr="00B237EB" w:rsidRDefault="00394356" w:rsidP="00394356">
      <w:pPr>
        <w:pStyle w:val="ListParagraph"/>
        <w:ind w:left="360"/>
        <w:rPr>
          <w:bCs/>
          <w:iCs/>
        </w:rPr>
      </w:pPr>
    </w:p>
    <w:tbl>
      <w:tblPr>
        <w:tblStyle w:val="TableGrid"/>
        <w:tblW w:w="0" w:type="auto"/>
        <w:tblInd w:w="360" w:type="dxa"/>
        <w:tblLook w:val="04A0" w:firstRow="1" w:lastRow="0" w:firstColumn="1" w:lastColumn="0" w:noHBand="0" w:noVBand="1"/>
      </w:tblPr>
      <w:tblGrid>
        <w:gridCol w:w="4331"/>
        <w:gridCol w:w="4285"/>
      </w:tblGrid>
      <w:tr w:rsidR="00394356" w:rsidRPr="00B237EB" w14:paraId="14CBD240" w14:textId="77777777" w:rsidTr="00394356">
        <w:tc>
          <w:tcPr>
            <w:tcW w:w="43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EB35BF" w14:textId="77777777" w:rsidR="00394356" w:rsidRPr="00B237EB" w:rsidRDefault="00394356">
            <w:pPr>
              <w:pStyle w:val="ListParagraph"/>
              <w:ind w:left="0"/>
              <w:jc w:val="center"/>
              <w:rPr>
                <w:b/>
                <w:iCs/>
              </w:rPr>
            </w:pPr>
            <w:r w:rsidRPr="00B237EB">
              <w:rPr>
                <w:b/>
                <w:iCs/>
              </w:rPr>
              <w:t>Question</w:t>
            </w:r>
          </w:p>
        </w:tc>
        <w:tc>
          <w:tcPr>
            <w:tcW w:w="42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79840E" w14:textId="77777777" w:rsidR="00394356" w:rsidRPr="00B237EB" w:rsidRDefault="00394356">
            <w:pPr>
              <w:pStyle w:val="ListParagraph"/>
              <w:ind w:left="0"/>
              <w:jc w:val="center"/>
              <w:rPr>
                <w:b/>
                <w:iCs/>
              </w:rPr>
            </w:pPr>
            <w:r w:rsidRPr="00B237EB">
              <w:rPr>
                <w:b/>
                <w:iCs/>
              </w:rPr>
              <w:t>Response</w:t>
            </w:r>
          </w:p>
        </w:tc>
      </w:tr>
      <w:tr w:rsidR="00394356" w:rsidRPr="00B237EB" w14:paraId="136C225D" w14:textId="77777777" w:rsidTr="00394356">
        <w:tc>
          <w:tcPr>
            <w:tcW w:w="4331" w:type="dxa"/>
            <w:tcBorders>
              <w:top w:val="single" w:sz="4" w:space="0" w:color="auto"/>
              <w:left w:val="single" w:sz="4" w:space="0" w:color="auto"/>
              <w:bottom w:val="single" w:sz="4" w:space="0" w:color="auto"/>
              <w:right w:val="single" w:sz="4" w:space="0" w:color="auto"/>
            </w:tcBorders>
            <w:hideMark/>
          </w:tcPr>
          <w:p w14:paraId="6A4D9E77" w14:textId="77777777" w:rsidR="00394356" w:rsidRPr="00B237EB" w:rsidRDefault="00394356">
            <w:pPr>
              <w:rPr>
                <w:iCs/>
                <w:color w:val="000000"/>
              </w:rPr>
            </w:pPr>
            <w:r w:rsidRPr="00B237EB">
              <w:rPr>
                <w:iCs/>
                <w:color w:val="000000"/>
              </w:rPr>
              <w:t>Have you contacted all required permitting agencies regarding this project and identified all necessary permits?</w:t>
            </w:r>
          </w:p>
        </w:tc>
        <w:tc>
          <w:tcPr>
            <w:tcW w:w="4285" w:type="dxa"/>
            <w:tcBorders>
              <w:top w:val="single" w:sz="4" w:space="0" w:color="auto"/>
              <w:left w:val="single" w:sz="4" w:space="0" w:color="auto"/>
              <w:bottom w:val="single" w:sz="4" w:space="0" w:color="auto"/>
              <w:right w:val="single" w:sz="4" w:space="0" w:color="auto"/>
            </w:tcBorders>
            <w:hideMark/>
          </w:tcPr>
          <w:p w14:paraId="3EC5246E" w14:textId="77777777" w:rsidR="00394356" w:rsidRPr="00B237EB" w:rsidRDefault="00394356" w:rsidP="009A51C8">
            <w:pPr>
              <w:pStyle w:val="ListParagraph"/>
              <w:numPr>
                <w:ilvl w:val="0"/>
                <w:numId w:val="26"/>
              </w:numPr>
              <w:rPr>
                <w:iCs/>
              </w:rPr>
            </w:pPr>
            <w:r w:rsidRPr="00B237EB">
              <w:rPr>
                <w:iCs/>
              </w:rPr>
              <w:t>Local (County, City, etc.) (Y / N):</w:t>
            </w:r>
          </w:p>
          <w:p w14:paraId="2C136AB3" w14:textId="77777777" w:rsidR="00394356" w:rsidRPr="00B237EB" w:rsidRDefault="00394356" w:rsidP="009A51C8">
            <w:pPr>
              <w:pStyle w:val="ListParagraph"/>
              <w:numPr>
                <w:ilvl w:val="0"/>
                <w:numId w:val="26"/>
              </w:numPr>
              <w:rPr>
                <w:iCs/>
              </w:rPr>
            </w:pPr>
            <w:r w:rsidRPr="00B237EB">
              <w:rPr>
                <w:iCs/>
              </w:rPr>
              <w:t>State (Y / N):</w:t>
            </w:r>
          </w:p>
          <w:p w14:paraId="7FF12D97" w14:textId="77777777" w:rsidR="00394356" w:rsidRPr="00B237EB" w:rsidRDefault="00394356" w:rsidP="009A51C8">
            <w:pPr>
              <w:pStyle w:val="ListParagraph"/>
              <w:numPr>
                <w:ilvl w:val="0"/>
                <w:numId w:val="26"/>
              </w:numPr>
              <w:rPr>
                <w:iCs/>
              </w:rPr>
            </w:pPr>
            <w:r w:rsidRPr="00B237EB">
              <w:rPr>
                <w:iCs/>
              </w:rPr>
              <w:t>Federal (Y / N):</w:t>
            </w:r>
          </w:p>
          <w:p w14:paraId="626EEE84" w14:textId="77777777" w:rsidR="00394356" w:rsidRPr="00B237EB" w:rsidRDefault="00394356" w:rsidP="009A51C8">
            <w:pPr>
              <w:pStyle w:val="ListParagraph"/>
              <w:numPr>
                <w:ilvl w:val="0"/>
                <w:numId w:val="26"/>
              </w:numPr>
              <w:rPr>
                <w:iCs/>
              </w:rPr>
            </w:pPr>
            <w:r w:rsidRPr="00B237EB">
              <w:rPr>
                <w:iCs/>
              </w:rPr>
              <w:t>Wildlife Resources (Federal, State, etc.) (Y / N):</w:t>
            </w:r>
          </w:p>
          <w:p w14:paraId="54C1371C" w14:textId="77777777" w:rsidR="00394356" w:rsidRPr="00B237EB" w:rsidRDefault="00394356" w:rsidP="009A51C8">
            <w:pPr>
              <w:pStyle w:val="ListParagraph"/>
              <w:numPr>
                <w:ilvl w:val="0"/>
                <w:numId w:val="26"/>
              </w:numPr>
              <w:ind w:left="720"/>
              <w:rPr>
                <w:iCs/>
              </w:rPr>
            </w:pPr>
            <w:r w:rsidRPr="00B237EB">
              <w:rPr>
                <w:iCs/>
              </w:rPr>
              <w:t>Other (Y / N):</w:t>
            </w:r>
          </w:p>
        </w:tc>
      </w:tr>
      <w:tr w:rsidR="00394356" w:rsidRPr="00B237EB" w14:paraId="3C0B10AB" w14:textId="77777777" w:rsidTr="00394356">
        <w:tc>
          <w:tcPr>
            <w:tcW w:w="4331" w:type="dxa"/>
            <w:tcBorders>
              <w:top w:val="single" w:sz="4" w:space="0" w:color="auto"/>
              <w:left w:val="single" w:sz="4" w:space="0" w:color="auto"/>
              <w:bottom w:val="single" w:sz="4" w:space="0" w:color="auto"/>
              <w:right w:val="single" w:sz="4" w:space="0" w:color="auto"/>
            </w:tcBorders>
            <w:hideMark/>
          </w:tcPr>
          <w:p w14:paraId="366F008F" w14:textId="77777777" w:rsidR="00394356" w:rsidRPr="00B237EB" w:rsidRDefault="00394356">
            <w:pPr>
              <w:pStyle w:val="ListParagraph"/>
              <w:ind w:left="0"/>
              <w:rPr>
                <w:bCs/>
                <w:iCs/>
              </w:rPr>
            </w:pPr>
            <w:r w:rsidRPr="00B237EB">
              <w:rPr>
                <w:color w:val="000000" w:themeColor="text1"/>
              </w:rPr>
              <w:t xml:space="preserve">Has the site been assessed for any environmental contamination? </w:t>
            </w:r>
          </w:p>
        </w:tc>
        <w:tc>
          <w:tcPr>
            <w:tcW w:w="4285" w:type="dxa"/>
            <w:tcBorders>
              <w:top w:val="single" w:sz="4" w:space="0" w:color="auto"/>
              <w:left w:val="single" w:sz="4" w:space="0" w:color="auto"/>
              <w:bottom w:val="single" w:sz="4" w:space="0" w:color="auto"/>
              <w:right w:val="single" w:sz="4" w:space="0" w:color="auto"/>
            </w:tcBorders>
          </w:tcPr>
          <w:p w14:paraId="5B753F52" w14:textId="77777777" w:rsidR="00394356" w:rsidRPr="00B237EB" w:rsidRDefault="00394356">
            <w:pPr>
              <w:pStyle w:val="ListParagraph"/>
              <w:ind w:left="0"/>
              <w:rPr>
                <w:bCs/>
                <w:iCs/>
              </w:rPr>
            </w:pPr>
          </w:p>
        </w:tc>
      </w:tr>
      <w:tr w:rsidR="00394356" w:rsidRPr="00B237EB" w14:paraId="5C371FEA" w14:textId="77777777" w:rsidTr="00394356">
        <w:tc>
          <w:tcPr>
            <w:tcW w:w="4331" w:type="dxa"/>
            <w:tcBorders>
              <w:top w:val="single" w:sz="4" w:space="0" w:color="auto"/>
              <w:left w:val="single" w:sz="4" w:space="0" w:color="auto"/>
              <w:bottom w:val="single" w:sz="4" w:space="0" w:color="auto"/>
              <w:right w:val="single" w:sz="4" w:space="0" w:color="auto"/>
            </w:tcBorders>
            <w:hideMark/>
          </w:tcPr>
          <w:p w14:paraId="0F8B4ED5" w14:textId="77777777" w:rsidR="00394356" w:rsidRPr="00B237EB" w:rsidRDefault="00394356">
            <w:pPr>
              <w:rPr>
                <w:iCs/>
                <w:color w:val="000000"/>
              </w:rPr>
            </w:pPr>
            <w:r w:rsidRPr="00B237EB">
              <w:rPr>
                <w:color w:val="000000"/>
              </w:rPr>
              <w:t>Are there any Tribal Lands or Tribal mineral ownership rights within Project boundary or vicinity?</w:t>
            </w:r>
          </w:p>
        </w:tc>
        <w:tc>
          <w:tcPr>
            <w:tcW w:w="4285" w:type="dxa"/>
            <w:tcBorders>
              <w:top w:val="single" w:sz="4" w:space="0" w:color="auto"/>
              <w:left w:val="single" w:sz="4" w:space="0" w:color="auto"/>
              <w:bottom w:val="single" w:sz="4" w:space="0" w:color="auto"/>
              <w:right w:val="single" w:sz="4" w:space="0" w:color="auto"/>
            </w:tcBorders>
          </w:tcPr>
          <w:p w14:paraId="6E5C0BA1" w14:textId="77777777" w:rsidR="00394356" w:rsidRPr="00B237EB" w:rsidRDefault="00394356">
            <w:pPr>
              <w:pStyle w:val="ListParagraph"/>
              <w:ind w:left="0"/>
              <w:rPr>
                <w:bCs/>
                <w:iCs/>
              </w:rPr>
            </w:pPr>
          </w:p>
        </w:tc>
      </w:tr>
      <w:tr w:rsidR="00394356" w:rsidRPr="00B237EB" w14:paraId="0557E673" w14:textId="77777777" w:rsidTr="00394356">
        <w:tc>
          <w:tcPr>
            <w:tcW w:w="4331" w:type="dxa"/>
            <w:tcBorders>
              <w:top w:val="single" w:sz="4" w:space="0" w:color="auto"/>
              <w:left w:val="single" w:sz="4" w:space="0" w:color="auto"/>
              <w:bottom w:val="single" w:sz="4" w:space="0" w:color="auto"/>
              <w:right w:val="single" w:sz="4" w:space="0" w:color="auto"/>
            </w:tcBorders>
            <w:hideMark/>
          </w:tcPr>
          <w:p w14:paraId="49D03ABC" w14:textId="77777777" w:rsidR="00394356" w:rsidRPr="00B237EB" w:rsidRDefault="00394356">
            <w:pPr>
              <w:rPr>
                <w:iCs/>
                <w:color w:val="000000"/>
              </w:rPr>
            </w:pPr>
            <w:r w:rsidRPr="00B237EB">
              <w:rPr>
                <w:color w:val="000000"/>
              </w:rPr>
              <w:t>Are there any government (Federal, State, etc.) owned or controlled lands within Project boundary or vicinity?</w:t>
            </w:r>
          </w:p>
        </w:tc>
        <w:tc>
          <w:tcPr>
            <w:tcW w:w="4285" w:type="dxa"/>
            <w:tcBorders>
              <w:top w:val="single" w:sz="4" w:space="0" w:color="auto"/>
              <w:left w:val="single" w:sz="4" w:space="0" w:color="auto"/>
              <w:bottom w:val="single" w:sz="4" w:space="0" w:color="auto"/>
              <w:right w:val="single" w:sz="4" w:space="0" w:color="auto"/>
            </w:tcBorders>
          </w:tcPr>
          <w:p w14:paraId="546A1942" w14:textId="77777777" w:rsidR="00394356" w:rsidRPr="00B237EB" w:rsidRDefault="00394356">
            <w:pPr>
              <w:pStyle w:val="ListParagraph"/>
              <w:ind w:left="0"/>
              <w:rPr>
                <w:bCs/>
                <w:iCs/>
              </w:rPr>
            </w:pPr>
          </w:p>
        </w:tc>
      </w:tr>
      <w:tr w:rsidR="00394356" w:rsidRPr="00B237EB" w14:paraId="7BF4B6CE" w14:textId="77777777" w:rsidTr="00394356">
        <w:tc>
          <w:tcPr>
            <w:tcW w:w="4331" w:type="dxa"/>
            <w:tcBorders>
              <w:top w:val="single" w:sz="4" w:space="0" w:color="auto"/>
              <w:left w:val="single" w:sz="4" w:space="0" w:color="auto"/>
              <w:bottom w:val="single" w:sz="4" w:space="0" w:color="auto"/>
              <w:right w:val="single" w:sz="4" w:space="0" w:color="auto"/>
            </w:tcBorders>
            <w:hideMark/>
          </w:tcPr>
          <w:p w14:paraId="18308BB8" w14:textId="77777777" w:rsidR="00394356" w:rsidRPr="00B237EB" w:rsidRDefault="00394356">
            <w:pPr>
              <w:rPr>
                <w:iCs/>
                <w:color w:val="000000"/>
              </w:rPr>
            </w:pPr>
            <w:r w:rsidRPr="00B237EB">
              <w:rPr>
                <w:color w:val="000000"/>
              </w:rPr>
              <w:t>Is the Project located on currently or formerly mined lands?</w:t>
            </w:r>
          </w:p>
        </w:tc>
        <w:tc>
          <w:tcPr>
            <w:tcW w:w="4285" w:type="dxa"/>
            <w:tcBorders>
              <w:top w:val="single" w:sz="4" w:space="0" w:color="auto"/>
              <w:left w:val="single" w:sz="4" w:space="0" w:color="auto"/>
              <w:bottom w:val="single" w:sz="4" w:space="0" w:color="auto"/>
              <w:right w:val="single" w:sz="4" w:space="0" w:color="auto"/>
            </w:tcBorders>
          </w:tcPr>
          <w:p w14:paraId="196CBF54" w14:textId="77777777" w:rsidR="00394356" w:rsidRPr="00B237EB" w:rsidRDefault="00394356">
            <w:pPr>
              <w:pStyle w:val="ListParagraph"/>
              <w:ind w:left="0"/>
              <w:rPr>
                <w:bCs/>
                <w:iCs/>
              </w:rPr>
            </w:pPr>
          </w:p>
        </w:tc>
      </w:tr>
      <w:tr w:rsidR="00394356" w:rsidRPr="00B237EB" w14:paraId="1684F712" w14:textId="77777777" w:rsidTr="00394356">
        <w:tc>
          <w:tcPr>
            <w:tcW w:w="4331" w:type="dxa"/>
            <w:tcBorders>
              <w:top w:val="single" w:sz="4" w:space="0" w:color="auto"/>
              <w:left w:val="single" w:sz="4" w:space="0" w:color="auto"/>
              <w:bottom w:val="single" w:sz="4" w:space="0" w:color="auto"/>
              <w:right w:val="single" w:sz="4" w:space="0" w:color="auto"/>
            </w:tcBorders>
            <w:hideMark/>
          </w:tcPr>
          <w:p w14:paraId="7615ED00" w14:textId="77777777" w:rsidR="00394356" w:rsidRPr="00B237EB" w:rsidRDefault="00394356">
            <w:pPr>
              <w:rPr>
                <w:iCs/>
                <w:color w:val="000000"/>
              </w:rPr>
            </w:pPr>
            <w:r w:rsidRPr="00B237EB">
              <w:rPr>
                <w:color w:val="000000"/>
              </w:rPr>
              <w:t xml:space="preserve">Have any non-governmental environmental organizations been engaged? If so, </w:t>
            </w:r>
            <w:proofErr w:type="gramStart"/>
            <w:r w:rsidRPr="00B237EB">
              <w:rPr>
                <w:color w:val="000000"/>
              </w:rPr>
              <w:t>how</w:t>
            </w:r>
            <w:proofErr w:type="gramEnd"/>
            <w:r w:rsidRPr="00B237EB">
              <w:rPr>
                <w:color w:val="000000"/>
              </w:rPr>
              <w:t xml:space="preserve"> and what input have they provided?</w:t>
            </w:r>
          </w:p>
        </w:tc>
        <w:tc>
          <w:tcPr>
            <w:tcW w:w="4285" w:type="dxa"/>
            <w:tcBorders>
              <w:top w:val="single" w:sz="4" w:space="0" w:color="auto"/>
              <w:left w:val="single" w:sz="4" w:space="0" w:color="auto"/>
              <w:bottom w:val="single" w:sz="4" w:space="0" w:color="auto"/>
              <w:right w:val="single" w:sz="4" w:space="0" w:color="auto"/>
            </w:tcBorders>
          </w:tcPr>
          <w:p w14:paraId="4232160E" w14:textId="77777777" w:rsidR="00394356" w:rsidRPr="00B237EB" w:rsidRDefault="00394356">
            <w:pPr>
              <w:pStyle w:val="ListParagraph"/>
              <w:ind w:left="0"/>
              <w:rPr>
                <w:bCs/>
                <w:iCs/>
              </w:rPr>
            </w:pPr>
          </w:p>
        </w:tc>
      </w:tr>
      <w:tr w:rsidR="00394356" w:rsidRPr="00B237EB" w14:paraId="60C7C8DB" w14:textId="77777777" w:rsidTr="00394356">
        <w:tc>
          <w:tcPr>
            <w:tcW w:w="4331" w:type="dxa"/>
            <w:tcBorders>
              <w:top w:val="single" w:sz="4" w:space="0" w:color="auto"/>
              <w:left w:val="single" w:sz="4" w:space="0" w:color="auto"/>
              <w:bottom w:val="single" w:sz="4" w:space="0" w:color="auto"/>
              <w:right w:val="single" w:sz="4" w:space="0" w:color="auto"/>
            </w:tcBorders>
            <w:hideMark/>
          </w:tcPr>
          <w:p w14:paraId="06073B2B" w14:textId="77777777" w:rsidR="00394356" w:rsidRPr="00B237EB" w:rsidRDefault="00394356">
            <w:pPr>
              <w:rPr>
                <w:iCs/>
                <w:color w:val="000000"/>
              </w:rPr>
            </w:pPr>
            <w:r w:rsidRPr="00B237EB">
              <w:rPr>
                <w:color w:val="000000"/>
              </w:rPr>
              <w:t xml:space="preserve">Are there Conservation Reserve Program (CRP), Wetland Reserve Program (WRP), </w:t>
            </w:r>
            <w:r w:rsidRPr="00B237EB">
              <w:rPr>
                <w:color w:val="000000"/>
              </w:rPr>
              <w:lastRenderedPageBreak/>
              <w:t>or other state, federal, or local conservation easements within the Project boundary or vicinity?</w:t>
            </w:r>
          </w:p>
        </w:tc>
        <w:tc>
          <w:tcPr>
            <w:tcW w:w="4285" w:type="dxa"/>
            <w:tcBorders>
              <w:top w:val="single" w:sz="4" w:space="0" w:color="auto"/>
              <w:left w:val="single" w:sz="4" w:space="0" w:color="auto"/>
              <w:bottom w:val="single" w:sz="4" w:space="0" w:color="auto"/>
              <w:right w:val="single" w:sz="4" w:space="0" w:color="auto"/>
            </w:tcBorders>
          </w:tcPr>
          <w:p w14:paraId="5E759AFD" w14:textId="77777777" w:rsidR="00394356" w:rsidRPr="00B237EB" w:rsidRDefault="00394356">
            <w:pPr>
              <w:pStyle w:val="ListParagraph"/>
              <w:ind w:left="0"/>
              <w:rPr>
                <w:bCs/>
                <w:iCs/>
              </w:rPr>
            </w:pPr>
          </w:p>
        </w:tc>
      </w:tr>
      <w:tr w:rsidR="00394356" w:rsidRPr="00B237EB" w14:paraId="5655AC0E" w14:textId="77777777" w:rsidTr="00394356">
        <w:tc>
          <w:tcPr>
            <w:tcW w:w="4331" w:type="dxa"/>
            <w:tcBorders>
              <w:top w:val="single" w:sz="4" w:space="0" w:color="auto"/>
              <w:left w:val="single" w:sz="4" w:space="0" w:color="auto"/>
              <w:bottom w:val="single" w:sz="4" w:space="0" w:color="auto"/>
              <w:right w:val="single" w:sz="4" w:space="0" w:color="auto"/>
            </w:tcBorders>
            <w:hideMark/>
          </w:tcPr>
          <w:p w14:paraId="6B715771" w14:textId="77777777" w:rsidR="00394356" w:rsidRPr="00B237EB" w:rsidRDefault="00394356">
            <w:pPr>
              <w:rPr>
                <w:iCs/>
                <w:color w:val="000000"/>
              </w:rPr>
            </w:pPr>
            <w:r w:rsidRPr="00B237EB">
              <w:rPr>
                <w:color w:val="000000"/>
              </w:rPr>
              <w:t>Is there any Federal nexus to the Project, including Federal loans?</w:t>
            </w:r>
          </w:p>
        </w:tc>
        <w:tc>
          <w:tcPr>
            <w:tcW w:w="4285" w:type="dxa"/>
            <w:tcBorders>
              <w:top w:val="single" w:sz="4" w:space="0" w:color="auto"/>
              <w:left w:val="single" w:sz="4" w:space="0" w:color="auto"/>
              <w:bottom w:val="single" w:sz="4" w:space="0" w:color="auto"/>
              <w:right w:val="single" w:sz="4" w:space="0" w:color="auto"/>
            </w:tcBorders>
          </w:tcPr>
          <w:p w14:paraId="76347ABD" w14:textId="77777777" w:rsidR="00394356" w:rsidRPr="00B237EB" w:rsidRDefault="00394356">
            <w:pPr>
              <w:pStyle w:val="ListParagraph"/>
              <w:ind w:left="0"/>
              <w:rPr>
                <w:bCs/>
                <w:iCs/>
              </w:rPr>
            </w:pPr>
          </w:p>
        </w:tc>
      </w:tr>
      <w:tr w:rsidR="00394356" w:rsidRPr="00B237EB" w14:paraId="57B19946" w14:textId="77777777" w:rsidTr="00394356">
        <w:tc>
          <w:tcPr>
            <w:tcW w:w="4331" w:type="dxa"/>
            <w:tcBorders>
              <w:top w:val="single" w:sz="4" w:space="0" w:color="auto"/>
              <w:left w:val="single" w:sz="4" w:space="0" w:color="auto"/>
              <w:bottom w:val="single" w:sz="4" w:space="0" w:color="auto"/>
              <w:right w:val="single" w:sz="4" w:space="0" w:color="auto"/>
            </w:tcBorders>
            <w:hideMark/>
          </w:tcPr>
          <w:p w14:paraId="2FB6779E" w14:textId="77777777" w:rsidR="00394356" w:rsidRPr="00B237EB" w:rsidRDefault="00394356">
            <w:pPr>
              <w:rPr>
                <w:iCs/>
                <w:color w:val="000000"/>
              </w:rPr>
            </w:pPr>
            <w:r w:rsidRPr="00B237EB">
              <w:rPr>
                <w:color w:val="000000" w:themeColor="text1"/>
              </w:rPr>
              <w:t>Will the project require any tree clearing?  If so, how many acres of tree clearing are required and what is the time of year is the clearing proposed?  Please provide shapefiles (.kmz format) of all areas planned to be cleared.</w:t>
            </w:r>
          </w:p>
        </w:tc>
        <w:tc>
          <w:tcPr>
            <w:tcW w:w="4285" w:type="dxa"/>
            <w:tcBorders>
              <w:top w:val="single" w:sz="4" w:space="0" w:color="auto"/>
              <w:left w:val="single" w:sz="4" w:space="0" w:color="auto"/>
              <w:bottom w:val="single" w:sz="4" w:space="0" w:color="auto"/>
              <w:right w:val="single" w:sz="4" w:space="0" w:color="auto"/>
            </w:tcBorders>
          </w:tcPr>
          <w:p w14:paraId="0617BCC6" w14:textId="77777777" w:rsidR="00394356" w:rsidRPr="00B237EB" w:rsidRDefault="00394356">
            <w:pPr>
              <w:pStyle w:val="ListParagraph"/>
              <w:ind w:left="0"/>
              <w:rPr>
                <w:bCs/>
                <w:iCs/>
              </w:rPr>
            </w:pPr>
          </w:p>
        </w:tc>
      </w:tr>
      <w:tr w:rsidR="00394356" w:rsidRPr="00B237EB" w14:paraId="6323038F" w14:textId="77777777" w:rsidTr="00394356">
        <w:tc>
          <w:tcPr>
            <w:tcW w:w="4331" w:type="dxa"/>
            <w:tcBorders>
              <w:top w:val="single" w:sz="4" w:space="0" w:color="auto"/>
              <w:left w:val="single" w:sz="4" w:space="0" w:color="auto"/>
              <w:bottom w:val="single" w:sz="4" w:space="0" w:color="auto"/>
              <w:right w:val="single" w:sz="4" w:space="0" w:color="auto"/>
            </w:tcBorders>
            <w:hideMark/>
          </w:tcPr>
          <w:p w14:paraId="5351E5C0" w14:textId="77777777" w:rsidR="00394356" w:rsidRPr="00B237EB" w:rsidRDefault="00394356">
            <w:pPr>
              <w:rPr>
                <w:iCs/>
                <w:color w:val="000000"/>
              </w:rPr>
            </w:pPr>
            <w:r w:rsidRPr="00B237EB">
              <w:rPr>
                <w:color w:val="000000" w:themeColor="text1"/>
              </w:rPr>
              <w:t>Are there any active, closed, or abandoned wells (i.e. oil, gas, groundwater, etc.) located within the Project boundary or in the near vicinity?  If so, please provide the location of all wells (.kmz format), as well as a description of any proposed setbacks from Project infrastructure.</w:t>
            </w:r>
          </w:p>
        </w:tc>
        <w:tc>
          <w:tcPr>
            <w:tcW w:w="4285" w:type="dxa"/>
            <w:tcBorders>
              <w:top w:val="single" w:sz="4" w:space="0" w:color="auto"/>
              <w:left w:val="single" w:sz="4" w:space="0" w:color="auto"/>
              <w:bottom w:val="single" w:sz="4" w:space="0" w:color="auto"/>
              <w:right w:val="single" w:sz="4" w:space="0" w:color="auto"/>
            </w:tcBorders>
          </w:tcPr>
          <w:p w14:paraId="07E7CFFE" w14:textId="77777777" w:rsidR="00394356" w:rsidRPr="00B237EB" w:rsidRDefault="00394356">
            <w:pPr>
              <w:pStyle w:val="ListParagraph"/>
              <w:ind w:left="0"/>
              <w:rPr>
                <w:bCs/>
                <w:iCs/>
              </w:rPr>
            </w:pPr>
          </w:p>
        </w:tc>
      </w:tr>
      <w:tr w:rsidR="00394356" w:rsidRPr="00B237EB" w14:paraId="2ADBA006" w14:textId="77777777" w:rsidTr="00394356">
        <w:tc>
          <w:tcPr>
            <w:tcW w:w="4331" w:type="dxa"/>
            <w:tcBorders>
              <w:top w:val="single" w:sz="4" w:space="0" w:color="auto"/>
              <w:left w:val="single" w:sz="4" w:space="0" w:color="auto"/>
              <w:bottom w:val="single" w:sz="4" w:space="0" w:color="auto"/>
              <w:right w:val="single" w:sz="4" w:space="0" w:color="auto"/>
            </w:tcBorders>
            <w:hideMark/>
          </w:tcPr>
          <w:p w14:paraId="514C7F4E" w14:textId="77777777" w:rsidR="00394356" w:rsidRPr="00B237EB" w:rsidRDefault="00394356">
            <w:pPr>
              <w:rPr>
                <w:iCs/>
                <w:color w:val="000000"/>
              </w:rPr>
            </w:pPr>
            <w:r w:rsidRPr="00B237EB">
              <w:rPr>
                <w:color w:val="000000" w:themeColor="text1"/>
              </w:rPr>
              <w:t>Is potable water (i.e. for drinking water, sinks, showers, etc.) planned at the Project?  If so, what is the potable water source and is any water treatment required?</w:t>
            </w:r>
          </w:p>
        </w:tc>
        <w:tc>
          <w:tcPr>
            <w:tcW w:w="4285" w:type="dxa"/>
            <w:tcBorders>
              <w:top w:val="single" w:sz="4" w:space="0" w:color="auto"/>
              <w:left w:val="single" w:sz="4" w:space="0" w:color="auto"/>
              <w:bottom w:val="single" w:sz="4" w:space="0" w:color="auto"/>
              <w:right w:val="single" w:sz="4" w:space="0" w:color="auto"/>
            </w:tcBorders>
          </w:tcPr>
          <w:p w14:paraId="7EBCC4EC" w14:textId="77777777" w:rsidR="00394356" w:rsidRPr="00B237EB" w:rsidRDefault="00394356">
            <w:pPr>
              <w:pStyle w:val="ListParagraph"/>
              <w:ind w:left="0"/>
              <w:rPr>
                <w:bCs/>
                <w:iCs/>
              </w:rPr>
            </w:pPr>
          </w:p>
        </w:tc>
      </w:tr>
      <w:tr w:rsidR="00394356" w:rsidRPr="00B237EB" w14:paraId="199BE54D" w14:textId="77777777" w:rsidTr="00394356">
        <w:tc>
          <w:tcPr>
            <w:tcW w:w="4331" w:type="dxa"/>
            <w:tcBorders>
              <w:top w:val="single" w:sz="4" w:space="0" w:color="auto"/>
              <w:left w:val="single" w:sz="4" w:space="0" w:color="auto"/>
              <w:bottom w:val="single" w:sz="4" w:space="0" w:color="auto"/>
              <w:right w:val="single" w:sz="4" w:space="0" w:color="auto"/>
            </w:tcBorders>
            <w:hideMark/>
          </w:tcPr>
          <w:p w14:paraId="4696DD9F" w14:textId="77777777" w:rsidR="00394356" w:rsidRPr="00B237EB" w:rsidRDefault="00394356">
            <w:pPr>
              <w:rPr>
                <w:iCs/>
                <w:color w:val="000000"/>
              </w:rPr>
            </w:pPr>
            <w:r w:rsidRPr="00B237EB">
              <w:rPr>
                <w:color w:val="000000" w:themeColor="text1"/>
              </w:rPr>
              <w:t>Provide avoidance and minimization measures and/or setbacks to sensitive resources (i.e., WOTUS, known hibernacula, etc.)</w:t>
            </w:r>
          </w:p>
        </w:tc>
        <w:tc>
          <w:tcPr>
            <w:tcW w:w="4285" w:type="dxa"/>
            <w:tcBorders>
              <w:top w:val="single" w:sz="4" w:space="0" w:color="auto"/>
              <w:left w:val="single" w:sz="4" w:space="0" w:color="auto"/>
              <w:bottom w:val="single" w:sz="4" w:space="0" w:color="auto"/>
              <w:right w:val="single" w:sz="4" w:space="0" w:color="auto"/>
            </w:tcBorders>
          </w:tcPr>
          <w:p w14:paraId="24C0F5A1" w14:textId="77777777" w:rsidR="00394356" w:rsidRPr="00B237EB" w:rsidRDefault="00394356">
            <w:pPr>
              <w:pStyle w:val="ListParagraph"/>
              <w:ind w:left="0"/>
              <w:rPr>
                <w:bCs/>
                <w:iCs/>
              </w:rPr>
            </w:pPr>
          </w:p>
        </w:tc>
      </w:tr>
      <w:tr w:rsidR="00394356" w:rsidRPr="00B237EB" w14:paraId="7F2AA8A0" w14:textId="77777777" w:rsidTr="00394356">
        <w:tc>
          <w:tcPr>
            <w:tcW w:w="4331" w:type="dxa"/>
            <w:tcBorders>
              <w:top w:val="single" w:sz="4" w:space="0" w:color="auto"/>
              <w:left w:val="single" w:sz="4" w:space="0" w:color="auto"/>
              <w:bottom w:val="single" w:sz="4" w:space="0" w:color="auto"/>
              <w:right w:val="single" w:sz="4" w:space="0" w:color="auto"/>
            </w:tcBorders>
            <w:hideMark/>
          </w:tcPr>
          <w:p w14:paraId="0CB87D36" w14:textId="77777777" w:rsidR="00394356" w:rsidRPr="00B237EB" w:rsidRDefault="00394356">
            <w:pPr>
              <w:rPr>
                <w:iCs/>
                <w:color w:val="000000"/>
              </w:rPr>
            </w:pPr>
            <w:r w:rsidRPr="00B237EB">
              <w:rPr>
                <w:color w:val="000000" w:themeColor="text1"/>
              </w:rPr>
              <w:t>Are drain tiles present within the Project boundary?  If so, are the locations of the tiles known?  Provide any tile mapping as a .kmz file, if known.</w:t>
            </w:r>
          </w:p>
        </w:tc>
        <w:tc>
          <w:tcPr>
            <w:tcW w:w="4285" w:type="dxa"/>
            <w:tcBorders>
              <w:top w:val="single" w:sz="4" w:space="0" w:color="auto"/>
              <w:left w:val="single" w:sz="4" w:space="0" w:color="auto"/>
              <w:bottom w:val="single" w:sz="4" w:space="0" w:color="auto"/>
              <w:right w:val="single" w:sz="4" w:space="0" w:color="auto"/>
            </w:tcBorders>
          </w:tcPr>
          <w:p w14:paraId="1CA849F9" w14:textId="77777777" w:rsidR="00394356" w:rsidRPr="00B237EB" w:rsidRDefault="00394356">
            <w:pPr>
              <w:pStyle w:val="ListParagraph"/>
              <w:ind w:left="0"/>
              <w:rPr>
                <w:bCs/>
                <w:iCs/>
              </w:rPr>
            </w:pPr>
          </w:p>
        </w:tc>
      </w:tr>
      <w:tr w:rsidR="00394356" w:rsidRPr="00B237EB" w14:paraId="111505EA" w14:textId="77777777" w:rsidTr="00394356">
        <w:tc>
          <w:tcPr>
            <w:tcW w:w="4331" w:type="dxa"/>
            <w:tcBorders>
              <w:top w:val="single" w:sz="4" w:space="0" w:color="auto"/>
              <w:left w:val="single" w:sz="4" w:space="0" w:color="auto"/>
              <w:bottom w:val="single" w:sz="4" w:space="0" w:color="auto"/>
              <w:right w:val="single" w:sz="4" w:space="0" w:color="auto"/>
            </w:tcBorders>
            <w:hideMark/>
          </w:tcPr>
          <w:p w14:paraId="2293F3CB" w14:textId="77777777" w:rsidR="00394356" w:rsidRPr="00B237EB" w:rsidRDefault="00394356">
            <w:pPr>
              <w:rPr>
                <w:iCs/>
                <w:color w:val="000000"/>
              </w:rPr>
            </w:pPr>
            <w:r w:rsidRPr="00B237EB">
              <w:rPr>
                <w:color w:val="000000" w:themeColor="text1"/>
              </w:rPr>
              <w:t>Are impacts to wetlands and/or other waters (under federal and/or state jurisdiction) anticipated?  If so, what are the extent of the impacts? (i.e. acre(s) of wetland, linear feet of stream, etc.).</w:t>
            </w:r>
          </w:p>
        </w:tc>
        <w:tc>
          <w:tcPr>
            <w:tcW w:w="4285" w:type="dxa"/>
            <w:tcBorders>
              <w:top w:val="single" w:sz="4" w:space="0" w:color="auto"/>
              <w:left w:val="single" w:sz="4" w:space="0" w:color="auto"/>
              <w:bottom w:val="single" w:sz="4" w:space="0" w:color="auto"/>
              <w:right w:val="single" w:sz="4" w:space="0" w:color="auto"/>
            </w:tcBorders>
          </w:tcPr>
          <w:p w14:paraId="20FC7B5B" w14:textId="77777777" w:rsidR="00394356" w:rsidRPr="00B237EB" w:rsidRDefault="00394356">
            <w:pPr>
              <w:pStyle w:val="ListParagraph"/>
              <w:ind w:left="0"/>
              <w:rPr>
                <w:bCs/>
                <w:iCs/>
              </w:rPr>
            </w:pPr>
          </w:p>
        </w:tc>
      </w:tr>
      <w:tr w:rsidR="00394356" w:rsidRPr="00B237EB" w14:paraId="2451F071" w14:textId="77777777" w:rsidTr="00394356">
        <w:tc>
          <w:tcPr>
            <w:tcW w:w="4331" w:type="dxa"/>
            <w:tcBorders>
              <w:top w:val="single" w:sz="4" w:space="0" w:color="auto"/>
              <w:left w:val="single" w:sz="4" w:space="0" w:color="auto"/>
              <w:bottom w:val="single" w:sz="4" w:space="0" w:color="auto"/>
              <w:right w:val="single" w:sz="4" w:space="0" w:color="auto"/>
            </w:tcBorders>
            <w:hideMark/>
          </w:tcPr>
          <w:p w14:paraId="6E9089CB" w14:textId="77777777" w:rsidR="00394356" w:rsidRPr="00B237EB" w:rsidRDefault="00394356">
            <w:pPr>
              <w:rPr>
                <w:iCs/>
                <w:color w:val="000000"/>
              </w:rPr>
            </w:pPr>
            <w:r w:rsidRPr="00B237EB">
              <w:rPr>
                <w:color w:val="000000" w:themeColor="text1"/>
              </w:rPr>
              <w:t>For wind projects, please provide a description of the operational compliance strategy to avoid (i.e. curtailment) or permit (i.e. Incidental Take) potential impacts to protected wildlife (i.e. bats, eagles, etc.).</w:t>
            </w:r>
          </w:p>
        </w:tc>
        <w:tc>
          <w:tcPr>
            <w:tcW w:w="4285" w:type="dxa"/>
            <w:tcBorders>
              <w:top w:val="single" w:sz="4" w:space="0" w:color="auto"/>
              <w:left w:val="single" w:sz="4" w:space="0" w:color="auto"/>
              <w:bottom w:val="single" w:sz="4" w:space="0" w:color="auto"/>
              <w:right w:val="single" w:sz="4" w:space="0" w:color="auto"/>
            </w:tcBorders>
          </w:tcPr>
          <w:p w14:paraId="3A031BE5" w14:textId="77777777" w:rsidR="00394356" w:rsidRPr="00B237EB" w:rsidRDefault="00394356">
            <w:pPr>
              <w:pStyle w:val="ListParagraph"/>
              <w:ind w:left="0"/>
              <w:rPr>
                <w:bCs/>
                <w:iCs/>
              </w:rPr>
            </w:pPr>
          </w:p>
        </w:tc>
      </w:tr>
      <w:tr w:rsidR="00394356" w:rsidRPr="00B237EB" w14:paraId="658D43E0" w14:textId="77777777" w:rsidTr="00394356">
        <w:tc>
          <w:tcPr>
            <w:tcW w:w="4331" w:type="dxa"/>
            <w:tcBorders>
              <w:top w:val="single" w:sz="4" w:space="0" w:color="auto"/>
              <w:left w:val="single" w:sz="4" w:space="0" w:color="auto"/>
              <w:bottom w:val="single" w:sz="4" w:space="0" w:color="auto"/>
              <w:right w:val="single" w:sz="4" w:space="0" w:color="auto"/>
            </w:tcBorders>
            <w:hideMark/>
          </w:tcPr>
          <w:p w14:paraId="7681E721" w14:textId="77777777" w:rsidR="00394356" w:rsidRPr="00B237EB" w:rsidRDefault="00394356">
            <w:pPr>
              <w:rPr>
                <w:iCs/>
                <w:color w:val="000000"/>
              </w:rPr>
            </w:pPr>
            <w:r w:rsidRPr="00B237EB">
              <w:rPr>
                <w:color w:val="000000" w:themeColor="text1"/>
              </w:rPr>
              <w:t xml:space="preserve">Please submit a list and timelines for all anticipated environmental plans required to construct (i.e. stormwater pollution </w:t>
            </w:r>
            <w:r w:rsidRPr="00B237EB">
              <w:rPr>
                <w:color w:val="000000" w:themeColor="text1"/>
              </w:rPr>
              <w:lastRenderedPageBreak/>
              <w:t xml:space="preserve">prevention / E&amp;S control, SPCC, incidental discoveries, etc.) and operate (i.e. stormwater pollution prevention, SPCC, etc.) the Project.  If plans have been completed for the project, please provide. </w:t>
            </w:r>
          </w:p>
        </w:tc>
        <w:tc>
          <w:tcPr>
            <w:tcW w:w="4285" w:type="dxa"/>
            <w:tcBorders>
              <w:top w:val="single" w:sz="4" w:space="0" w:color="auto"/>
              <w:left w:val="single" w:sz="4" w:space="0" w:color="auto"/>
              <w:bottom w:val="single" w:sz="4" w:space="0" w:color="auto"/>
              <w:right w:val="single" w:sz="4" w:space="0" w:color="auto"/>
            </w:tcBorders>
          </w:tcPr>
          <w:p w14:paraId="708CD326" w14:textId="77777777" w:rsidR="00394356" w:rsidRPr="00B237EB" w:rsidRDefault="00394356">
            <w:pPr>
              <w:pStyle w:val="ListParagraph"/>
              <w:ind w:left="0"/>
              <w:rPr>
                <w:bCs/>
                <w:iCs/>
              </w:rPr>
            </w:pPr>
          </w:p>
        </w:tc>
      </w:tr>
    </w:tbl>
    <w:p w14:paraId="7771D7F1" w14:textId="77777777" w:rsidR="00394356" w:rsidRPr="00B237EB" w:rsidRDefault="00394356" w:rsidP="00394356"/>
    <w:p w14:paraId="65762425" w14:textId="77777777" w:rsidR="00394356" w:rsidRPr="00B237EB" w:rsidRDefault="00394356" w:rsidP="00394356">
      <w:pPr>
        <w:rPr>
          <w:color w:val="000000" w:themeColor="text1"/>
        </w:rPr>
        <w:sectPr w:rsidR="00394356" w:rsidRPr="00B237EB" w:rsidSect="00394356">
          <w:footerReference w:type="default" r:id="rId23"/>
          <w:pgSz w:w="12240" w:h="15840"/>
          <w:pgMar w:top="1800" w:right="1627" w:bottom="1440" w:left="1627" w:header="720" w:footer="720"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0055995B" w14:textId="77777777" w:rsidR="00394356" w:rsidRPr="00B237EB" w:rsidRDefault="00394356" w:rsidP="00394356">
      <w:pPr>
        <w:pStyle w:val="Appendix"/>
        <w:ind w:left="0"/>
      </w:pPr>
      <w:bookmarkStart w:id="14" w:name="_Toc178344710"/>
      <w:r w:rsidRPr="00B237EB">
        <w:lastRenderedPageBreak/>
        <w:t>Appendix L</w:t>
      </w:r>
      <w:bookmarkEnd w:id="14"/>
    </w:p>
    <w:p w14:paraId="6EE8D979" w14:textId="77777777" w:rsidR="00394356" w:rsidRPr="00B237EB" w:rsidRDefault="00394356" w:rsidP="00394356">
      <w:pPr>
        <w:jc w:val="center"/>
        <w:rPr>
          <w:b/>
          <w:bCs/>
          <w:sz w:val="22"/>
          <w:szCs w:val="22"/>
        </w:rPr>
      </w:pPr>
    </w:p>
    <w:p w14:paraId="75EBF79B" w14:textId="77777777" w:rsidR="00394356" w:rsidRPr="00B237EB" w:rsidRDefault="00394356" w:rsidP="00394356">
      <w:pPr>
        <w:pStyle w:val="Default"/>
        <w:jc w:val="center"/>
        <w:rPr>
          <w:b/>
        </w:rPr>
      </w:pPr>
      <w:r w:rsidRPr="00B237EB">
        <w:rPr>
          <w:b/>
        </w:rPr>
        <w:t>Credit Support and Bidder Profile</w:t>
      </w:r>
    </w:p>
    <w:p w14:paraId="7886FF40" w14:textId="77777777" w:rsidR="00394356" w:rsidRPr="00B237EB" w:rsidRDefault="00394356" w:rsidP="00394356">
      <w:pPr>
        <w:pStyle w:val="Default"/>
        <w:jc w:val="center"/>
        <w:rPr>
          <w:b/>
        </w:rPr>
      </w:pPr>
    </w:p>
    <w:p w14:paraId="6DFB2386" w14:textId="77777777" w:rsidR="00394356" w:rsidRPr="00B237EB" w:rsidRDefault="00394356" w:rsidP="009A51C8">
      <w:pPr>
        <w:pStyle w:val="ListParagraph"/>
        <w:numPr>
          <w:ilvl w:val="0"/>
          <w:numId w:val="27"/>
        </w:numPr>
        <w:rPr>
          <w:bCs/>
        </w:rPr>
      </w:pPr>
      <w:r w:rsidRPr="00B237EB">
        <w:rPr>
          <w:bCs/>
        </w:rPr>
        <w:t>Provide the following documentation for the proposed project:</w:t>
      </w:r>
    </w:p>
    <w:p w14:paraId="568EAD76" w14:textId="77777777" w:rsidR="00394356" w:rsidRPr="00B237EB" w:rsidRDefault="00394356" w:rsidP="00394356">
      <w:pPr>
        <w:pStyle w:val="ListParagraph"/>
        <w:ind w:left="360"/>
        <w:rPr>
          <w:bCs/>
        </w:rPr>
      </w:pPr>
    </w:p>
    <w:p w14:paraId="3AA1635B" w14:textId="77777777" w:rsidR="00394356" w:rsidRPr="00B237EB" w:rsidRDefault="00394356" w:rsidP="009A51C8">
      <w:pPr>
        <w:pStyle w:val="ListParagraph"/>
        <w:numPr>
          <w:ilvl w:val="1"/>
          <w:numId w:val="27"/>
        </w:numPr>
      </w:pPr>
      <w:r w:rsidRPr="00B237EB">
        <w:t>Financial Statements: For Bidder and Credit Support Provider, if applicable, copies of the Annual Reports for the three most recent fiscal years and quarterly reports for the most recent quarter ended, if available.  If available electronically, please provide link.</w:t>
      </w:r>
    </w:p>
    <w:p w14:paraId="5C6D6B94" w14:textId="77777777" w:rsidR="00394356" w:rsidRPr="00B237EB" w:rsidRDefault="00394356" w:rsidP="00394356">
      <w:pPr>
        <w:pStyle w:val="ListParagraph"/>
      </w:pPr>
    </w:p>
    <w:p w14:paraId="6CC4FE94" w14:textId="77777777" w:rsidR="00394356" w:rsidRPr="00B237EB" w:rsidRDefault="00394356" w:rsidP="009A51C8">
      <w:pPr>
        <w:pStyle w:val="ListParagraph"/>
        <w:numPr>
          <w:ilvl w:val="1"/>
          <w:numId w:val="27"/>
        </w:numPr>
      </w:pPr>
      <w:r w:rsidRPr="00B237EB">
        <w:t>Attach a summary of Bidder’s background and experience in the development of projects of the same technology as the proposed project.</w:t>
      </w:r>
    </w:p>
    <w:p w14:paraId="5C677098" w14:textId="77777777" w:rsidR="00394356" w:rsidRPr="00B237EB" w:rsidRDefault="00394356" w:rsidP="00394356">
      <w:pPr>
        <w:pStyle w:val="ListParagraph"/>
      </w:pPr>
    </w:p>
    <w:p w14:paraId="075768BD" w14:textId="77777777" w:rsidR="00394356" w:rsidRPr="00B237EB" w:rsidRDefault="00394356" w:rsidP="009A51C8">
      <w:pPr>
        <w:pStyle w:val="ListParagraph"/>
        <w:numPr>
          <w:ilvl w:val="0"/>
          <w:numId w:val="27"/>
        </w:numPr>
        <w:rPr>
          <w:bCs/>
        </w:rPr>
      </w:pPr>
      <w:r w:rsidRPr="00B237EB">
        <w:rPr>
          <w:bCs/>
        </w:rPr>
        <w:t xml:space="preserve">Provide responses to the following questions related to the project’s interconnection </w:t>
      </w:r>
      <w:proofErr w:type="gramStart"/>
      <w:r w:rsidRPr="00B237EB">
        <w:rPr>
          <w:bCs/>
        </w:rPr>
        <w:t>application</w:t>
      </w:r>
      <w:proofErr w:type="gramEnd"/>
    </w:p>
    <w:p w14:paraId="3F59D541" w14:textId="77777777" w:rsidR="00394356" w:rsidRPr="00B237EB" w:rsidRDefault="00394356" w:rsidP="00394356">
      <w:pPr>
        <w:pStyle w:val="ListParagraph"/>
        <w:ind w:left="360"/>
        <w:rPr>
          <w:bCs/>
        </w:rPr>
      </w:pPr>
    </w:p>
    <w:tbl>
      <w:tblPr>
        <w:tblStyle w:val="TableGrid"/>
        <w:tblW w:w="0" w:type="auto"/>
        <w:tblInd w:w="360" w:type="dxa"/>
        <w:tblLook w:val="04A0" w:firstRow="1" w:lastRow="0" w:firstColumn="1" w:lastColumn="0" w:noHBand="0" w:noVBand="1"/>
      </w:tblPr>
      <w:tblGrid>
        <w:gridCol w:w="4307"/>
        <w:gridCol w:w="4309"/>
      </w:tblGrid>
      <w:tr w:rsidR="00394356" w:rsidRPr="00B237EB" w14:paraId="00245D8D" w14:textId="77777777" w:rsidTr="00394356">
        <w:tc>
          <w:tcPr>
            <w:tcW w:w="4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56FA19" w14:textId="77777777" w:rsidR="00394356" w:rsidRPr="00B237EB" w:rsidRDefault="00394356">
            <w:pPr>
              <w:pStyle w:val="ListParagraph"/>
              <w:ind w:left="0"/>
              <w:jc w:val="center"/>
              <w:rPr>
                <w:b/>
              </w:rPr>
            </w:pPr>
            <w:r w:rsidRPr="00B237EB">
              <w:rPr>
                <w:b/>
              </w:rPr>
              <w:t>Question</w:t>
            </w:r>
          </w:p>
        </w:tc>
        <w:tc>
          <w:tcPr>
            <w:tcW w:w="43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C588F8" w14:textId="77777777" w:rsidR="00394356" w:rsidRPr="00B237EB" w:rsidRDefault="00394356">
            <w:pPr>
              <w:pStyle w:val="ListParagraph"/>
              <w:ind w:left="0"/>
              <w:jc w:val="center"/>
              <w:rPr>
                <w:b/>
              </w:rPr>
            </w:pPr>
            <w:r w:rsidRPr="00B237EB">
              <w:rPr>
                <w:b/>
              </w:rPr>
              <w:t>Response</w:t>
            </w:r>
          </w:p>
        </w:tc>
      </w:tr>
      <w:tr w:rsidR="00394356" w:rsidRPr="00B237EB" w14:paraId="7BF6F6B3"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0E259A54" w14:textId="77777777" w:rsidR="00394356" w:rsidRPr="00B237EB" w:rsidRDefault="00394356">
            <w:pPr>
              <w:pStyle w:val="ListParagraph"/>
              <w:ind w:left="0"/>
              <w:rPr>
                <w:color w:val="000000"/>
              </w:rPr>
            </w:pPr>
            <w:r w:rsidRPr="00B237EB">
              <w:t>Full Legal Name of the Bidder:</w:t>
            </w:r>
          </w:p>
        </w:tc>
        <w:tc>
          <w:tcPr>
            <w:tcW w:w="4309" w:type="dxa"/>
            <w:tcBorders>
              <w:top w:val="single" w:sz="4" w:space="0" w:color="auto"/>
              <w:left w:val="single" w:sz="4" w:space="0" w:color="auto"/>
              <w:bottom w:val="single" w:sz="4" w:space="0" w:color="auto"/>
              <w:right w:val="single" w:sz="4" w:space="0" w:color="auto"/>
            </w:tcBorders>
          </w:tcPr>
          <w:p w14:paraId="539E5385" w14:textId="77777777" w:rsidR="00394356" w:rsidRPr="00B237EB" w:rsidRDefault="00394356">
            <w:pPr>
              <w:pStyle w:val="ListParagraph"/>
              <w:ind w:left="0"/>
              <w:rPr>
                <w:bCs/>
              </w:rPr>
            </w:pPr>
          </w:p>
        </w:tc>
      </w:tr>
      <w:tr w:rsidR="00394356" w:rsidRPr="00B237EB" w14:paraId="72A95248"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4C633E31" w14:textId="77777777" w:rsidR="00394356" w:rsidRPr="00B237EB" w:rsidRDefault="00394356">
            <w:pPr>
              <w:pStyle w:val="ListParagraph"/>
              <w:ind w:left="0"/>
              <w:rPr>
                <w:color w:val="000000"/>
              </w:rPr>
            </w:pPr>
            <w:r w:rsidRPr="00B237EB">
              <w:t>Type of Organization (Corporation, Partnership, etc.)</w:t>
            </w:r>
          </w:p>
        </w:tc>
        <w:tc>
          <w:tcPr>
            <w:tcW w:w="4309" w:type="dxa"/>
            <w:tcBorders>
              <w:top w:val="single" w:sz="4" w:space="0" w:color="auto"/>
              <w:left w:val="single" w:sz="4" w:space="0" w:color="auto"/>
              <w:bottom w:val="single" w:sz="4" w:space="0" w:color="auto"/>
              <w:right w:val="single" w:sz="4" w:space="0" w:color="auto"/>
            </w:tcBorders>
          </w:tcPr>
          <w:p w14:paraId="1655BFBC" w14:textId="77777777" w:rsidR="00394356" w:rsidRPr="00B237EB" w:rsidRDefault="00394356">
            <w:pPr>
              <w:pStyle w:val="ListParagraph"/>
              <w:ind w:left="0"/>
              <w:rPr>
                <w:bCs/>
              </w:rPr>
            </w:pPr>
          </w:p>
        </w:tc>
      </w:tr>
      <w:tr w:rsidR="00394356" w:rsidRPr="00B237EB" w14:paraId="4B8FF34F"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64C67CD4" w14:textId="77777777" w:rsidR="00394356" w:rsidRPr="00B237EB" w:rsidRDefault="00394356">
            <w:pPr>
              <w:pStyle w:val="ListParagraph"/>
              <w:ind w:left="0"/>
              <w:rPr>
                <w:color w:val="000000"/>
              </w:rPr>
            </w:pPr>
            <w:r w:rsidRPr="00B237EB">
              <w:t>Bidder’s % Ownership in Proposed Project</w:t>
            </w:r>
          </w:p>
        </w:tc>
        <w:tc>
          <w:tcPr>
            <w:tcW w:w="4309" w:type="dxa"/>
            <w:tcBorders>
              <w:top w:val="single" w:sz="4" w:space="0" w:color="auto"/>
              <w:left w:val="single" w:sz="4" w:space="0" w:color="auto"/>
              <w:bottom w:val="single" w:sz="4" w:space="0" w:color="auto"/>
              <w:right w:val="single" w:sz="4" w:space="0" w:color="auto"/>
            </w:tcBorders>
          </w:tcPr>
          <w:p w14:paraId="2DAFC7C7" w14:textId="77777777" w:rsidR="00394356" w:rsidRPr="00B237EB" w:rsidRDefault="00394356">
            <w:pPr>
              <w:pStyle w:val="ListParagraph"/>
              <w:ind w:left="0"/>
              <w:rPr>
                <w:bCs/>
              </w:rPr>
            </w:pPr>
          </w:p>
        </w:tc>
      </w:tr>
      <w:tr w:rsidR="00394356" w:rsidRPr="00B237EB" w14:paraId="166A3709"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6C760B9E" w14:textId="77777777" w:rsidR="00394356" w:rsidRPr="00B237EB" w:rsidRDefault="00394356">
            <w:r w:rsidRPr="00B237EB">
              <w:t>Full Legal Name(s) of Parent Corporation(s) (up to Ultimate Parent):</w:t>
            </w:r>
          </w:p>
        </w:tc>
        <w:tc>
          <w:tcPr>
            <w:tcW w:w="4309" w:type="dxa"/>
            <w:tcBorders>
              <w:top w:val="single" w:sz="4" w:space="0" w:color="auto"/>
              <w:left w:val="single" w:sz="4" w:space="0" w:color="auto"/>
              <w:bottom w:val="single" w:sz="4" w:space="0" w:color="auto"/>
              <w:right w:val="single" w:sz="4" w:space="0" w:color="auto"/>
            </w:tcBorders>
            <w:hideMark/>
          </w:tcPr>
          <w:p w14:paraId="07A89826" w14:textId="77777777" w:rsidR="00394356" w:rsidRPr="00B237EB" w:rsidRDefault="00394356">
            <w:r w:rsidRPr="00B237EB">
              <w:t>1.</w:t>
            </w:r>
          </w:p>
          <w:p w14:paraId="69E1A512" w14:textId="77777777" w:rsidR="00394356" w:rsidRPr="00B237EB" w:rsidRDefault="00394356">
            <w:r w:rsidRPr="00B237EB">
              <w:t>2.</w:t>
            </w:r>
          </w:p>
          <w:p w14:paraId="10869762" w14:textId="77777777" w:rsidR="00394356" w:rsidRPr="00B237EB" w:rsidRDefault="00394356">
            <w:r w:rsidRPr="00B237EB">
              <w:t>3.</w:t>
            </w:r>
          </w:p>
        </w:tc>
      </w:tr>
      <w:tr w:rsidR="00394356" w:rsidRPr="00B237EB" w14:paraId="53598C50"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03CE2319" w14:textId="77777777" w:rsidR="00394356" w:rsidRPr="00B237EB" w:rsidRDefault="00394356">
            <w:r w:rsidRPr="00B237EB">
              <w:t>List Bidder’s Affiliate companies:</w:t>
            </w:r>
          </w:p>
        </w:tc>
        <w:tc>
          <w:tcPr>
            <w:tcW w:w="4309" w:type="dxa"/>
            <w:tcBorders>
              <w:top w:val="single" w:sz="4" w:space="0" w:color="auto"/>
              <w:left w:val="single" w:sz="4" w:space="0" w:color="auto"/>
              <w:bottom w:val="single" w:sz="4" w:space="0" w:color="auto"/>
              <w:right w:val="single" w:sz="4" w:space="0" w:color="auto"/>
            </w:tcBorders>
          </w:tcPr>
          <w:p w14:paraId="16252CDC" w14:textId="77777777" w:rsidR="00394356" w:rsidRPr="00B237EB" w:rsidRDefault="00394356" w:rsidP="009A51C8">
            <w:pPr>
              <w:numPr>
                <w:ilvl w:val="0"/>
                <w:numId w:val="28"/>
              </w:numPr>
            </w:pPr>
          </w:p>
          <w:p w14:paraId="2B369EEF" w14:textId="77777777" w:rsidR="00394356" w:rsidRPr="00B237EB" w:rsidRDefault="00394356" w:rsidP="009A51C8">
            <w:pPr>
              <w:numPr>
                <w:ilvl w:val="0"/>
                <w:numId w:val="28"/>
              </w:numPr>
            </w:pPr>
            <w:r w:rsidRPr="00B237EB">
              <w:t xml:space="preserve">  </w:t>
            </w:r>
          </w:p>
          <w:p w14:paraId="697BF457" w14:textId="77777777" w:rsidR="00394356" w:rsidRPr="00B237EB" w:rsidRDefault="00394356" w:rsidP="009A51C8">
            <w:pPr>
              <w:numPr>
                <w:ilvl w:val="0"/>
                <w:numId w:val="28"/>
              </w:numPr>
            </w:pPr>
            <w:r w:rsidRPr="00B237EB">
              <w:t xml:space="preserve">  </w:t>
            </w:r>
          </w:p>
        </w:tc>
      </w:tr>
      <w:tr w:rsidR="00394356" w:rsidRPr="00B237EB" w14:paraId="7F556C7D" w14:textId="77777777" w:rsidTr="00394356">
        <w:tc>
          <w:tcPr>
            <w:tcW w:w="4307" w:type="dxa"/>
            <w:tcBorders>
              <w:top w:val="single" w:sz="4" w:space="0" w:color="auto"/>
              <w:left w:val="single" w:sz="4" w:space="0" w:color="auto"/>
              <w:bottom w:val="single" w:sz="4" w:space="0" w:color="auto"/>
              <w:right w:val="single" w:sz="4" w:space="0" w:color="auto"/>
            </w:tcBorders>
            <w:vAlign w:val="center"/>
          </w:tcPr>
          <w:p w14:paraId="2D68C9AE" w14:textId="77777777" w:rsidR="00394356" w:rsidRPr="00B237EB" w:rsidRDefault="00394356">
            <w:r w:rsidRPr="00B237EB">
              <w:t>Describe the proposed credit package included in your proposal. Include the form of support (e.g. Letter of Credit, Parent Guaranty, etc.), dollar amount of support on a “per MW” basis, timing of posting (e.g. execution, NTP, closing), and duration that security would be maintained.</w:t>
            </w:r>
          </w:p>
          <w:p w14:paraId="280DF247" w14:textId="77777777" w:rsidR="00394356" w:rsidRPr="00B237EB" w:rsidRDefault="00394356"/>
          <w:p w14:paraId="3A144E02" w14:textId="77777777" w:rsidR="00394356" w:rsidRPr="00B237EB" w:rsidRDefault="00394356">
            <w:r w:rsidRPr="00B237EB">
              <w:t>Note that the following are Eligibility and Threshold requirements in this RFP:</w:t>
            </w:r>
          </w:p>
          <w:p w14:paraId="38016FC1" w14:textId="77777777" w:rsidR="00394356" w:rsidRPr="00B237EB" w:rsidRDefault="00394356" w:rsidP="009A51C8">
            <w:pPr>
              <w:pStyle w:val="ListParagraph"/>
              <w:numPr>
                <w:ilvl w:val="0"/>
                <w:numId w:val="29"/>
              </w:numPr>
              <w:ind w:left="360"/>
            </w:pPr>
            <w:r w:rsidRPr="00B237EB">
              <w:t xml:space="preserve">PSA proposals must include a credit package that meets the requirements outlined in the PSA Credit Package Requirements </w:t>
            </w:r>
            <w:proofErr w:type="gramStart"/>
            <w:r w:rsidRPr="00B237EB">
              <w:t>attachment</w:t>
            </w:r>
            <w:proofErr w:type="gramEnd"/>
          </w:p>
          <w:p w14:paraId="27E675DE" w14:textId="77777777" w:rsidR="00394356" w:rsidRPr="00B237EB" w:rsidRDefault="00394356" w:rsidP="009A51C8">
            <w:pPr>
              <w:pStyle w:val="ListParagraph"/>
              <w:numPr>
                <w:ilvl w:val="0"/>
                <w:numId w:val="29"/>
              </w:numPr>
              <w:ind w:left="360"/>
            </w:pPr>
            <w:r w:rsidRPr="00B237EB">
              <w:lastRenderedPageBreak/>
              <w:t>PPA proposals must include a credit package that meets the requirements outlined in Article 11 of the wind and solar PPAs or in the “Seller Security Fund” section of the Gas PPA Term Sheet</w:t>
            </w:r>
          </w:p>
          <w:p w14:paraId="2A290E77" w14:textId="1C67CFD4" w:rsidR="00394356" w:rsidRPr="00B237EB" w:rsidRDefault="00961D3A" w:rsidP="009A51C8">
            <w:pPr>
              <w:pStyle w:val="ListParagraph"/>
              <w:numPr>
                <w:ilvl w:val="0"/>
                <w:numId w:val="29"/>
              </w:numPr>
              <w:ind w:left="360"/>
            </w:pPr>
            <w:r w:rsidRPr="00B237EB">
              <w:t>CPA proposals must include a credit package that meets the requirements outlined in the EEI Collateral Annex</w:t>
            </w:r>
          </w:p>
        </w:tc>
        <w:tc>
          <w:tcPr>
            <w:tcW w:w="4309" w:type="dxa"/>
            <w:tcBorders>
              <w:top w:val="single" w:sz="4" w:space="0" w:color="auto"/>
              <w:left w:val="single" w:sz="4" w:space="0" w:color="auto"/>
              <w:bottom w:val="single" w:sz="4" w:space="0" w:color="auto"/>
              <w:right w:val="single" w:sz="4" w:space="0" w:color="auto"/>
            </w:tcBorders>
          </w:tcPr>
          <w:p w14:paraId="041CAC6C" w14:textId="77777777" w:rsidR="00394356" w:rsidRPr="00B237EB" w:rsidRDefault="00394356"/>
          <w:tbl>
            <w:tblPr>
              <w:tblStyle w:val="TableGrid"/>
              <w:tblW w:w="0" w:type="auto"/>
              <w:tblLook w:val="04A0" w:firstRow="1" w:lastRow="0" w:firstColumn="1" w:lastColumn="0" w:noHBand="0" w:noVBand="1"/>
            </w:tblPr>
            <w:tblGrid>
              <w:gridCol w:w="1361"/>
              <w:gridCol w:w="1361"/>
              <w:gridCol w:w="1361"/>
            </w:tblGrid>
            <w:tr w:rsidR="00394356" w:rsidRPr="00B237EB" w14:paraId="458A8265" w14:textId="77777777">
              <w:tc>
                <w:tcPr>
                  <w:tcW w:w="1361" w:type="dxa"/>
                  <w:tcBorders>
                    <w:top w:val="single" w:sz="4" w:space="0" w:color="auto"/>
                    <w:left w:val="single" w:sz="4" w:space="0" w:color="auto"/>
                    <w:bottom w:val="single" w:sz="4" w:space="0" w:color="auto"/>
                    <w:right w:val="single" w:sz="4" w:space="0" w:color="auto"/>
                  </w:tcBorders>
                  <w:hideMark/>
                </w:tcPr>
                <w:p w14:paraId="5B0F5FC2" w14:textId="77777777" w:rsidR="00394356" w:rsidRPr="00B237EB" w:rsidRDefault="00394356">
                  <w:r w:rsidRPr="00B237EB">
                    <w:t>Milestone</w:t>
                  </w:r>
                </w:p>
              </w:tc>
              <w:tc>
                <w:tcPr>
                  <w:tcW w:w="1361" w:type="dxa"/>
                  <w:tcBorders>
                    <w:top w:val="single" w:sz="4" w:space="0" w:color="auto"/>
                    <w:left w:val="single" w:sz="4" w:space="0" w:color="auto"/>
                    <w:bottom w:val="single" w:sz="4" w:space="0" w:color="auto"/>
                    <w:right w:val="single" w:sz="4" w:space="0" w:color="auto"/>
                  </w:tcBorders>
                  <w:hideMark/>
                </w:tcPr>
                <w:p w14:paraId="77D97BFA" w14:textId="77777777" w:rsidR="00394356" w:rsidRPr="00B237EB" w:rsidRDefault="00394356">
                  <w:r w:rsidRPr="00B237EB">
                    <w:t>Amount</w:t>
                  </w:r>
                </w:p>
                <w:p w14:paraId="6D76123D" w14:textId="77777777" w:rsidR="00394356" w:rsidRPr="00B237EB" w:rsidRDefault="00394356">
                  <w:r w:rsidRPr="00B237EB">
                    <w:t>($/MW)</w:t>
                  </w:r>
                </w:p>
              </w:tc>
              <w:tc>
                <w:tcPr>
                  <w:tcW w:w="1361" w:type="dxa"/>
                  <w:tcBorders>
                    <w:top w:val="single" w:sz="4" w:space="0" w:color="auto"/>
                    <w:left w:val="single" w:sz="4" w:space="0" w:color="auto"/>
                    <w:bottom w:val="single" w:sz="4" w:space="0" w:color="auto"/>
                    <w:right w:val="single" w:sz="4" w:space="0" w:color="auto"/>
                  </w:tcBorders>
                  <w:hideMark/>
                </w:tcPr>
                <w:p w14:paraId="65A6A811" w14:textId="77777777" w:rsidR="00394356" w:rsidRPr="00B237EB" w:rsidRDefault="00394356">
                  <w:r w:rsidRPr="00B237EB">
                    <w:t>Form(s) of Support</w:t>
                  </w:r>
                </w:p>
              </w:tc>
            </w:tr>
            <w:tr w:rsidR="00394356" w:rsidRPr="00B237EB" w14:paraId="46037047" w14:textId="77777777">
              <w:tc>
                <w:tcPr>
                  <w:tcW w:w="1361" w:type="dxa"/>
                  <w:tcBorders>
                    <w:top w:val="single" w:sz="4" w:space="0" w:color="auto"/>
                    <w:left w:val="single" w:sz="4" w:space="0" w:color="auto"/>
                    <w:bottom w:val="single" w:sz="4" w:space="0" w:color="auto"/>
                    <w:right w:val="single" w:sz="4" w:space="0" w:color="auto"/>
                  </w:tcBorders>
                  <w:hideMark/>
                </w:tcPr>
                <w:p w14:paraId="6DB93DF2" w14:textId="77777777" w:rsidR="00394356" w:rsidRPr="00B237EB" w:rsidRDefault="00394356">
                  <w:r w:rsidRPr="00B237EB">
                    <w:t>Execution</w:t>
                  </w:r>
                </w:p>
              </w:tc>
              <w:tc>
                <w:tcPr>
                  <w:tcW w:w="1361" w:type="dxa"/>
                  <w:tcBorders>
                    <w:top w:val="single" w:sz="4" w:space="0" w:color="auto"/>
                    <w:left w:val="single" w:sz="4" w:space="0" w:color="auto"/>
                    <w:bottom w:val="single" w:sz="4" w:space="0" w:color="auto"/>
                    <w:right w:val="single" w:sz="4" w:space="0" w:color="auto"/>
                  </w:tcBorders>
                </w:tcPr>
                <w:p w14:paraId="768A6446" w14:textId="77777777" w:rsidR="00394356" w:rsidRPr="00B237EB" w:rsidRDefault="00394356"/>
              </w:tc>
              <w:tc>
                <w:tcPr>
                  <w:tcW w:w="1361" w:type="dxa"/>
                  <w:tcBorders>
                    <w:top w:val="single" w:sz="4" w:space="0" w:color="auto"/>
                    <w:left w:val="single" w:sz="4" w:space="0" w:color="auto"/>
                    <w:bottom w:val="single" w:sz="4" w:space="0" w:color="auto"/>
                    <w:right w:val="single" w:sz="4" w:space="0" w:color="auto"/>
                  </w:tcBorders>
                </w:tcPr>
                <w:p w14:paraId="3635B8E8" w14:textId="77777777" w:rsidR="00394356" w:rsidRPr="00B237EB" w:rsidRDefault="00394356"/>
              </w:tc>
            </w:tr>
            <w:tr w:rsidR="00394356" w:rsidRPr="00B237EB" w14:paraId="640C985F" w14:textId="77777777">
              <w:tc>
                <w:tcPr>
                  <w:tcW w:w="1361" w:type="dxa"/>
                  <w:tcBorders>
                    <w:top w:val="single" w:sz="4" w:space="0" w:color="auto"/>
                    <w:left w:val="single" w:sz="4" w:space="0" w:color="auto"/>
                    <w:bottom w:val="single" w:sz="4" w:space="0" w:color="auto"/>
                    <w:right w:val="single" w:sz="4" w:space="0" w:color="auto"/>
                  </w:tcBorders>
                  <w:hideMark/>
                </w:tcPr>
                <w:p w14:paraId="0CF71F06" w14:textId="77777777" w:rsidR="00394356" w:rsidRPr="00B237EB" w:rsidRDefault="00394356">
                  <w:r w:rsidRPr="00B237EB">
                    <w:t>NTP</w:t>
                  </w:r>
                </w:p>
              </w:tc>
              <w:tc>
                <w:tcPr>
                  <w:tcW w:w="1361" w:type="dxa"/>
                  <w:tcBorders>
                    <w:top w:val="single" w:sz="4" w:space="0" w:color="auto"/>
                    <w:left w:val="single" w:sz="4" w:space="0" w:color="auto"/>
                    <w:bottom w:val="single" w:sz="4" w:space="0" w:color="auto"/>
                    <w:right w:val="single" w:sz="4" w:space="0" w:color="auto"/>
                  </w:tcBorders>
                </w:tcPr>
                <w:p w14:paraId="7F6DEABD" w14:textId="77777777" w:rsidR="00394356" w:rsidRPr="00B237EB" w:rsidRDefault="00394356"/>
              </w:tc>
              <w:tc>
                <w:tcPr>
                  <w:tcW w:w="1361" w:type="dxa"/>
                  <w:tcBorders>
                    <w:top w:val="single" w:sz="4" w:space="0" w:color="auto"/>
                    <w:left w:val="single" w:sz="4" w:space="0" w:color="auto"/>
                    <w:bottom w:val="single" w:sz="4" w:space="0" w:color="auto"/>
                    <w:right w:val="single" w:sz="4" w:space="0" w:color="auto"/>
                  </w:tcBorders>
                </w:tcPr>
                <w:p w14:paraId="36D35264" w14:textId="77777777" w:rsidR="00394356" w:rsidRPr="00B237EB" w:rsidRDefault="00394356"/>
              </w:tc>
            </w:tr>
            <w:tr w:rsidR="00394356" w:rsidRPr="00B237EB" w14:paraId="549CE06D" w14:textId="77777777">
              <w:tc>
                <w:tcPr>
                  <w:tcW w:w="1361" w:type="dxa"/>
                  <w:tcBorders>
                    <w:top w:val="single" w:sz="4" w:space="0" w:color="auto"/>
                    <w:left w:val="single" w:sz="4" w:space="0" w:color="auto"/>
                    <w:bottom w:val="single" w:sz="4" w:space="0" w:color="auto"/>
                    <w:right w:val="single" w:sz="4" w:space="0" w:color="auto"/>
                  </w:tcBorders>
                  <w:hideMark/>
                </w:tcPr>
                <w:p w14:paraId="523E70BE" w14:textId="77777777" w:rsidR="00394356" w:rsidRPr="00B237EB" w:rsidRDefault="00394356">
                  <w:r w:rsidRPr="00B237EB">
                    <w:t>Closing/ Term Start</w:t>
                  </w:r>
                </w:p>
              </w:tc>
              <w:tc>
                <w:tcPr>
                  <w:tcW w:w="1361" w:type="dxa"/>
                  <w:tcBorders>
                    <w:top w:val="single" w:sz="4" w:space="0" w:color="auto"/>
                    <w:left w:val="single" w:sz="4" w:space="0" w:color="auto"/>
                    <w:bottom w:val="single" w:sz="4" w:space="0" w:color="auto"/>
                    <w:right w:val="single" w:sz="4" w:space="0" w:color="auto"/>
                  </w:tcBorders>
                </w:tcPr>
                <w:p w14:paraId="40780902" w14:textId="77777777" w:rsidR="00394356" w:rsidRPr="00B237EB" w:rsidRDefault="00394356"/>
              </w:tc>
              <w:tc>
                <w:tcPr>
                  <w:tcW w:w="1361" w:type="dxa"/>
                  <w:tcBorders>
                    <w:top w:val="single" w:sz="4" w:space="0" w:color="auto"/>
                    <w:left w:val="single" w:sz="4" w:space="0" w:color="auto"/>
                    <w:bottom w:val="single" w:sz="4" w:space="0" w:color="auto"/>
                    <w:right w:val="single" w:sz="4" w:space="0" w:color="auto"/>
                  </w:tcBorders>
                </w:tcPr>
                <w:p w14:paraId="57FE5F5A" w14:textId="77777777" w:rsidR="00394356" w:rsidRPr="00B237EB" w:rsidRDefault="00394356"/>
              </w:tc>
            </w:tr>
          </w:tbl>
          <w:p w14:paraId="215AA28C" w14:textId="77777777" w:rsidR="00394356" w:rsidRPr="00B237EB" w:rsidRDefault="00394356"/>
          <w:p w14:paraId="2D1A8C62" w14:textId="77777777" w:rsidR="00394356" w:rsidRPr="00B237EB" w:rsidRDefault="00394356">
            <w:r w:rsidRPr="00B237EB">
              <w:t>Duration that security posted at Closing/ Term Start would be maintained (years):</w:t>
            </w:r>
          </w:p>
          <w:p w14:paraId="6E8855EE" w14:textId="77777777" w:rsidR="00394356" w:rsidRPr="00B237EB" w:rsidRDefault="00394356"/>
        </w:tc>
      </w:tr>
      <w:tr w:rsidR="00394356" w:rsidRPr="00B237EB" w14:paraId="2290D511"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0B30004F" w14:textId="77777777" w:rsidR="00394356" w:rsidRPr="00B237EB" w:rsidRDefault="00394356">
            <w:r w:rsidRPr="00B237EB">
              <w:t>Credit Support Provider - Entity Providing Credit Support on Behalf of Bidder (if applicable – if left blank, creditworthiness will be evaluated based on the Bidder):</w:t>
            </w:r>
          </w:p>
          <w:p w14:paraId="4B8884C8" w14:textId="77777777" w:rsidR="00394356" w:rsidRPr="00B237EB" w:rsidRDefault="00394356">
            <w:r w:rsidRPr="00B237EB">
              <w:t xml:space="preserve">  </w:t>
            </w:r>
          </w:p>
        </w:tc>
        <w:tc>
          <w:tcPr>
            <w:tcW w:w="4309" w:type="dxa"/>
            <w:tcBorders>
              <w:top w:val="single" w:sz="4" w:space="0" w:color="auto"/>
              <w:left w:val="single" w:sz="4" w:space="0" w:color="auto"/>
              <w:bottom w:val="single" w:sz="4" w:space="0" w:color="auto"/>
              <w:right w:val="single" w:sz="4" w:space="0" w:color="auto"/>
            </w:tcBorders>
            <w:hideMark/>
          </w:tcPr>
          <w:p w14:paraId="4F5ABB55" w14:textId="77777777" w:rsidR="00394356" w:rsidRPr="00B237EB" w:rsidRDefault="00394356">
            <w:r w:rsidRPr="00B237EB">
              <w:t>Name:</w:t>
            </w:r>
          </w:p>
          <w:p w14:paraId="66D17B13" w14:textId="77777777" w:rsidR="00394356" w:rsidRPr="00B237EB" w:rsidRDefault="00394356">
            <w:r w:rsidRPr="00B237EB">
              <w:t>Address:</w:t>
            </w:r>
          </w:p>
          <w:p w14:paraId="0D6B87E2" w14:textId="77777777" w:rsidR="00394356" w:rsidRPr="00B237EB" w:rsidRDefault="00394356">
            <w:r w:rsidRPr="00B237EB">
              <w:t xml:space="preserve">City: </w:t>
            </w:r>
          </w:p>
          <w:p w14:paraId="7148A5DE" w14:textId="77777777" w:rsidR="00394356" w:rsidRPr="00B237EB" w:rsidRDefault="00394356">
            <w:r w:rsidRPr="00B237EB">
              <w:t>Zip Code:</w:t>
            </w:r>
          </w:p>
          <w:p w14:paraId="0B101B68" w14:textId="77777777" w:rsidR="00394356" w:rsidRPr="00B237EB" w:rsidRDefault="00394356">
            <w:r w:rsidRPr="00B237EB">
              <w:t>Relationship to Bidder:</w:t>
            </w:r>
          </w:p>
          <w:p w14:paraId="03F80BAC" w14:textId="77777777" w:rsidR="00394356" w:rsidRPr="00B237EB" w:rsidRDefault="00394356">
            <w:r w:rsidRPr="00B237EB">
              <w:t xml:space="preserve">  </w:t>
            </w:r>
            <w:sdt>
              <w:sdtPr>
                <w:id w:val="1484663970"/>
                <w14:checkbox>
                  <w14:checked w14:val="0"/>
                  <w14:checkedState w14:val="2612" w14:font="MS Gothic"/>
                  <w14:uncheckedState w14:val="2610" w14:font="MS Gothic"/>
                </w14:checkbox>
              </w:sdtPr>
              <w:sdtEndPr/>
              <w:sdtContent>
                <w:r w:rsidRPr="00B237EB">
                  <w:rPr>
                    <w:rFonts w:ascii="Segoe UI Symbol" w:eastAsia="MS Gothic" w:hAnsi="Segoe UI Symbol" w:cs="Segoe UI Symbol"/>
                  </w:rPr>
                  <w:t>☐</w:t>
                </w:r>
              </w:sdtContent>
            </w:sdt>
            <w:r w:rsidRPr="00B237EB">
              <w:t>Check box if proposed credit support provided is Cash/LOC</w:t>
            </w:r>
          </w:p>
          <w:p w14:paraId="5DE48360" w14:textId="77777777" w:rsidR="00394356" w:rsidRPr="00B237EB" w:rsidRDefault="00394356">
            <w:r w:rsidRPr="00B237EB">
              <w:t xml:space="preserve">  </w:t>
            </w:r>
            <w:sdt>
              <w:sdtPr>
                <w:id w:val="1244065804"/>
                <w14:checkbox>
                  <w14:checked w14:val="0"/>
                  <w14:checkedState w14:val="2612" w14:font="MS Gothic"/>
                  <w14:uncheckedState w14:val="2610" w14:font="MS Gothic"/>
                </w14:checkbox>
              </w:sdtPr>
              <w:sdtEndPr/>
              <w:sdtContent>
                <w:r w:rsidRPr="00B237EB">
                  <w:rPr>
                    <w:rFonts w:ascii="Segoe UI Symbol" w:eastAsia="MS Gothic" w:hAnsi="Segoe UI Symbol" w:cs="Segoe UI Symbol"/>
                  </w:rPr>
                  <w:t>☐</w:t>
                </w:r>
              </w:sdtContent>
            </w:sdt>
            <w:r w:rsidRPr="00B237EB">
              <w:t>Check box if proposed credit support provided is a Guaranty</w:t>
            </w:r>
          </w:p>
        </w:tc>
      </w:tr>
      <w:tr w:rsidR="00394356" w:rsidRPr="00B237EB" w14:paraId="0F6EECBF"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294AA2D3" w14:textId="77777777" w:rsidR="00394356" w:rsidRPr="00B237EB" w:rsidRDefault="00394356">
            <w:r w:rsidRPr="00B237EB">
              <w:t>Current Senior Unsecured Debt Rating of Bidder and/or Credit Support Provider:</w:t>
            </w:r>
          </w:p>
        </w:tc>
        <w:tc>
          <w:tcPr>
            <w:tcW w:w="4309" w:type="dxa"/>
            <w:tcBorders>
              <w:top w:val="single" w:sz="4" w:space="0" w:color="auto"/>
              <w:left w:val="single" w:sz="4" w:space="0" w:color="auto"/>
              <w:bottom w:val="single" w:sz="4" w:space="0" w:color="auto"/>
              <w:right w:val="single" w:sz="4" w:space="0" w:color="auto"/>
            </w:tcBorders>
            <w:hideMark/>
          </w:tcPr>
          <w:p w14:paraId="2F555497" w14:textId="77777777" w:rsidR="00394356" w:rsidRPr="00B237EB" w:rsidRDefault="00394356">
            <w:r w:rsidRPr="00B237EB">
              <w:t xml:space="preserve">S&amp;P:    </w:t>
            </w:r>
          </w:p>
          <w:p w14:paraId="779AF9D2" w14:textId="77777777" w:rsidR="00394356" w:rsidRPr="00B237EB" w:rsidRDefault="00394356">
            <w:pPr>
              <w:pStyle w:val="ListParagraph"/>
              <w:ind w:left="0"/>
              <w:rPr>
                <w:bCs/>
              </w:rPr>
            </w:pPr>
            <w:r w:rsidRPr="00B237EB">
              <w:t>Moody’s:</w:t>
            </w:r>
          </w:p>
        </w:tc>
      </w:tr>
      <w:tr w:rsidR="00394356" w:rsidRPr="00B237EB" w14:paraId="410796ED"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2D7D0DD1" w14:textId="77777777" w:rsidR="00394356" w:rsidRPr="00B237EB" w:rsidRDefault="00394356">
            <w:pPr>
              <w:pStyle w:val="ListParagraph"/>
              <w:ind w:left="0"/>
              <w:rPr>
                <w:color w:val="000000"/>
              </w:rPr>
            </w:pPr>
            <w:r w:rsidRPr="00B237EB">
              <w:rPr>
                <w:color w:val="000000"/>
              </w:rPr>
              <w:t>List all lawsuits, regulatory proceedings, or arbitration in which the Bidder or its affiliates or predecessors have been or are engaged that could affect the Bidder’s performance of its bid.  Identify the parties involved in such lawsuits, proceedings, or arbitration, and the final resolution or present status of such matters.</w:t>
            </w:r>
          </w:p>
        </w:tc>
        <w:tc>
          <w:tcPr>
            <w:tcW w:w="4309" w:type="dxa"/>
            <w:tcBorders>
              <w:top w:val="single" w:sz="4" w:space="0" w:color="auto"/>
              <w:left w:val="single" w:sz="4" w:space="0" w:color="auto"/>
              <w:bottom w:val="single" w:sz="4" w:space="0" w:color="auto"/>
              <w:right w:val="single" w:sz="4" w:space="0" w:color="auto"/>
            </w:tcBorders>
          </w:tcPr>
          <w:p w14:paraId="3187C7C5" w14:textId="77777777" w:rsidR="00394356" w:rsidRPr="00B237EB" w:rsidRDefault="00394356">
            <w:pPr>
              <w:pStyle w:val="ListParagraph"/>
              <w:ind w:left="0"/>
              <w:rPr>
                <w:bCs/>
              </w:rPr>
            </w:pPr>
          </w:p>
        </w:tc>
      </w:tr>
      <w:tr w:rsidR="00394356" w:rsidRPr="00B237EB" w14:paraId="12AB5AEA"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5B35CB14" w14:textId="77777777" w:rsidR="00394356" w:rsidRPr="00B237EB" w:rsidRDefault="00394356">
            <w:pPr>
              <w:pStyle w:val="ListParagraph"/>
              <w:ind w:left="0"/>
              <w:rPr>
                <w:color w:val="000000"/>
              </w:rPr>
            </w:pPr>
            <w:r w:rsidRPr="00B237EB">
              <w:rPr>
                <w:color w:val="000000"/>
              </w:rPr>
              <w:t>Provide a narrative describing the Bidders’ ability and plan to both post collateral and raise capital to facilitate the development and construction of the project.</w:t>
            </w:r>
          </w:p>
        </w:tc>
        <w:tc>
          <w:tcPr>
            <w:tcW w:w="4309" w:type="dxa"/>
            <w:tcBorders>
              <w:top w:val="single" w:sz="4" w:space="0" w:color="auto"/>
              <w:left w:val="single" w:sz="4" w:space="0" w:color="auto"/>
              <w:bottom w:val="single" w:sz="4" w:space="0" w:color="auto"/>
              <w:right w:val="single" w:sz="4" w:space="0" w:color="auto"/>
            </w:tcBorders>
          </w:tcPr>
          <w:p w14:paraId="39BC94F5" w14:textId="77777777" w:rsidR="00394356" w:rsidRPr="00B237EB" w:rsidRDefault="00394356">
            <w:pPr>
              <w:pStyle w:val="ListParagraph"/>
              <w:ind w:left="0"/>
              <w:rPr>
                <w:bCs/>
              </w:rPr>
            </w:pPr>
          </w:p>
        </w:tc>
      </w:tr>
      <w:tr w:rsidR="00394356" w:rsidRPr="00B237EB" w14:paraId="3DFAB4A7"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52CB89AA" w14:textId="77777777" w:rsidR="00394356" w:rsidRPr="00B237EB" w:rsidRDefault="00394356">
            <w:pPr>
              <w:pStyle w:val="ListParagraph"/>
              <w:ind w:left="0"/>
              <w:rPr>
                <w:color w:val="000000"/>
              </w:rPr>
            </w:pPr>
            <w:r w:rsidRPr="00B237EB">
              <w:rPr>
                <w:color w:val="000000"/>
              </w:rPr>
              <w:t xml:space="preserve">Provide </w:t>
            </w:r>
            <w:r w:rsidRPr="00B237EB">
              <w:t xml:space="preserve">Bank References &amp; Name of Institution:  </w:t>
            </w:r>
          </w:p>
        </w:tc>
        <w:tc>
          <w:tcPr>
            <w:tcW w:w="4309" w:type="dxa"/>
            <w:tcBorders>
              <w:top w:val="single" w:sz="4" w:space="0" w:color="auto"/>
              <w:left w:val="single" w:sz="4" w:space="0" w:color="auto"/>
              <w:bottom w:val="single" w:sz="4" w:space="0" w:color="auto"/>
              <w:right w:val="single" w:sz="4" w:space="0" w:color="auto"/>
            </w:tcBorders>
            <w:hideMark/>
          </w:tcPr>
          <w:p w14:paraId="656D239C" w14:textId="77777777" w:rsidR="00394356" w:rsidRPr="00B237EB" w:rsidRDefault="00394356">
            <w:r w:rsidRPr="00B237EB">
              <w:t>Bank Contact:</w:t>
            </w:r>
          </w:p>
          <w:p w14:paraId="26FC043F" w14:textId="77777777" w:rsidR="00394356" w:rsidRPr="00B237EB" w:rsidRDefault="00394356">
            <w:r w:rsidRPr="00B237EB">
              <w:t>Name:</w:t>
            </w:r>
          </w:p>
          <w:p w14:paraId="2D3B9FEF" w14:textId="77777777" w:rsidR="00394356" w:rsidRPr="00B237EB" w:rsidRDefault="00394356">
            <w:r w:rsidRPr="00B237EB">
              <w:t xml:space="preserve">Title:  </w:t>
            </w:r>
          </w:p>
          <w:p w14:paraId="63734C65" w14:textId="77777777" w:rsidR="00394356" w:rsidRPr="00B237EB" w:rsidRDefault="00394356">
            <w:r w:rsidRPr="00B237EB">
              <w:t>Address:</w:t>
            </w:r>
          </w:p>
          <w:p w14:paraId="59469DD9" w14:textId="77777777" w:rsidR="00394356" w:rsidRPr="00B237EB" w:rsidRDefault="00394356">
            <w:r w:rsidRPr="00B237EB">
              <w:t>City:</w:t>
            </w:r>
          </w:p>
          <w:p w14:paraId="052281E6" w14:textId="77777777" w:rsidR="00394356" w:rsidRPr="00B237EB" w:rsidRDefault="00394356">
            <w:r w:rsidRPr="00B237EB">
              <w:t>Zip Code:</w:t>
            </w:r>
          </w:p>
          <w:p w14:paraId="17DE15E5" w14:textId="77777777" w:rsidR="00394356" w:rsidRPr="00B237EB" w:rsidRDefault="00394356">
            <w:pPr>
              <w:pStyle w:val="ListParagraph"/>
              <w:ind w:left="0"/>
              <w:rPr>
                <w:bCs/>
              </w:rPr>
            </w:pPr>
            <w:r w:rsidRPr="00B237EB">
              <w:t>Phone Number:</w:t>
            </w:r>
          </w:p>
        </w:tc>
      </w:tr>
      <w:tr w:rsidR="00394356" w:rsidRPr="00B237EB" w14:paraId="31CB6F47" w14:textId="77777777" w:rsidTr="00394356">
        <w:tc>
          <w:tcPr>
            <w:tcW w:w="4307" w:type="dxa"/>
            <w:tcBorders>
              <w:top w:val="single" w:sz="4" w:space="0" w:color="auto"/>
              <w:left w:val="single" w:sz="4" w:space="0" w:color="auto"/>
              <w:bottom w:val="single" w:sz="4" w:space="0" w:color="auto"/>
              <w:right w:val="single" w:sz="4" w:space="0" w:color="auto"/>
            </w:tcBorders>
            <w:vAlign w:val="center"/>
          </w:tcPr>
          <w:p w14:paraId="55F148ED" w14:textId="77777777" w:rsidR="00394356" w:rsidRPr="00B237EB" w:rsidRDefault="00394356">
            <w:r w:rsidRPr="00B237EB">
              <w:t>If known, provide the Full Legal Name of EPC Contractor(s)</w:t>
            </w:r>
          </w:p>
          <w:p w14:paraId="24879945" w14:textId="77777777" w:rsidR="00394356" w:rsidRPr="00B237EB" w:rsidRDefault="00394356">
            <w:pPr>
              <w:pStyle w:val="ListParagraph"/>
              <w:ind w:left="0"/>
              <w:rPr>
                <w:color w:val="000000"/>
              </w:rPr>
            </w:pPr>
          </w:p>
        </w:tc>
        <w:tc>
          <w:tcPr>
            <w:tcW w:w="4309" w:type="dxa"/>
            <w:tcBorders>
              <w:top w:val="single" w:sz="4" w:space="0" w:color="auto"/>
              <w:left w:val="single" w:sz="4" w:space="0" w:color="auto"/>
              <w:bottom w:val="single" w:sz="4" w:space="0" w:color="auto"/>
              <w:right w:val="single" w:sz="4" w:space="0" w:color="auto"/>
            </w:tcBorders>
            <w:hideMark/>
          </w:tcPr>
          <w:p w14:paraId="010FB87F" w14:textId="77777777" w:rsidR="00394356" w:rsidRPr="00B237EB" w:rsidRDefault="00394356">
            <w:r w:rsidRPr="00B237EB">
              <w:t>Name:</w:t>
            </w:r>
          </w:p>
          <w:p w14:paraId="53259E1A" w14:textId="77777777" w:rsidR="00394356" w:rsidRPr="00B237EB" w:rsidRDefault="00394356">
            <w:r w:rsidRPr="00B237EB">
              <w:t>Address:</w:t>
            </w:r>
          </w:p>
          <w:p w14:paraId="652F2D9A" w14:textId="77777777" w:rsidR="00394356" w:rsidRPr="00B237EB" w:rsidRDefault="00394356">
            <w:r w:rsidRPr="00B237EB">
              <w:t>City:</w:t>
            </w:r>
          </w:p>
          <w:p w14:paraId="5DF5504C" w14:textId="77777777" w:rsidR="00394356" w:rsidRPr="00B237EB" w:rsidRDefault="00394356">
            <w:r w:rsidRPr="00B237EB">
              <w:lastRenderedPageBreak/>
              <w:t>Zip Code:</w:t>
            </w:r>
          </w:p>
          <w:p w14:paraId="27166E45" w14:textId="77777777" w:rsidR="00394356" w:rsidRPr="00B237EB" w:rsidRDefault="001949DF">
            <w:sdt>
              <w:sdtPr>
                <w:id w:val="-2074409909"/>
                <w14:checkbox>
                  <w14:checked w14:val="0"/>
                  <w14:checkedState w14:val="2612" w14:font="MS Gothic"/>
                  <w14:uncheckedState w14:val="2610" w14:font="MS Gothic"/>
                </w14:checkbox>
              </w:sdtPr>
              <w:sdtEndPr/>
              <w:sdtContent>
                <w:r w:rsidR="00394356" w:rsidRPr="00B237EB">
                  <w:rPr>
                    <w:rFonts w:ascii="Segoe UI Symbol" w:eastAsia="MS Gothic" w:hAnsi="Segoe UI Symbol" w:cs="Segoe UI Symbol"/>
                  </w:rPr>
                  <w:t>☐</w:t>
                </w:r>
              </w:sdtContent>
            </w:sdt>
            <w:r w:rsidR="00394356" w:rsidRPr="00B237EB">
              <w:t>Check box if proposed warranty period will have credit support provided as Cash/LOC</w:t>
            </w:r>
          </w:p>
          <w:p w14:paraId="22910DCE" w14:textId="77777777" w:rsidR="00394356" w:rsidRPr="00B237EB" w:rsidRDefault="001949DF">
            <w:sdt>
              <w:sdtPr>
                <w:id w:val="-1503264294"/>
                <w14:checkbox>
                  <w14:checked w14:val="0"/>
                  <w14:checkedState w14:val="2612" w14:font="MS Gothic"/>
                  <w14:uncheckedState w14:val="2610" w14:font="MS Gothic"/>
                </w14:checkbox>
              </w:sdtPr>
              <w:sdtEndPr/>
              <w:sdtContent>
                <w:r w:rsidR="00394356" w:rsidRPr="00B237EB">
                  <w:rPr>
                    <w:rFonts w:ascii="Segoe UI Symbol" w:eastAsia="MS Gothic" w:hAnsi="Segoe UI Symbol" w:cs="Segoe UI Symbol"/>
                  </w:rPr>
                  <w:t>☐</w:t>
                </w:r>
              </w:sdtContent>
            </w:sdt>
            <w:r w:rsidR="00394356" w:rsidRPr="00B237EB">
              <w:t>Check box if proposed warranty period will have credit support provided as a Guaranty</w:t>
            </w:r>
          </w:p>
        </w:tc>
      </w:tr>
      <w:tr w:rsidR="00394356" w:rsidRPr="00B237EB" w14:paraId="23F0946D" w14:textId="77777777" w:rsidTr="00394356">
        <w:tc>
          <w:tcPr>
            <w:tcW w:w="4307" w:type="dxa"/>
            <w:tcBorders>
              <w:top w:val="single" w:sz="4" w:space="0" w:color="auto"/>
              <w:left w:val="single" w:sz="4" w:space="0" w:color="auto"/>
              <w:bottom w:val="single" w:sz="4" w:space="0" w:color="auto"/>
              <w:right w:val="single" w:sz="4" w:space="0" w:color="auto"/>
            </w:tcBorders>
            <w:vAlign w:val="center"/>
            <w:hideMark/>
          </w:tcPr>
          <w:p w14:paraId="6478CFA8" w14:textId="77777777" w:rsidR="00394356" w:rsidRPr="00B237EB" w:rsidRDefault="00394356">
            <w:r w:rsidRPr="00B237EB">
              <w:lastRenderedPageBreak/>
              <w:t>References:</w:t>
            </w:r>
          </w:p>
        </w:tc>
        <w:tc>
          <w:tcPr>
            <w:tcW w:w="4309" w:type="dxa"/>
            <w:tcBorders>
              <w:top w:val="single" w:sz="4" w:space="0" w:color="auto"/>
              <w:left w:val="single" w:sz="4" w:space="0" w:color="auto"/>
              <w:bottom w:val="single" w:sz="4" w:space="0" w:color="auto"/>
              <w:right w:val="single" w:sz="4" w:space="0" w:color="auto"/>
            </w:tcBorders>
            <w:hideMark/>
          </w:tcPr>
          <w:p w14:paraId="09C34A35" w14:textId="77777777" w:rsidR="00394356" w:rsidRPr="00B237EB" w:rsidRDefault="00394356" w:rsidP="006C726D">
            <w:pPr>
              <w:numPr>
                <w:ilvl w:val="0"/>
                <w:numId w:val="30"/>
              </w:numPr>
            </w:pPr>
            <w:r w:rsidRPr="00B237EB">
              <w:t>Company</w:t>
            </w:r>
          </w:p>
          <w:p w14:paraId="2402957E" w14:textId="77777777" w:rsidR="00394356" w:rsidRPr="00B237EB" w:rsidRDefault="00394356" w:rsidP="009A51C8">
            <w:pPr>
              <w:numPr>
                <w:ilvl w:val="1"/>
                <w:numId w:val="30"/>
              </w:numPr>
              <w:ind w:left="810"/>
            </w:pPr>
            <w:r w:rsidRPr="00B237EB">
              <w:t xml:space="preserve">Contact Name:                                                          </w:t>
            </w:r>
          </w:p>
          <w:p w14:paraId="122DCC22" w14:textId="77777777" w:rsidR="00394356" w:rsidRPr="00B237EB" w:rsidRDefault="00394356" w:rsidP="009A51C8">
            <w:pPr>
              <w:numPr>
                <w:ilvl w:val="1"/>
                <w:numId w:val="30"/>
              </w:numPr>
              <w:ind w:left="810"/>
            </w:pPr>
            <w:r w:rsidRPr="00B237EB">
              <w:t xml:space="preserve">Contact Number:                                   </w:t>
            </w:r>
          </w:p>
          <w:p w14:paraId="01FCE12A" w14:textId="77777777" w:rsidR="00394356" w:rsidRPr="00B237EB" w:rsidRDefault="00394356" w:rsidP="009A51C8">
            <w:pPr>
              <w:numPr>
                <w:ilvl w:val="1"/>
                <w:numId w:val="30"/>
              </w:numPr>
              <w:ind w:left="810"/>
            </w:pPr>
            <w:r w:rsidRPr="00B237EB">
              <w:t xml:space="preserve">Project:  </w:t>
            </w:r>
          </w:p>
          <w:p w14:paraId="5D56AD32" w14:textId="77777777" w:rsidR="00394356" w:rsidRPr="00B237EB" w:rsidRDefault="00394356" w:rsidP="006C726D">
            <w:pPr>
              <w:numPr>
                <w:ilvl w:val="0"/>
                <w:numId w:val="30"/>
              </w:numPr>
            </w:pPr>
            <w:r w:rsidRPr="00B237EB">
              <w:t xml:space="preserve">Company                                 </w:t>
            </w:r>
          </w:p>
          <w:p w14:paraId="613F460F" w14:textId="77777777" w:rsidR="00394356" w:rsidRPr="00B237EB" w:rsidRDefault="00394356" w:rsidP="009A51C8">
            <w:pPr>
              <w:numPr>
                <w:ilvl w:val="1"/>
                <w:numId w:val="30"/>
              </w:numPr>
              <w:ind w:left="810"/>
            </w:pPr>
            <w:r w:rsidRPr="00B237EB">
              <w:t xml:space="preserve">Contact Name:                                                          </w:t>
            </w:r>
          </w:p>
          <w:p w14:paraId="536F97B2" w14:textId="77777777" w:rsidR="00394356" w:rsidRPr="00B237EB" w:rsidRDefault="00394356" w:rsidP="009A51C8">
            <w:pPr>
              <w:numPr>
                <w:ilvl w:val="1"/>
                <w:numId w:val="30"/>
              </w:numPr>
              <w:ind w:left="810"/>
            </w:pPr>
            <w:r w:rsidRPr="00B237EB">
              <w:t xml:space="preserve">Contact Number:                                   </w:t>
            </w:r>
          </w:p>
          <w:p w14:paraId="7B1B773B" w14:textId="77777777" w:rsidR="00394356" w:rsidRPr="00B237EB" w:rsidRDefault="00394356" w:rsidP="009A51C8">
            <w:pPr>
              <w:numPr>
                <w:ilvl w:val="1"/>
                <w:numId w:val="30"/>
              </w:numPr>
              <w:ind w:left="810"/>
            </w:pPr>
            <w:r w:rsidRPr="00B237EB">
              <w:t xml:space="preserve">Project:  </w:t>
            </w:r>
          </w:p>
          <w:p w14:paraId="67B9FE07" w14:textId="77777777" w:rsidR="00394356" w:rsidRPr="00B237EB" w:rsidRDefault="00394356" w:rsidP="006C726D">
            <w:pPr>
              <w:numPr>
                <w:ilvl w:val="0"/>
                <w:numId w:val="30"/>
              </w:numPr>
            </w:pPr>
            <w:r w:rsidRPr="00B237EB">
              <w:t xml:space="preserve"> Company                                 </w:t>
            </w:r>
          </w:p>
          <w:p w14:paraId="65534C73" w14:textId="77777777" w:rsidR="00394356" w:rsidRPr="00B237EB" w:rsidRDefault="00394356" w:rsidP="009A51C8">
            <w:pPr>
              <w:numPr>
                <w:ilvl w:val="1"/>
                <w:numId w:val="30"/>
              </w:numPr>
              <w:ind w:left="810"/>
            </w:pPr>
            <w:r w:rsidRPr="00B237EB">
              <w:t xml:space="preserve">Contact Name:                                                          </w:t>
            </w:r>
          </w:p>
          <w:p w14:paraId="47A8C5EC" w14:textId="77777777" w:rsidR="00394356" w:rsidRPr="00B237EB" w:rsidRDefault="00394356" w:rsidP="009A51C8">
            <w:pPr>
              <w:numPr>
                <w:ilvl w:val="1"/>
                <w:numId w:val="30"/>
              </w:numPr>
              <w:ind w:left="810"/>
            </w:pPr>
            <w:r w:rsidRPr="00B237EB">
              <w:t xml:space="preserve">Contact Number:                                   </w:t>
            </w:r>
          </w:p>
          <w:p w14:paraId="30BDC906" w14:textId="77777777" w:rsidR="00394356" w:rsidRPr="00B237EB" w:rsidRDefault="00394356" w:rsidP="009A51C8">
            <w:pPr>
              <w:numPr>
                <w:ilvl w:val="1"/>
                <w:numId w:val="30"/>
              </w:numPr>
              <w:ind w:left="810"/>
            </w:pPr>
            <w:r w:rsidRPr="00B237EB">
              <w:t xml:space="preserve">Project:  </w:t>
            </w:r>
          </w:p>
          <w:p w14:paraId="7BD5C04B" w14:textId="77777777" w:rsidR="00394356" w:rsidRPr="00B237EB" w:rsidRDefault="00394356" w:rsidP="006C726D">
            <w:pPr>
              <w:numPr>
                <w:ilvl w:val="0"/>
                <w:numId w:val="30"/>
              </w:numPr>
            </w:pPr>
            <w:r w:rsidRPr="00B237EB">
              <w:t xml:space="preserve">Company                                 </w:t>
            </w:r>
          </w:p>
          <w:p w14:paraId="523F0AA3" w14:textId="77777777" w:rsidR="00394356" w:rsidRPr="00B237EB" w:rsidRDefault="00394356" w:rsidP="009A51C8">
            <w:pPr>
              <w:numPr>
                <w:ilvl w:val="1"/>
                <w:numId w:val="30"/>
              </w:numPr>
              <w:ind w:left="810"/>
            </w:pPr>
            <w:r w:rsidRPr="00B237EB">
              <w:t xml:space="preserve">Contact Name:                                                          </w:t>
            </w:r>
          </w:p>
          <w:p w14:paraId="5787DFC3" w14:textId="77777777" w:rsidR="00394356" w:rsidRPr="00B237EB" w:rsidRDefault="00394356" w:rsidP="009A51C8">
            <w:pPr>
              <w:numPr>
                <w:ilvl w:val="1"/>
                <w:numId w:val="30"/>
              </w:numPr>
              <w:ind w:left="810"/>
            </w:pPr>
            <w:r w:rsidRPr="00B237EB">
              <w:t xml:space="preserve">Contact Number:  </w:t>
            </w:r>
          </w:p>
          <w:p w14:paraId="12A01FCC" w14:textId="77777777" w:rsidR="00394356" w:rsidRPr="00B237EB" w:rsidRDefault="00394356" w:rsidP="009A51C8">
            <w:pPr>
              <w:numPr>
                <w:ilvl w:val="1"/>
                <w:numId w:val="30"/>
              </w:numPr>
              <w:ind w:left="810"/>
            </w:pPr>
            <w:r w:rsidRPr="00B237EB">
              <w:t xml:space="preserve">Project:                                 </w:t>
            </w:r>
          </w:p>
        </w:tc>
      </w:tr>
    </w:tbl>
    <w:p w14:paraId="5F7ADFBB" w14:textId="77777777" w:rsidR="00394356" w:rsidRPr="00B237EB" w:rsidRDefault="00394356" w:rsidP="00394356">
      <w:pPr>
        <w:pStyle w:val="Default"/>
        <w:rPr>
          <w:b/>
        </w:rPr>
      </w:pPr>
    </w:p>
    <w:p w14:paraId="07E5E360" w14:textId="77777777" w:rsidR="00394356" w:rsidRPr="00B237EB" w:rsidRDefault="00394356" w:rsidP="00394356">
      <w:pPr>
        <w:rPr>
          <w:color w:val="000000" w:themeColor="text1"/>
        </w:rPr>
        <w:sectPr w:rsidR="00394356" w:rsidRPr="00B237EB" w:rsidSect="00394356">
          <w:footerReference w:type="default" r:id="rId24"/>
          <w:pgSz w:w="12240" w:h="15840"/>
          <w:pgMar w:top="1800" w:right="1627" w:bottom="1440" w:left="1627" w:header="720" w:footer="720"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19509692" w14:textId="77777777" w:rsidR="00394356" w:rsidRPr="00B237EB" w:rsidRDefault="00394356" w:rsidP="00394356">
      <w:pPr>
        <w:pStyle w:val="Appendix"/>
        <w:ind w:left="0"/>
      </w:pPr>
      <w:bookmarkStart w:id="15" w:name="_Toc178344711"/>
      <w:r w:rsidRPr="00B237EB">
        <w:lastRenderedPageBreak/>
        <w:t>Appendix M</w:t>
      </w:r>
      <w:bookmarkEnd w:id="15"/>
    </w:p>
    <w:p w14:paraId="43AD1776" w14:textId="77777777" w:rsidR="00394356" w:rsidRPr="00B237EB" w:rsidRDefault="00394356" w:rsidP="00394356">
      <w:pPr>
        <w:pStyle w:val="Default"/>
        <w:jc w:val="center"/>
        <w:rPr>
          <w:b/>
        </w:rPr>
      </w:pPr>
    </w:p>
    <w:p w14:paraId="6269DB16" w14:textId="77777777" w:rsidR="00394356" w:rsidRPr="00B237EB" w:rsidRDefault="00394356" w:rsidP="00394356">
      <w:pPr>
        <w:pStyle w:val="Default"/>
        <w:jc w:val="center"/>
        <w:rPr>
          <w:b/>
        </w:rPr>
      </w:pPr>
      <w:r w:rsidRPr="00B237EB">
        <w:rPr>
          <w:b/>
        </w:rPr>
        <w:t>Engineering and Technical Due Diligence</w:t>
      </w:r>
    </w:p>
    <w:p w14:paraId="1206D74D" w14:textId="77777777" w:rsidR="00394356" w:rsidRPr="00B237EB" w:rsidRDefault="00394356" w:rsidP="00394356">
      <w:pPr>
        <w:pStyle w:val="Default"/>
        <w:jc w:val="center"/>
        <w:rPr>
          <w:b/>
        </w:rPr>
      </w:pPr>
    </w:p>
    <w:p w14:paraId="2B7E6590" w14:textId="77777777" w:rsidR="00394356" w:rsidRPr="00B237EB" w:rsidRDefault="00394356" w:rsidP="009A51C8">
      <w:pPr>
        <w:pStyle w:val="ListParagraph"/>
        <w:numPr>
          <w:ilvl w:val="0"/>
          <w:numId w:val="31"/>
        </w:numPr>
        <w:rPr>
          <w:bCs/>
        </w:rPr>
      </w:pPr>
      <w:r w:rsidRPr="00B237EB">
        <w:rPr>
          <w:bCs/>
        </w:rPr>
        <w:t>For the applicable resource type, provide exceptions (redline or issues list) to the following documents:</w:t>
      </w:r>
    </w:p>
    <w:p w14:paraId="2B0B0ED2" w14:textId="77777777" w:rsidR="00394356" w:rsidRPr="00B237EB" w:rsidRDefault="00394356" w:rsidP="00394356">
      <w:pPr>
        <w:pStyle w:val="ListParagraph"/>
        <w:ind w:left="360"/>
        <w:rPr>
          <w:bCs/>
        </w:rPr>
      </w:pPr>
    </w:p>
    <w:tbl>
      <w:tblPr>
        <w:tblStyle w:val="TableGrid"/>
        <w:tblW w:w="4802" w:type="pct"/>
        <w:tblInd w:w="355" w:type="dxa"/>
        <w:tblLook w:val="04A0" w:firstRow="1" w:lastRow="0" w:firstColumn="1" w:lastColumn="0" w:noHBand="0" w:noVBand="1"/>
      </w:tblPr>
      <w:tblGrid>
        <w:gridCol w:w="1867"/>
        <w:gridCol w:w="2252"/>
        <w:gridCol w:w="19"/>
        <w:gridCol w:w="2243"/>
        <w:gridCol w:w="2240"/>
      </w:tblGrid>
      <w:tr w:rsidR="00394356" w:rsidRPr="00B237EB" w14:paraId="395CF52A" w14:textId="77777777" w:rsidTr="00394356">
        <w:tc>
          <w:tcPr>
            <w:tcW w:w="108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2444908" w14:textId="77777777" w:rsidR="00394356" w:rsidRPr="00B237EB" w:rsidRDefault="00394356">
            <w:pPr>
              <w:pStyle w:val="ListParagraph"/>
              <w:ind w:left="0"/>
              <w:jc w:val="center"/>
              <w:rPr>
                <w:b/>
              </w:rPr>
            </w:pPr>
            <w:r w:rsidRPr="00B237EB">
              <w:rPr>
                <w:b/>
              </w:rPr>
              <w:t>Resource Type</w:t>
            </w:r>
          </w:p>
        </w:tc>
        <w:tc>
          <w:tcPr>
            <w:tcW w:w="1317"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B2A154" w14:textId="77777777" w:rsidR="00394356" w:rsidRPr="00B237EB" w:rsidRDefault="00394356">
            <w:pPr>
              <w:pStyle w:val="ListParagraph"/>
              <w:ind w:left="0"/>
              <w:jc w:val="center"/>
              <w:rPr>
                <w:b/>
              </w:rPr>
            </w:pPr>
            <w:r w:rsidRPr="00B237EB">
              <w:rPr>
                <w:b/>
              </w:rPr>
              <w:t>Technical Specification Document</w:t>
            </w:r>
          </w:p>
        </w:tc>
        <w:tc>
          <w:tcPr>
            <w:tcW w:w="130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E40329" w14:textId="77777777" w:rsidR="00394356" w:rsidRPr="00B237EB" w:rsidRDefault="00394356">
            <w:pPr>
              <w:pStyle w:val="ListParagraph"/>
              <w:ind w:left="0"/>
              <w:jc w:val="center"/>
              <w:rPr>
                <w:b/>
              </w:rPr>
            </w:pPr>
            <w:r w:rsidRPr="00B237EB">
              <w:rPr>
                <w:b/>
              </w:rPr>
              <w:t xml:space="preserve">Confirm Bidder’s exceptions are included in </w:t>
            </w:r>
            <w:proofErr w:type="gramStart"/>
            <w:r w:rsidRPr="00B237EB">
              <w:rPr>
                <w:b/>
              </w:rPr>
              <w:t>proposal</w:t>
            </w:r>
            <w:proofErr w:type="gramEnd"/>
          </w:p>
          <w:p w14:paraId="395A083F" w14:textId="77777777" w:rsidR="00394356" w:rsidRPr="00B237EB" w:rsidRDefault="00394356">
            <w:pPr>
              <w:pStyle w:val="ListParagraph"/>
              <w:ind w:left="0"/>
              <w:jc w:val="center"/>
              <w:rPr>
                <w:b/>
              </w:rPr>
            </w:pPr>
            <w:r w:rsidRPr="00B237EB">
              <w:rPr>
                <w:b/>
              </w:rPr>
              <w:t>(Y/N)</w:t>
            </w:r>
          </w:p>
        </w:tc>
        <w:tc>
          <w:tcPr>
            <w:tcW w:w="129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FB363F" w14:textId="77777777" w:rsidR="00394356" w:rsidRPr="00B237EB" w:rsidRDefault="00394356">
            <w:pPr>
              <w:pStyle w:val="ListParagraph"/>
              <w:ind w:left="0"/>
              <w:jc w:val="center"/>
              <w:rPr>
                <w:b/>
              </w:rPr>
            </w:pPr>
            <w:r w:rsidRPr="00B237EB">
              <w:rPr>
                <w:b/>
              </w:rPr>
              <w:t>If no exceptions are provided, Bidder confirms that it takes no exceptions (Y/N)</w:t>
            </w:r>
          </w:p>
        </w:tc>
      </w:tr>
      <w:tr w:rsidR="00394356" w:rsidRPr="00B237EB" w14:paraId="0E0363AC" w14:textId="77777777" w:rsidTr="00906B01">
        <w:trPr>
          <w:trHeight w:val="275"/>
        </w:trPr>
        <w:tc>
          <w:tcPr>
            <w:tcW w:w="1083" w:type="pct"/>
            <w:vMerge w:val="restart"/>
            <w:tcBorders>
              <w:top w:val="single" w:sz="4" w:space="0" w:color="auto"/>
              <w:left w:val="single" w:sz="4" w:space="0" w:color="auto"/>
              <w:right w:val="single" w:sz="4" w:space="0" w:color="auto"/>
            </w:tcBorders>
          </w:tcPr>
          <w:p w14:paraId="3E3623C6" w14:textId="62BC7993" w:rsidR="00394356" w:rsidRPr="00B237EB" w:rsidRDefault="00906B01">
            <w:pPr>
              <w:pStyle w:val="ListParagraph"/>
              <w:ind w:left="0"/>
              <w:rPr>
                <w:bCs/>
              </w:rPr>
            </w:pPr>
            <w:r>
              <w:rPr>
                <w:bCs/>
              </w:rPr>
              <w:t>All</w:t>
            </w:r>
          </w:p>
        </w:tc>
        <w:tc>
          <w:tcPr>
            <w:tcW w:w="1306" w:type="pct"/>
            <w:tcBorders>
              <w:top w:val="single" w:sz="4" w:space="0" w:color="auto"/>
              <w:left w:val="single" w:sz="4" w:space="0" w:color="auto"/>
              <w:bottom w:val="single" w:sz="4" w:space="0" w:color="auto"/>
              <w:right w:val="single" w:sz="4" w:space="0" w:color="auto"/>
            </w:tcBorders>
            <w:hideMark/>
          </w:tcPr>
          <w:p w14:paraId="3E0742C3" w14:textId="002B3CF0" w:rsidR="00394356" w:rsidRPr="00B237EB" w:rsidRDefault="00394356">
            <w:pPr>
              <w:pStyle w:val="ListParagraph"/>
              <w:ind w:left="0"/>
              <w:rPr>
                <w:bCs/>
              </w:rPr>
            </w:pPr>
            <w:r w:rsidRPr="00B237EB">
              <w:rPr>
                <w:bCs/>
              </w:rPr>
              <w:t>Requirements for Connection of New Facilities or Changes to Operational Facilities Connected to the AEP Transmission System</w:t>
            </w:r>
            <w:r w:rsidR="008820B4">
              <w:rPr>
                <w:bCs/>
              </w:rPr>
              <w:t xml:space="preserve"> </w:t>
            </w:r>
          </w:p>
        </w:tc>
        <w:tc>
          <w:tcPr>
            <w:tcW w:w="1312" w:type="pct"/>
            <w:gridSpan w:val="2"/>
            <w:tcBorders>
              <w:top w:val="single" w:sz="4" w:space="0" w:color="auto"/>
              <w:left w:val="single" w:sz="4" w:space="0" w:color="auto"/>
              <w:bottom w:val="single" w:sz="4" w:space="0" w:color="auto"/>
              <w:right w:val="single" w:sz="4" w:space="0" w:color="auto"/>
            </w:tcBorders>
          </w:tcPr>
          <w:p w14:paraId="379918E5" w14:textId="77777777" w:rsidR="00394356" w:rsidRPr="00B237EB" w:rsidRDefault="0039435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tcPr>
          <w:p w14:paraId="075CCBCE" w14:textId="77777777" w:rsidR="00394356" w:rsidRPr="00B237EB" w:rsidRDefault="00394356">
            <w:pPr>
              <w:pStyle w:val="ListParagraph"/>
              <w:ind w:left="0"/>
              <w:rPr>
                <w:bCs/>
              </w:rPr>
            </w:pPr>
          </w:p>
        </w:tc>
      </w:tr>
      <w:tr w:rsidR="00394356" w:rsidRPr="00B237EB" w14:paraId="24630426" w14:textId="77777777" w:rsidTr="00906B01">
        <w:trPr>
          <w:trHeight w:val="275"/>
        </w:trPr>
        <w:tc>
          <w:tcPr>
            <w:tcW w:w="0" w:type="auto"/>
            <w:vMerge/>
            <w:tcBorders>
              <w:left w:val="single" w:sz="4" w:space="0" w:color="auto"/>
              <w:right w:val="single" w:sz="4" w:space="0" w:color="auto"/>
            </w:tcBorders>
            <w:vAlign w:val="center"/>
            <w:hideMark/>
          </w:tcPr>
          <w:p w14:paraId="33137C0D" w14:textId="77777777" w:rsidR="00394356" w:rsidRPr="00B237EB" w:rsidRDefault="00394356">
            <w:pPr>
              <w:rPr>
                <w:bCs/>
              </w:rPr>
            </w:pPr>
          </w:p>
        </w:tc>
        <w:tc>
          <w:tcPr>
            <w:tcW w:w="1306" w:type="pct"/>
            <w:tcBorders>
              <w:top w:val="single" w:sz="4" w:space="0" w:color="auto"/>
              <w:left w:val="single" w:sz="4" w:space="0" w:color="auto"/>
              <w:bottom w:val="single" w:sz="4" w:space="0" w:color="auto"/>
              <w:right w:val="single" w:sz="4" w:space="0" w:color="auto"/>
            </w:tcBorders>
            <w:hideMark/>
          </w:tcPr>
          <w:p w14:paraId="0D8ACBE7" w14:textId="77777777" w:rsidR="00394356" w:rsidRPr="00B237EB" w:rsidRDefault="00394356">
            <w:pPr>
              <w:pStyle w:val="ListParagraph"/>
              <w:ind w:left="0"/>
              <w:rPr>
                <w:bCs/>
              </w:rPr>
            </w:pPr>
            <w:r w:rsidRPr="00B237EB">
              <w:rPr>
                <w:bCs/>
              </w:rPr>
              <w:t>Renewable Project Deliverable Requirements for NERC Compliance (GEN-4580 Rev 1)</w:t>
            </w:r>
          </w:p>
        </w:tc>
        <w:tc>
          <w:tcPr>
            <w:tcW w:w="1312" w:type="pct"/>
            <w:gridSpan w:val="2"/>
            <w:tcBorders>
              <w:top w:val="single" w:sz="4" w:space="0" w:color="auto"/>
              <w:left w:val="single" w:sz="4" w:space="0" w:color="auto"/>
              <w:bottom w:val="single" w:sz="4" w:space="0" w:color="auto"/>
              <w:right w:val="single" w:sz="4" w:space="0" w:color="auto"/>
            </w:tcBorders>
          </w:tcPr>
          <w:p w14:paraId="20BD13D8" w14:textId="77777777" w:rsidR="00394356" w:rsidRPr="00B237EB" w:rsidRDefault="0039435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tcPr>
          <w:p w14:paraId="10AEFE6B" w14:textId="77777777" w:rsidR="00394356" w:rsidRPr="00B237EB" w:rsidRDefault="00394356">
            <w:pPr>
              <w:pStyle w:val="ListParagraph"/>
              <w:ind w:left="0"/>
              <w:rPr>
                <w:bCs/>
              </w:rPr>
            </w:pPr>
          </w:p>
        </w:tc>
      </w:tr>
      <w:tr w:rsidR="00FF2A00" w14:paraId="344948DC" w14:textId="77777777">
        <w:trPr>
          <w:trHeight w:val="275"/>
        </w:trPr>
        <w:tc>
          <w:tcPr>
            <w:tcW w:w="0" w:type="auto"/>
            <w:vMerge/>
            <w:tcBorders>
              <w:left w:val="single" w:sz="4" w:space="0" w:color="auto"/>
              <w:right w:val="single" w:sz="4" w:space="0" w:color="auto"/>
            </w:tcBorders>
            <w:vAlign w:val="center"/>
          </w:tcPr>
          <w:p w14:paraId="798C8922" w14:textId="77777777" w:rsidR="00FF2A00" w:rsidRDefault="00FF2A00">
            <w:pPr>
              <w:rPr>
                <w:bCs/>
              </w:rPr>
            </w:pPr>
          </w:p>
        </w:tc>
        <w:tc>
          <w:tcPr>
            <w:tcW w:w="1306" w:type="pct"/>
            <w:tcBorders>
              <w:top w:val="single" w:sz="4" w:space="0" w:color="auto"/>
              <w:left w:val="single" w:sz="4" w:space="0" w:color="auto"/>
              <w:bottom w:val="single" w:sz="4" w:space="0" w:color="auto"/>
              <w:right w:val="single" w:sz="4" w:space="0" w:color="auto"/>
            </w:tcBorders>
          </w:tcPr>
          <w:p w14:paraId="1F75DD68" w14:textId="5FF1B8A9" w:rsidR="00FF2A00" w:rsidRDefault="00906B01">
            <w:pPr>
              <w:pStyle w:val="ListParagraph"/>
              <w:ind w:left="0"/>
              <w:rPr>
                <w:bCs/>
              </w:rPr>
            </w:pPr>
            <w:r w:rsidRPr="00906B01">
              <w:rPr>
                <w:bCs/>
              </w:rPr>
              <w:t>AEP Security Supplement for PSA</w:t>
            </w:r>
          </w:p>
        </w:tc>
        <w:tc>
          <w:tcPr>
            <w:tcW w:w="1312" w:type="pct"/>
            <w:gridSpan w:val="2"/>
            <w:tcBorders>
              <w:top w:val="single" w:sz="4" w:space="0" w:color="auto"/>
              <w:left w:val="single" w:sz="4" w:space="0" w:color="auto"/>
              <w:bottom w:val="single" w:sz="4" w:space="0" w:color="auto"/>
              <w:right w:val="single" w:sz="4" w:space="0" w:color="auto"/>
            </w:tcBorders>
          </w:tcPr>
          <w:p w14:paraId="07BBA298" w14:textId="77777777" w:rsidR="00FF2A00" w:rsidRDefault="00FF2A00">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tcPr>
          <w:p w14:paraId="44596375" w14:textId="77777777" w:rsidR="00FF2A00" w:rsidRDefault="00FF2A00">
            <w:pPr>
              <w:pStyle w:val="ListParagraph"/>
              <w:ind w:left="0"/>
              <w:rPr>
                <w:bCs/>
              </w:rPr>
            </w:pPr>
          </w:p>
        </w:tc>
      </w:tr>
      <w:tr w:rsidR="00346640" w14:paraId="2CEB1490" w14:textId="77777777" w:rsidTr="00906B01">
        <w:trPr>
          <w:trHeight w:val="275"/>
        </w:trPr>
        <w:tc>
          <w:tcPr>
            <w:tcW w:w="0" w:type="auto"/>
            <w:vMerge/>
            <w:tcBorders>
              <w:left w:val="single" w:sz="4" w:space="0" w:color="auto"/>
              <w:bottom w:val="single" w:sz="4" w:space="0" w:color="auto"/>
              <w:right w:val="single" w:sz="4" w:space="0" w:color="auto"/>
            </w:tcBorders>
            <w:vAlign w:val="center"/>
          </w:tcPr>
          <w:p w14:paraId="64F71752" w14:textId="77777777" w:rsidR="00346640" w:rsidRDefault="00346640">
            <w:pPr>
              <w:rPr>
                <w:bCs/>
              </w:rPr>
            </w:pPr>
          </w:p>
        </w:tc>
        <w:tc>
          <w:tcPr>
            <w:tcW w:w="1306" w:type="pct"/>
            <w:tcBorders>
              <w:top w:val="single" w:sz="4" w:space="0" w:color="auto"/>
              <w:left w:val="single" w:sz="4" w:space="0" w:color="auto"/>
              <w:bottom w:val="single" w:sz="4" w:space="0" w:color="auto"/>
              <w:right w:val="single" w:sz="4" w:space="0" w:color="auto"/>
            </w:tcBorders>
          </w:tcPr>
          <w:p w14:paraId="76468D63" w14:textId="3EB97849" w:rsidR="00346640" w:rsidRPr="00906B01" w:rsidRDefault="00B036FB">
            <w:pPr>
              <w:pStyle w:val="ListParagraph"/>
              <w:ind w:left="0"/>
              <w:rPr>
                <w:bCs/>
              </w:rPr>
            </w:pPr>
            <w:r w:rsidRPr="00B036FB">
              <w:rPr>
                <w:bCs/>
              </w:rPr>
              <w:t>Physical Security Renewable RFP Guidelines</w:t>
            </w:r>
          </w:p>
        </w:tc>
        <w:tc>
          <w:tcPr>
            <w:tcW w:w="1312" w:type="pct"/>
            <w:gridSpan w:val="2"/>
            <w:tcBorders>
              <w:top w:val="single" w:sz="4" w:space="0" w:color="auto"/>
              <w:left w:val="single" w:sz="4" w:space="0" w:color="auto"/>
              <w:bottom w:val="single" w:sz="4" w:space="0" w:color="auto"/>
              <w:right w:val="single" w:sz="4" w:space="0" w:color="auto"/>
            </w:tcBorders>
          </w:tcPr>
          <w:p w14:paraId="0BAAFEB0" w14:textId="77777777" w:rsidR="00346640" w:rsidRDefault="00346640">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tcPr>
          <w:p w14:paraId="39F952D2" w14:textId="77777777" w:rsidR="00346640" w:rsidRDefault="00346640">
            <w:pPr>
              <w:pStyle w:val="ListParagraph"/>
              <w:ind w:left="0"/>
              <w:rPr>
                <w:bCs/>
              </w:rPr>
            </w:pPr>
          </w:p>
        </w:tc>
      </w:tr>
      <w:tr w:rsidR="00394356" w:rsidRPr="00B237EB" w14:paraId="3DD2C327" w14:textId="77777777">
        <w:tc>
          <w:tcPr>
            <w:tcW w:w="1083" w:type="pct"/>
            <w:vMerge w:val="restart"/>
            <w:tcBorders>
              <w:top w:val="single" w:sz="4" w:space="0" w:color="auto"/>
              <w:left w:val="single" w:sz="4" w:space="0" w:color="auto"/>
              <w:right w:val="single" w:sz="4" w:space="0" w:color="auto"/>
            </w:tcBorders>
            <w:hideMark/>
          </w:tcPr>
          <w:p w14:paraId="05A2DEE7" w14:textId="77777777" w:rsidR="00394356" w:rsidRPr="00B237EB" w:rsidRDefault="00394356">
            <w:pPr>
              <w:pStyle w:val="ListParagraph"/>
              <w:ind w:left="0"/>
              <w:rPr>
                <w:bCs/>
              </w:rPr>
            </w:pPr>
            <w:r w:rsidRPr="00B237EB">
              <w:rPr>
                <w:bCs/>
              </w:rPr>
              <w:t>Solar</w:t>
            </w:r>
          </w:p>
        </w:tc>
        <w:tc>
          <w:tcPr>
            <w:tcW w:w="1317" w:type="pct"/>
            <w:gridSpan w:val="2"/>
            <w:tcBorders>
              <w:top w:val="single" w:sz="4" w:space="0" w:color="auto"/>
              <w:left w:val="single" w:sz="4" w:space="0" w:color="auto"/>
              <w:bottom w:val="single" w:sz="4" w:space="0" w:color="auto"/>
              <w:right w:val="single" w:sz="4" w:space="0" w:color="auto"/>
            </w:tcBorders>
            <w:hideMark/>
          </w:tcPr>
          <w:p w14:paraId="544E0721" w14:textId="77777777" w:rsidR="00394356" w:rsidRPr="00B237EB" w:rsidRDefault="00394356">
            <w:pPr>
              <w:rPr>
                <w:bCs/>
              </w:rPr>
            </w:pPr>
            <w:r w:rsidRPr="00B237EB">
              <w:rPr>
                <w:bCs/>
              </w:rPr>
              <w:t>Solar Technical Specification GEN-4550 Rev.15</w:t>
            </w:r>
          </w:p>
        </w:tc>
        <w:tc>
          <w:tcPr>
            <w:tcW w:w="1301" w:type="pct"/>
            <w:tcBorders>
              <w:top w:val="single" w:sz="4" w:space="0" w:color="auto"/>
              <w:left w:val="single" w:sz="4" w:space="0" w:color="auto"/>
              <w:bottom w:val="single" w:sz="4" w:space="0" w:color="auto"/>
              <w:right w:val="single" w:sz="4" w:space="0" w:color="auto"/>
            </w:tcBorders>
          </w:tcPr>
          <w:p w14:paraId="50745434" w14:textId="77777777" w:rsidR="00394356" w:rsidRPr="00B237EB" w:rsidRDefault="0039435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tcPr>
          <w:p w14:paraId="19CF3937" w14:textId="77777777" w:rsidR="00394356" w:rsidRPr="00B237EB" w:rsidRDefault="00394356">
            <w:pPr>
              <w:pStyle w:val="ListParagraph"/>
              <w:ind w:left="0"/>
              <w:rPr>
                <w:bCs/>
              </w:rPr>
            </w:pPr>
          </w:p>
        </w:tc>
      </w:tr>
      <w:tr w:rsidR="00394356" w:rsidRPr="00B237EB" w14:paraId="7522147C" w14:textId="77777777">
        <w:tc>
          <w:tcPr>
            <w:tcW w:w="0" w:type="auto"/>
            <w:vMerge/>
            <w:tcBorders>
              <w:left w:val="single" w:sz="4" w:space="0" w:color="auto"/>
              <w:right w:val="single" w:sz="4" w:space="0" w:color="auto"/>
            </w:tcBorders>
            <w:vAlign w:val="center"/>
            <w:hideMark/>
          </w:tcPr>
          <w:p w14:paraId="599596A5" w14:textId="77777777" w:rsidR="00394356" w:rsidRPr="00B237EB" w:rsidRDefault="00394356">
            <w:pPr>
              <w:rPr>
                <w:bCs/>
              </w:rPr>
            </w:pPr>
          </w:p>
        </w:tc>
        <w:tc>
          <w:tcPr>
            <w:tcW w:w="1317" w:type="pct"/>
            <w:gridSpan w:val="2"/>
            <w:tcBorders>
              <w:top w:val="single" w:sz="4" w:space="0" w:color="auto"/>
              <w:left w:val="single" w:sz="4" w:space="0" w:color="auto"/>
              <w:bottom w:val="single" w:sz="4" w:space="0" w:color="auto"/>
              <w:right w:val="single" w:sz="4" w:space="0" w:color="auto"/>
            </w:tcBorders>
            <w:hideMark/>
          </w:tcPr>
          <w:p w14:paraId="5AC10BDC" w14:textId="77777777" w:rsidR="00394356" w:rsidRPr="00B237EB" w:rsidRDefault="00394356">
            <w:pPr>
              <w:rPr>
                <w:bCs/>
              </w:rPr>
            </w:pPr>
            <w:r w:rsidRPr="00B237EB">
              <w:rPr>
                <w:bCs/>
              </w:rPr>
              <w:t>Solar Scope of Work</w:t>
            </w:r>
          </w:p>
        </w:tc>
        <w:tc>
          <w:tcPr>
            <w:tcW w:w="1301" w:type="pct"/>
            <w:tcBorders>
              <w:top w:val="single" w:sz="4" w:space="0" w:color="auto"/>
              <w:left w:val="single" w:sz="4" w:space="0" w:color="auto"/>
              <w:bottom w:val="single" w:sz="4" w:space="0" w:color="auto"/>
              <w:right w:val="single" w:sz="4" w:space="0" w:color="auto"/>
            </w:tcBorders>
          </w:tcPr>
          <w:p w14:paraId="3AF0E18C" w14:textId="77777777" w:rsidR="00394356" w:rsidRPr="00B237EB" w:rsidRDefault="0039435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tcPr>
          <w:p w14:paraId="46097D8B" w14:textId="77777777" w:rsidR="00394356" w:rsidRPr="00B237EB" w:rsidRDefault="00394356">
            <w:pPr>
              <w:pStyle w:val="ListParagraph"/>
              <w:ind w:left="0"/>
              <w:rPr>
                <w:bCs/>
              </w:rPr>
            </w:pPr>
          </w:p>
        </w:tc>
      </w:tr>
      <w:tr w:rsidR="00DA1BE6" w14:paraId="35E4195C" w14:textId="77777777">
        <w:tc>
          <w:tcPr>
            <w:tcW w:w="0" w:type="auto"/>
            <w:vMerge/>
            <w:tcBorders>
              <w:left w:val="single" w:sz="4" w:space="0" w:color="auto"/>
              <w:bottom w:val="single" w:sz="4" w:space="0" w:color="auto"/>
              <w:right w:val="single" w:sz="4" w:space="0" w:color="auto"/>
            </w:tcBorders>
            <w:vAlign w:val="center"/>
          </w:tcPr>
          <w:p w14:paraId="25647FA3" w14:textId="77777777" w:rsidR="00DA1BE6" w:rsidRDefault="00DA1BE6">
            <w:pPr>
              <w:rPr>
                <w:bCs/>
              </w:rPr>
            </w:pPr>
          </w:p>
        </w:tc>
        <w:tc>
          <w:tcPr>
            <w:tcW w:w="1317" w:type="pct"/>
            <w:gridSpan w:val="2"/>
            <w:tcBorders>
              <w:top w:val="single" w:sz="4" w:space="0" w:color="auto"/>
              <w:left w:val="single" w:sz="4" w:space="0" w:color="auto"/>
              <w:bottom w:val="single" w:sz="4" w:space="0" w:color="auto"/>
              <w:right w:val="single" w:sz="4" w:space="0" w:color="auto"/>
            </w:tcBorders>
          </w:tcPr>
          <w:p w14:paraId="1B8156A6" w14:textId="4F1C478E" w:rsidR="00DA1BE6" w:rsidRDefault="00DD3766">
            <w:pPr>
              <w:rPr>
                <w:bCs/>
              </w:rPr>
            </w:pPr>
            <w:r w:rsidRPr="00DD3766">
              <w:rPr>
                <w:bCs/>
              </w:rPr>
              <w:t>Renewable Projects Quality Assurance Plan Requirements</w:t>
            </w:r>
          </w:p>
        </w:tc>
        <w:tc>
          <w:tcPr>
            <w:tcW w:w="1301" w:type="pct"/>
            <w:tcBorders>
              <w:top w:val="single" w:sz="4" w:space="0" w:color="auto"/>
              <w:left w:val="single" w:sz="4" w:space="0" w:color="auto"/>
              <w:bottom w:val="single" w:sz="4" w:space="0" w:color="auto"/>
              <w:right w:val="single" w:sz="4" w:space="0" w:color="auto"/>
            </w:tcBorders>
          </w:tcPr>
          <w:p w14:paraId="4BE5EE41" w14:textId="77777777" w:rsidR="00DA1BE6" w:rsidRDefault="00DA1BE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tcPr>
          <w:p w14:paraId="4EF2062F" w14:textId="77777777" w:rsidR="00DA1BE6" w:rsidRDefault="00DA1BE6">
            <w:pPr>
              <w:pStyle w:val="ListParagraph"/>
              <w:ind w:left="0"/>
              <w:rPr>
                <w:bCs/>
              </w:rPr>
            </w:pPr>
          </w:p>
        </w:tc>
      </w:tr>
      <w:tr w:rsidR="00394356" w:rsidRPr="00B237EB" w14:paraId="4A54C92D" w14:textId="77777777">
        <w:tc>
          <w:tcPr>
            <w:tcW w:w="1083" w:type="pct"/>
            <w:vMerge w:val="restart"/>
            <w:tcBorders>
              <w:top w:val="single" w:sz="4" w:space="0" w:color="auto"/>
              <w:left w:val="single" w:sz="4" w:space="0" w:color="auto"/>
              <w:right w:val="single" w:sz="4" w:space="0" w:color="auto"/>
            </w:tcBorders>
            <w:hideMark/>
          </w:tcPr>
          <w:p w14:paraId="3778D4D4" w14:textId="77777777" w:rsidR="00394356" w:rsidRPr="00B237EB" w:rsidRDefault="00394356">
            <w:pPr>
              <w:pStyle w:val="ListParagraph"/>
              <w:ind w:left="0"/>
              <w:rPr>
                <w:bCs/>
              </w:rPr>
            </w:pPr>
            <w:r w:rsidRPr="00B237EB">
              <w:rPr>
                <w:bCs/>
              </w:rPr>
              <w:t>Wind</w:t>
            </w:r>
          </w:p>
        </w:tc>
        <w:tc>
          <w:tcPr>
            <w:tcW w:w="1317" w:type="pct"/>
            <w:gridSpan w:val="2"/>
            <w:tcBorders>
              <w:top w:val="single" w:sz="4" w:space="0" w:color="auto"/>
              <w:left w:val="single" w:sz="4" w:space="0" w:color="auto"/>
              <w:bottom w:val="single" w:sz="4" w:space="0" w:color="auto"/>
              <w:right w:val="single" w:sz="4" w:space="0" w:color="auto"/>
            </w:tcBorders>
            <w:hideMark/>
          </w:tcPr>
          <w:p w14:paraId="3189A58E" w14:textId="77777777" w:rsidR="00394356" w:rsidRPr="00B237EB" w:rsidRDefault="00394356">
            <w:pPr>
              <w:rPr>
                <w:bCs/>
              </w:rPr>
            </w:pPr>
            <w:r w:rsidRPr="00B237EB">
              <w:rPr>
                <w:bCs/>
              </w:rPr>
              <w:t>Wind Technical Specification GEN-4560 Rev.10</w:t>
            </w:r>
          </w:p>
        </w:tc>
        <w:tc>
          <w:tcPr>
            <w:tcW w:w="1301" w:type="pct"/>
            <w:tcBorders>
              <w:top w:val="single" w:sz="4" w:space="0" w:color="auto"/>
              <w:left w:val="single" w:sz="4" w:space="0" w:color="auto"/>
              <w:bottom w:val="single" w:sz="4" w:space="0" w:color="auto"/>
              <w:right w:val="single" w:sz="4" w:space="0" w:color="auto"/>
            </w:tcBorders>
          </w:tcPr>
          <w:p w14:paraId="08A0F894" w14:textId="77777777" w:rsidR="00394356" w:rsidRPr="00B237EB" w:rsidRDefault="0039435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tcPr>
          <w:p w14:paraId="226CFDE4" w14:textId="77777777" w:rsidR="00394356" w:rsidRPr="00B237EB" w:rsidRDefault="00394356">
            <w:pPr>
              <w:pStyle w:val="ListParagraph"/>
              <w:ind w:left="0"/>
              <w:rPr>
                <w:bCs/>
              </w:rPr>
            </w:pPr>
          </w:p>
        </w:tc>
      </w:tr>
      <w:tr w:rsidR="00394356" w:rsidRPr="00B237EB" w14:paraId="473648E0" w14:textId="77777777">
        <w:tc>
          <w:tcPr>
            <w:tcW w:w="0" w:type="auto"/>
            <w:vMerge/>
            <w:tcBorders>
              <w:left w:val="single" w:sz="4" w:space="0" w:color="auto"/>
              <w:right w:val="single" w:sz="4" w:space="0" w:color="auto"/>
            </w:tcBorders>
            <w:vAlign w:val="center"/>
            <w:hideMark/>
          </w:tcPr>
          <w:p w14:paraId="31B6A9C7" w14:textId="77777777" w:rsidR="00394356" w:rsidRPr="00B237EB" w:rsidRDefault="00394356">
            <w:pPr>
              <w:rPr>
                <w:bCs/>
              </w:rPr>
            </w:pPr>
          </w:p>
        </w:tc>
        <w:tc>
          <w:tcPr>
            <w:tcW w:w="1317" w:type="pct"/>
            <w:gridSpan w:val="2"/>
            <w:tcBorders>
              <w:top w:val="single" w:sz="4" w:space="0" w:color="auto"/>
              <w:left w:val="single" w:sz="4" w:space="0" w:color="auto"/>
              <w:bottom w:val="single" w:sz="4" w:space="0" w:color="auto"/>
              <w:right w:val="single" w:sz="4" w:space="0" w:color="auto"/>
            </w:tcBorders>
            <w:hideMark/>
          </w:tcPr>
          <w:p w14:paraId="479BF662" w14:textId="421BBB33" w:rsidR="00394356" w:rsidRPr="00B237EB" w:rsidRDefault="00394356">
            <w:pPr>
              <w:rPr>
                <w:bCs/>
              </w:rPr>
            </w:pPr>
            <w:r w:rsidRPr="00B237EB">
              <w:rPr>
                <w:bCs/>
              </w:rPr>
              <w:t xml:space="preserve">Wind Scope of </w:t>
            </w:r>
            <w:r>
              <w:rPr>
                <w:bCs/>
              </w:rPr>
              <w:t>W</w:t>
            </w:r>
            <w:r w:rsidR="00DA1BE6">
              <w:rPr>
                <w:bCs/>
              </w:rPr>
              <w:t>o</w:t>
            </w:r>
            <w:r>
              <w:rPr>
                <w:bCs/>
              </w:rPr>
              <w:t>rk</w:t>
            </w:r>
          </w:p>
        </w:tc>
        <w:tc>
          <w:tcPr>
            <w:tcW w:w="1301" w:type="pct"/>
            <w:tcBorders>
              <w:top w:val="single" w:sz="4" w:space="0" w:color="auto"/>
              <w:left w:val="single" w:sz="4" w:space="0" w:color="auto"/>
              <w:bottom w:val="single" w:sz="4" w:space="0" w:color="auto"/>
              <w:right w:val="single" w:sz="4" w:space="0" w:color="auto"/>
            </w:tcBorders>
          </w:tcPr>
          <w:p w14:paraId="4547E531" w14:textId="77777777" w:rsidR="00394356" w:rsidRPr="00B237EB" w:rsidRDefault="0039435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tcPr>
          <w:p w14:paraId="72306F9A" w14:textId="77777777" w:rsidR="00394356" w:rsidRPr="00B237EB" w:rsidRDefault="00394356">
            <w:pPr>
              <w:pStyle w:val="ListParagraph"/>
              <w:ind w:left="0"/>
              <w:rPr>
                <w:bCs/>
              </w:rPr>
            </w:pPr>
          </w:p>
        </w:tc>
      </w:tr>
      <w:tr w:rsidR="00DA1BE6" w14:paraId="0ACD1E76" w14:textId="77777777">
        <w:tc>
          <w:tcPr>
            <w:tcW w:w="0" w:type="auto"/>
            <w:vMerge/>
            <w:tcBorders>
              <w:left w:val="single" w:sz="4" w:space="0" w:color="auto"/>
              <w:bottom w:val="single" w:sz="4" w:space="0" w:color="auto"/>
              <w:right w:val="single" w:sz="4" w:space="0" w:color="auto"/>
            </w:tcBorders>
            <w:vAlign w:val="center"/>
          </w:tcPr>
          <w:p w14:paraId="4DC007FD" w14:textId="77777777" w:rsidR="00DA1BE6" w:rsidRDefault="00DA1BE6">
            <w:pPr>
              <w:rPr>
                <w:bCs/>
              </w:rPr>
            </w:pPr>
          </w:p>
        </w:tc>
        <w:tc>
          <w:tcPr>
            <w:tcW w:w="1317" w:type="pct"/>
            <w:gridSpan w:val="2"/>
            <w:tcBorders>
              <w:top w:val="single" w:sz="4" w:space="0" w:color="auto"/>
              <w:left w:val="single" w:sz="4" w:space="0" w:color="auto"/>
              <w:bottom w:val="single" w:sz="4" w:space="0" w:color="auto"/>
              <w:right w:val="single" w:sz="4" w:space="0" w:color="auto"/>
            </w:tcBorders>
          </w:tcPr>
          <w:p w14:paraId="5AFF4C33" w14:textId="157A70C2" w:rsidR="00DA1BE6" w:rsidRDefault="00DD3766">
            <w:pPr>
              <w:rPr>
                <w:bCs/>
              </w:rPr>
            </w:pPr>
            <w:r w:rsidRPr="00DD3766">
              <w:rPr>
                <w:bCs/>
              </w:rPr>
              <w:t>Renewable Projects Quality Assurance Plan Requirements</w:t>
            </w:r>
          </w:p>
        </w:tc>
        <w:tc>
          <w:tcPr>
            <w:tcW w:w="1301" w:type="pct"/>
            <w:tcBorders>
              <w:top w:val="single" w:sz="4" w:space="0" w:color="auto"/>
              <w:left w:val="single" w:sz="4" w:space="0" w:color="auto"/>
              <w:bottom w:val="single" w:sz="4" w:space="0" w:color="auto"/>
              <w:right w:val="single" w:sz="4" w:space="0" w:color="auto"/>
            </w:tcBorders>
          </w:tcPr>
          <w:p w14:paraId="0F1B31D2" w14:textId="77777777" w:rsidR="00DA1BE6" w:rsidRDefault="00DA1BE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tcPr>
          <w:p w14:paraId="21531158" w14:textId="77777777" w:rsidR="00DA1BE6" w:rsidRDefault="00DA1BE6">
            <w:pPr>
              <w:pStyle w:val="ListParagraph"/>
              <w:ind w:left="0"/>
              <w:rPr>
                <w:bCs/>
              </w:rPr>
            </w:pPr>
          </w:p>
        </w:tc>
      </w:tr>
      <w:tr w:rsidR="00394356" w:rsidRPr="00B237EB" w14:paraId="458C9C5A" w14:textId="77777777">
        <w:tc>
          <w:tcPr>
            <w:tcW w:w="1083" w:type="pct"/>
            <w:vMerge w:val="restart"/>
            <w:tcBorders>
              <w:top w:val="single" w:sz="4" w:space="0" w:color="auto"/>
              <w:left w:val="single" w:sz="4" w:space="0" w:color="auto"/>
              <w:right w:val="single" w:sz="4" w:space="0" w:color="auto"/>
            </w:tcBorders>
            <w:hideMark/>
          </w:tcPr>
          <w:p w14:paraId="0896A2CE" w14:textId="77777777" w:rsidR="00394356" w:rsidRPr="00B237EB" w:rsidRDefault="00394356">
            <w:pPr>
              <w:pStyle w:val="ListParagraph"/>
              <w:ind w:left="0"/>
              <w:rPr>
                <w:bCs/>
              </w:rPr>
            </w:pPr>
            <w:r w:rsidRPr="00B237EB">
              <w:rPr>
                <w:bCs/>
              </w:rPr>
              <w:lastRenderedPageBreak/>
              <w:t>BESS</w:t>
            </w:r>
          </w:p>
        </w:tc>
        <w:tc>
          <w:tcPr>
            <w:tcW w:w="1317" w:type="pct"/>
            <w:gridSpan w:val="2"/>
            <w:tcBorders>
              <w:top w:val="single" w:sz="4" w:space="0" w:color="auto"/>
              <w:left w:val="single" w:sz="4" w:space="0" w:color="auto"/>
              <w:bottom w:val="single" w:sz="4" w:space="0" w:color="auto"/>
              <w:right w:val="single" w:sz="4" w:space="0" w:color="auto"/>
            </w:tcBorders>
            <w:hideMark/>
          </w:tcPr>
          <w:p w14:paraId="15F05BC1" w14:textId="77777777" w:rsidR="00394356" w:rsidRPr="00B237EB" w:rsidRDefault="00394356">
            <w:pPr>
              <w:rPr>
                <w:bCs/>
              </w:rPr>
            </w:pPr>
            <w:r w:rsidRPr="00B237EB">
              <w:rPr>
                <w:bCs/>
              </w:rPr>
              <w:t>BESS Technical Specification GEN-4570 Rev. 7</w:t>
            </w:r>
          </w:p>
        </w:tc>
        <w:tc>
          <w:tcPr>
            <w:tcW w:w="1301" w:type="pct"/>
            <w:tcBorders>
              <w:top w:val="single" w:sz="4" w:space="0" w:color="auto"/>
              <w:left w:val="single" w:sz="4" w:space="0" w:color="auto"/>
              <w:bottom w:val="single" w:sz="4" w:space="0" w:color="auto"/>
              <w:right w:val="single" w:sz="4" w:space="0" w:color="auto"/>
            </w:tcBorders>
          </w:tcPr>
          <w:p w14:paraId="40FCC751" w14:textId="77777777" w:rsidR="00394356" w:rsidRPr="00B237EB" w:rsidRDefault="0039435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tcPr>
          <w:p w14:paraId="3C773DDA" w14:textId="77777777" w:rsidR="00394356" w:rsidRPr="00B237EB" w:rsidRDefault="00394356">
            <w:pPr>
              <w:pStyle w:val="ListParagraph"/>
              <w:ind w:left="0"/>
              <w:rPr>
                <w:bCs/>
              </w:rPr>
            </w:pPr>
          </w:p>
        </w:tc>
      </w:tr>
      <w:tr w:rsidR="00394356" w:rsidRPr="00B237EB" w14:paraId="6540017D" w14:textId="77777777">
        <w:tc>
          <w:tcPr>
            <w:tcW w:w="0" w:type="auto"/>
            <w:vMerge/>
            <w:tcBorders>
              <w:left w:val="single" w:sz="4" w:space="0" w:color="auto"/>
              <w:right w:val="single" w:sz="4" w:space="0" w:color="auto"/>
            </w:tcBorders>
            <w:vAlign w:val="center"/>
            <w:hideMark/>
          </w:tcPr>
          <w:p w14:paraId="3E56FF76" w14:textId="77777777" w:rsidR="00394356" w:rsidRPr="00B237EB" w:rsidRDefault="00394356">
            <w:pPr>
              <w:rPr>
                <w:bCs/>
              </w:rPr>
            </w:pPr>
          </w:p>
        </w:tc>
        <w:tc>
          <w:tcPr>
            <w:tcW w:w="1317" w:type="pct"/>
            <w:gridSpan w:val="2"/>
            <w:tcBorders>
              <w:top w:val="single" w:sz="4" w:space="0" w:color="auto"/>
              <w:left w:val="single" w:sz="4" w:space="0" w:color="auto"/>
              <w:bottom w:val="single" w:sz="4" w:space="0" w:color="auto"/>
              <w:right w:val="single" w:sz="4" w:space="0" w:color="auto"/>
            </w:tcBorders>
            <w:hideMark/>
          </w:tcPr>
          <w:p w14:paraId="2A9338BF" w14:textId="77777777" w:rsidR="00394356" w:rsidRPr="00B237EB" w:rsidRDefault="00394356">
            <w:pPr>
              <w:rPr>
                <w:bCs/>
              </w:rPr>
            </w:pPr>
            <w:r w:rsidRPr="00B237EB">
              <w:rPr>
                <w:bCs/>
              </w:rPr>
              <w:t>BESS Scope of Work</w:t>
            </w:r>
          </w:p>
        </w:tc>
        <w:tc>
          <w:tcPr>
            <w:tcW w:w="1301" w:type="pct"/>
            <w:tcBorders>
              <w:top w:val="single" w:sz="4" w:space="0" w:color="auto"/>
              <w:left w:val="single" w:sz="4" w:space="0" w:color="auto"/>
              <w:bottom w:val="single" w:sz="4" w:space="0" w:color="auto"/>
              <w:right w:val="single" w:sz="4" w:space="0" w:color="auto"/>
            </w:tcBorders>
          </w:tcPr>
          <w:p w14:paraId="6CF4B9EC" w14:textId="77777777" w:rsidR="00394356" w:rsidRPr="00B237EB" w:rsidRDefault="0039435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tcPr>
          <w:p w14:paraId="038D77F7" w14:textId="77777777" w:rsidR="00394356" w:rsidRPr="00B237EB" w:rsidRDefault="00394356">
            <w:pPr>
              <w:pStyle w:val="ListParagraph"/>
              <w:ind w:left="0"/>
              <w:rPr>
                <w:bCs/>
              </w:rPr>
            </w:pPr>
          </w:p>
        </w:tc>
      </w:tr>
      <w:tr w:rsidR="00DA1BE6" w14:paraId="53F7693E" w14:textId="77777777">
        <w:tc>
          <w:tcPr>
            <w:tcW w:w="0" w:type="auto"/>
            <w:vMerge/>
            <w:tcBorders>
              <w:left w:val="single" w:sz="4" w:space="0" w:color="auto"/>
              <w:bottom w:val="single" w:sz="4" w:space="0" w:color="auto"/>
              <w:right w:val="single" w:sz="4" w:space="0" w:color="auto"/>
            </w:tcBorders>
            <w:vAlign w:val="center"/>
          </w:tcPr>
          <w:p w14:paraId="7776C60C" w14:textId="77777777" w:rsidR="00DA1BE6" w:rsidRDefault="00DA1BE6">
            <w:pPr>
              <w:rPr>
                <w:bCs/>
              </w:rPr>
            </w:pPr>
          </w:p>
        </w:tc>
        <w:tc>
          <w:tcPr>
            <w:tcW w:w="1317" w:type="pct"/>
            <w:gridSpan w:val="2"/>
            <w:tcBorders>
              <w:top w:val="single" w:sz="4" w:space="0" w:color="auto"/>
              <w:left w:val="single" w:sz="4" w:space="0" w:color="auto"/>
              <w:bottom w:val="single" w:sz="4" w:space="0" w:color="auto"/>
              <w:right w:val="single" w:sz="4" w:space="0" w:color="auto"/>
            </w:tcBorders>
          </w:tcPr>
          <w:p w14:paraId="2298A044" w14:textId="31371EE5" w:rsidR="00DA1BE6" w:rsidRDefault="00DD3766">
            <w:pPr>
              <w:rPr>
                <w:bCs/>
              </w:rPr>
            </w:pPr>
            <w:r w:rsidRPr="00DD3766">
              <w:rPr>
                <w:bCs/>
              </w:rPr>
              <w:t>Renewable Projects Quality Assurance Plan Requirements</w:t>
            </w:r>
          </w:p>
        </w:tc>
        <w:tc>
          <w:tcPr>
            <w:tcW w:w="1301" w:type="pct"/>
            <w:tcBorders>
              <w:top w:val="single" w:sz="4" w:space="0" w:color="auto"/>
              <w:left w:val="single" w:sz="4" w:space="0" w:color="auto"/>
              <w:bottom w:val="single" w:sz="4" w:space="0" w:color="auto"/>
              <w:right w:val="single" w:sz="4" w:space="0" w:color="auto"/>
            </w:tcBorders>
          </w:tcPr>
          <w:p w14:paraId="54490560" w14:textId="77777777" w:rsidR="00DA1BE6" w:rsidRDefault="00DA1BE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tcPr>
          <w:p w14:paraId="10602851" w14:textId="77777777" w:rsidR="00DA1BE6" w:rsidRDefault="00DA1BE6">
            <w:pPr>
              <w:pStyle w:val="ListParagraph"/>
              <w:ind w:left="0"/>
              <w:rPr>
                <w:bCs/>
              </w:rPr>
            </w:pPr>
          </w:p>
        </w:tc>
      </w:tr>
      <w:tr w:rsidR="00394356" w:rsidRPr="00B237EB" w14:paraId="1912EE84" w14:textId="77777777">
        <w:tc>
          <w:tcPr>
            <w:tcW w:w="1083" w:type="pct"/>
            <w:vMerge w:val="restart"/>
            <w:tcBorders>
              <w:top w:val="single" w:sz="4" w:space="0" w:color="auto"/>
              <w:left w:val="single" w:sz="4" w:space="0" w:color="auto"/>
              <w:right w:val="single" w:sz="4" w:space="0" w:color="auto"/>
            </w:tcBorders>
            <w:hideMark/>
          </w:tcPr>
          <w:p w14:paraId="6386128B" w14:textId="77777777" w:rsidR="00394356" w:rsidRPr="00B237EB" w:rsidRDefault="00394356">
            <w:pPr>
              <w:pStyle w:val="ListParagraph"/>
              <w:ind w:left="0"/>
              <w:rPr>
                <w:bCs/>
              </w:rPr>
            </w:pPr>
            <w:r w:rsidRPr="00B237EB">
              <w:rPr>
                <w:bCs/>
              </w:rPr>
              <w:t>Natural Gas</w:t>
            </w:r>
          </w:p>
        </w:tc>
        <w:tc>
          <w:tcPr>
            <w:tcW w:w="1317" w:type="pct"/>
            <w:gridSpan w:val="2"/>
            <w:tcBorders>
              <w:top w:val="single" w:sz="4" w:space="0" w:color="auto"/>
              <w:left w:val="single" w:sz="4" w:space="0" w:color="auto"/>
              <w:bottom w:val="single" w:sz="4" w:space="0" w:color="auto"/>
              <w:right w:val="single" w:sz="4" w:space="0" w:color="auto"/>
            </w:tcBorders>
            <w:hideMark/>
          </w:tcPr>
          <w:p w14:paraId="29823B2F" w14:textId="77777777" w:rsidR="00394356" w:rsidRPr="00B237EB" w:rsidRDefault="00394356">
            <w:pPr>
              <w:rPr>
                <w:bCs/>
              </w:rPr>
            </w:pPr>
            <w:r w:rsidRPr="00B237EB">
              <w:rPr>
                <w:bCs/>
              </w:rPr>
              <w:t>Generic CT Specifications</w:t>
            </w:r>
          </w:p>
          <w:p w14:paraId="55F16CFC" w14:textId="77083345" w:rsidR="00394356" w:rsidRPr="00B237EB" w:rsidRDefault="00394356">
            <w:pPr>
              <w:rPr>
                <w:bCs/>
              </w:rPr>
            </w:pPr>
            <w:r w:rsidRPr="00B237EB">
              <w:rPr>
                <w:bCs/>
              </w:rPr>
              <w:t>CT Spec Rev 0.</w:t>
            </w:r>
          </w:p>
        </w:tc>
        <w:tc>
          <w:tcPr>
            <w:tcW w:w="1301" w:type="pct"/>
            <w:tcBorders>
              <w:top w:val="single" w:sz="4" w:space="0" w:color="auto"/>
              <w:left w:val="single" w:sz="4" w:space="0" w:color="auto"/>
              <w:bottom w:val="single" w:sz="4" w:space="0" w:color="auto"/>
              <w:right w:val="single" w:sz="4" w:space="0" w:color="auto"/>
            </w:tcBorders>
          </w:tcPr>
          <w:p w14:paraId="29EEDEEF" w14:textId="77777777" w:rsidR="00394356" w:rsidRPr="00B237EB" w:rsidRDefault="0039435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tcPr>
          <w:p w14:paraId="4BEB3311" w14:textId="77777777" w:rsidR="00394356" w:rsidRPr="00B237EB" w:rsidRDefault="00394356">
            <w:pPr>
              <w:pStyle w:val="ListParagraph"/>
              <w:ind w:left="0"/>
              <w:rPr>
                <w:bCs/>
              </w:rPr>
            </w:pPr>
          </w:p>
        </w:tc>
      </w:tr>
      <w:tr w:rsidR="00D85C46" w14:paraId="5452C001" w14:textId="77777777">
        <w:tc>
          <w:tcPr>
            <w:tcW w:w="1083" w:type="pct"/>
            <w:vMerge/>
            <w:tcBorders>
              <w:left w:val="single" w:sz="4" w:space="0" w:color="auto"/>
              <w:right w:val="single" w:sz="4" w:space="0" w:color="auto"/>
            </w:tcBorders>
          </w:tcPr>
          <w:p w14:paraId="6B042B03" w14:textId="77777777" w:rsidR="00D85C46" w:rsidRDefault="00D85C46">
            <w:pPr>
              <w:pStyle w:val="ListParagraph"/>
              <w:ind w:left="0"/>
              <w:rPr>
                <w:bCs/>
              </w:rPr>
            </w:pPr>
          </w:p>
        </w:tc>
        <w:tc>
          <w:tcPr>
            <w:tcW w:w="1317" w:type="pct"/>
            <w:gridSpan w:val="2"/>
            <w:tcBorders>
              <w:top w:val="single" w:sz="4" w:space="0" w:color="auto"/>
              <w:left w:val="single" w:sz="4" w:space="0" w:color="auto"/>
              <w:bottom w:val="single" w:sz="4" w:space="0" w:color="auto"/>
              <w:right w:val="single" w:sz="4" w:space="0" w:color="auto"/>
            </w:tcBorders>
          </w:tcPr>
          <w:p w14:paraId="19F2FAFE" w14:textId="240E3C17" w:rsidR="00D85C46" w:rsidRDefault="00D85C46" w:rsidP="00D85C46">
            <w:pPr>
              <w:rPr>
                <w:bCs/>
              </w:rPr>
            </w:pPr>
            <w:r>
              <w:rPr>
                <w:bCs/>
              </w:rPr>
              <w:t>Aeroderivative Spec Rev 0.</w:t>
            </w:r>
          </w:p>
        </w:tc>
        <w:tc>
          <w:tcPr>
            <w:tcW w:w="1301" w:type="pct"/>
            <w:tcBorders>
              <w:top w:val="single" w:sz="4" w:space="0" w:color="auto"/>
              <w:left w:val="single" w:sz="4" w:space="0" w:color="auto"/>
              <w:bottom w:val="single" w:sz="4" w:space="0" w:color="auto"/>
              <w:right w:val="single" w:sz="4" w:space="0" w:color="auto"/>
            </w:tcBorders>
          </w:tcPr>
          <w:p w14:paraId="1993A124" w14:textId="77777777" w:rsidR="00D85C46" w:rsidRDefault="00D85C4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tcPr>
          <w:p w14:paraId="4F99A4C4" w14:textId="77777777" w:rsidR="00D85C46" w:rsidRDefault="00D85C46">
            <w:pPr>
              <w:pStyle w:val="ListParagraph"/>
              <w:ind w:left="0"/>
              <w:rPr>
                <w:bCs/>
              </w:rPr>
            </w:pPr>
          </w:p>
        </w:tc>
      </w:tr>
      <w:tr w:rsidR="00D85C46" w14:paraId="398C27E6" w14:textId="77777777">
        <w:tc>
          <w:tcPr>
            <w:tcW w:w="1083" w:type="pct"/>
            <w:vMerge/>
            <w:tcBorders>
              <w:left w:val="single" w:sz="4" w:space="0" w:color="auto"/>
              <w:bottom w:val="single" w:sz="4" w:space="0" w:color="auto"/>
              <w:right w:val="single" w:sz="4" w:space="0" w:color="auto"/>
            </w:tcBorders>
          </w:tcPr>
          <w:p w14:paraId="2F90628B" w14:textId="77777777" w:rsidR="00D85C46" w:rsidRDefault="00D85C46">
            <w:pPr>
              <w:pStyle w:val="ListParagraph"/>
              <w:ind w:left="0"/>
              <w:rPr>
                <w:bCs/>
              </w:rPr>
            </w:pPr>
          </w:p>
        </w:tc>
        <w:tc>
          <w:tcPr>
            <w:tcW w:w="1317" w:type="pct"/>
            <w:gridSpan w:val="2"/>
            <w:tcBorders>
              <w:top w:val="single" w:sz="4" w:space="0" w:color="auto"/>
              <w:left w:val="single" w:sz="4" w:space="0" w:color="auto"/>
              <w:bottom w:val="single" w:sz="4" w:space="0" w:color="auto"/>
              <w:right w:val="single" w:sz="4" w:space="0" w:color="auto"/>
            </w:tcBorders>
          </w:tcPr>
          <w:p w14:paraId="51214364" w14:textId="3A5D6521" w:rsidR="00D85C46" w:rsidRDefault="00D85C46">
            <w:pPr>
              <w:rPr>
                <w:bCs/>
              </w:rPr>
            </w:pPr>
            <w:r>
              <w:rPr>
                <w:bCs/>
              </w:rPr>
              <w:t>GEN-RICE Spec Rev 0.</w:t>
            </w:r>
          </w:p>
        </w:tc>
        <w:tc>
          <w:tcPr>
            <w:tcW w:w="1301" w:type="pct"/>
            <w:tcBorders>
              <w:top w:val="single" w:sz="4" w:space="0" w:color="auto"/>
              <w:left w:val="single" w:sz="4" w:space="0" w:color="auto"/>
              <w:bottom w:val="single" w:sz="4" w:space="0" w:color="auto"/>
              <w:right w:val="single" w:sz="4" w:space="0" w:color="auto"/>
            </w:tcBorders>
          </w:tcPr>
          <w:p w14:paraId="04232574" w14:textId="77777777" w:rsidR="00D85C46" w:rsidRDefault="00D85C4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tcPr>
          <w:p w14:paraId="5360899D" w14:textId="77777777" w:rsidR="00D85C46" w:rsidRDefault="00D85C46">
            <w:pPr>
              <w:pStyle w:val="ListParagraph"/>
              <w:ind w:left="0"/>
              <w:rPr>
                <w:bCs/>
              </w:rPr>
            </w:pPr>
          </w:p>
        </w:tc>
      </w:tr>
    </w:tbl>
    <w:p w14:paraId="0655018B" w14:textId="77777777" w:rsidR="00394356" w:rsidRPr="00B237EB" w:rsidRDefault="00394356" w:rsidP="00394356">
      <w:pPr>
        <w:rPr>
          <w:bCs/>
        </w:rPr>
      </w:pPr>
    </w:p>
    <w:p w14:paraId="0628DED5" w14:textId="77777777" w:rsidR="00394356" w:rsidRPr="00B237EB" w:rsidRDefault="00394356" w:rsidP="00394356">
      <w:pPr>
        <w:pStyle w:val="ListParagraph"/>
        <w:ind w:left="360"/>
        <w:rPr>
          <w:bCs/>
        </w:rPr>
      </w:pPr>
    </w:p>
    <w:p w14:paraId="68F940BB" w14:textId="77777777" w:rsidR="00394356" w:rsidRPr="00B237EB" w:rsidRDefault="00394356" w:rsidP="009A51C8">
      <w:pPr>
        <w:pStyle w:val="ListParagraph"/>
        <w:numPr>
          <w:ilvl w:val="0"/>
          <w:numId w:val="31"/>
        </w:numPr>
        <w:rPr>
          <w:bCs/>
        </w:rPr>
      </w:pPr>
      <w:r w:rsidRPr="00B237EB">
        <w:rPr>
          <w:bCs/>
        </w:rPr>
        <w:t>Provide the following documentation:</w:t>
      </w:r>
    </w:p>
    <w:p w14:paraId="3D353E58" w14:textId="77777777" w:rsidR="00394356" w:rsidRPr="00B237EB" w:rsidRDefault="00394356" w:rsidP="00394356">
      <w:pPr>
        <w:pStyle w:val="ListParagraph"/>
        <w:ind w:left="360"/>
        <w:rPr>
          <w:bCs/>
        </w:rPr>
      </w:pPr>
    </w:p>
    <w:tbl>
      <w:tblPr>
        <w:tblStyle w:val="TableGrid"/>
        <w:tblW w:w="4802" w:type="pct"/>
        <w:tblInd w:w="355" w:type="dxa"/>
        <w:tblLook w:val="04A0" w:firstRow="1" w:lastRow="0" w:firstColumn="1" w:lastColumn="0" w:noHBand="0" w:noVBand="1"/>
      </w:tblPr>
      <w:tblGrid>
        <w:gridCol w:w="2430"/>
        <w:gridCol w:w="2160"/>
        <w:gridCol w:w="4031"/>
      </w:tblGrid>
      <w:tr w:rsidR="00394356" w:rsidRPr="00B237EB" w14:paraId="749327E5" w14:textId="77777777" w:rsidTr="00394356">
        <w:tc>
          <w:tcPr>
            <w:tcW w:w="140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A58BD6" w14:textId="77777777" w:rsidR="00394356" w:rsidRPr="00B237EB" w:rsidRDefault="00394356">
            <w:pPr>
              <w:pStyle w:val="ListParagraph"/>
              <w:ind w:left="0"/>
              <w:rPr>
                <w:b/>
              </w:rPr>
            </w:pPr>
            <w:r w:rsidRPr="00B237EB">
              <w:rPr>
                <w:b/>
              </w:rPr>
              <w:t>Requested Material</w:t>
            </w:r>
          </w:p>
        </w:tc>
        <w:tc>
          <w:tcPr>
            <w:tcW w:w="1253"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F270B9" w14:textId="77777777" w:rsidR="00394356" w:rsidRPr="00B237EB" w:rsidRDefault="00394356">
            <w:pPr>
              <w:pStyle w:val="ListParagraph"/>
              <w:ind w:left="0"/>
              <w:rPr>
                <w:b/>
              </w:rPr>
            </w:pPr>
            <w:r w:rsidRPr="00B237EB">
              <w:rPr>
                <w:b/>
              </w:rPr>
              <w:t>Attachment Name</w:t>
            </w:r>
          </w:p>
        </w:tc>
        <w:tc>
          <w:tcPr>
            <w:tcW w:w="233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DB5D32" w14:textId="77777777" w:rsidR="00394356" w:rsidRPr="00B237EB" w:rsidRDefault="00394356">
            <w:pPr>
              <w:pStyle w:val="ListParagraph"/>
              <w:ind w:left="0"/>
              <w:rPr>
                <w:b/>
              </w:rPr>
            </w:pPr>
            <w:r w:rsidRPr="00B237EB">
              <w:rPr>
                <w:b/>
              </w:rPr>
              <w:t>If not provided, describe why this material could not be provided and when it will be available</w:t>
            </w:r>
          </w:p>
        </w:tc>
      </w:tr>
      <w:tr w:rsidR="00394356" w:rsidRPr="00B237EB" w14:paraId="75B3E13D" w14:textId="77777777" w:rsidTr="00394356">
        <w:tc>
          <w:tcPr>
            <w:tcW w:w="1409" w:type="pct"/>
            <w:tcBorders>
              <w:top w:val="single" w:sz="4" w:space="0" w:color="auto"/>
              <w:left w:val="single" w:sz="4" w:space="0" w:color="auto"/>
              <w:bottom w:val="single" w:sz="4" w:space="0" w:color="auto"/>
              <w:right w:val="single" w:sz="4" w:space="0" w:color="auto"/>
            </w:tcBorders>
            <w:hideMark/>
          </w:tcPr>
          <w:p w14:paraId="4C6E6923" w14:textId="77777777" w:rsidR="00394356" w:rsidRPr="00B237EB" w:rsidRDefault="00394356">
            <w:pPr>
              <w:pStyle w:val="ListParagraph"/>
              <w:ind w:left="0"/>
              <w:rPr>
                <w:bCs/>
              </w:rPr>
            </w:pPr>
            <w:r w:rsidRPr="00B237EB">
              <w:rPr>
                <w:bCs/>
                <w:u w:val="single"/>
              </w:rPr>
              <w:t>Preliminary Site Layout</w:t>
            </w:r>
            <w:r w:rsidRPr="00B237EB">
              <w:rPr>
                <w:bCs/>
              </w:rPr>
              <w:t xml:space="preserve"> – Drawing to show proposed location of equipment, buildings, and access roads.</w:t>
            </w:r>
          </w:p>
        </w:tc>
        <w:tc>
          <w:tcPr>
            <w:tcW w:w="1253" w:type="pct"/>
            <w:tcBorders>
              <w:top w:val="single" w:sz="4" w:space="0" w:color="auto"/>
              <w:left w:val="single" w:sz="4" w:space="0" w:color="auto"/>
              <w:bottom w:val="single" w:sz="4" w:space="0" w:color="auto"/>
              <w:right w:val="single" w:sz="4" w:space="0" w:color="auto"/>
            </w:tcBorders>
          </w:tcPr>
          <w:p w14:paraId="42C441C0" w14:textId="77777777" w:rsidR="00394356" w:rsidRPr="00B237EB" w:rsidRDefault="00394356">
            <w:pPr>
              <w:pStyle w:val="ListParagraph"/>
              <w:ind w:left="0"/>
              <w:rPr>
                <w:bCs/>
              </w:rPr>
            </w:pPr>
          </w:p>
        </w:tc>
        <w:tc>
          <w:tcPr>
            <w:tcW w:w="2338" w:type="pct"/>
            <w:tcBorders>
              <w:top w:val="single" w:sz="4" w:space="0" w:color="auto"/>
              <w:left w:val="single" w:sz="4" w:space="0" w:color="auto"/>
              <w:bottom w:val="single" w:sz="4" w:space="0" w:color="auto"/>
              <w:right w:val="single" w:sz="4" w:space="0" w:color="auto"/>
            </w:tcBorders>
          </w:tcPr>
          <w:p w14:paraId="7E1B3B03" w14:textId="77777777" w:rsidR="00394356" w:rsidRPr="00B237EB" w:rsidRDefault="00394356">
            <w:pPr>
              <w:pStyle w:val="ListParagraph"/>
              <w:ind w:left="0"/>
              <w:rPr>
                <w:bCs/>
              </w:rPr>
            </w:pPr>
          </w:p>
        </w:tc>
      </w:tr>
      <w:tr w:rsidR="00394356" w:rsidRPr="00B237EB" w14:paraId="23E32DDC" w14:textId="77777777" w:rsidTr="00394356">
        <w:tc>
          <w:tcPr>
            <w:tcW w:w="1409" w:type="pct"/>
            <w:tcBorders>
              <w:top w:val="single" w:sz="4" w:space="0" w:color="auto"/>
              <w:left w:val="single" w:sz="4" w:space="0" w:color="auto"/>
              <w:bottom w:val="single" w:sz="4" w:space="0" w:color="auto"/>
              <w:right w:val="single" w:sz="4" w:space="0" w:color="auto"/>
            </w:tcBorders>
            <w:hideMark/>
          </w:tcPr>
          <w:p w14:paraId="10D4EACE" w14:textId="77777777" w:rsidR="00394356" w:rsidRPr="00B237EB" w:rsidRDefault="00394356">
            <w:pPr>
              <w:pStyle w:val="ListParagraph"/>
              <w:ind w:left="0"/>
              <w:rPr>
                <w:bCs/>
              </w:rPr>
            </w:pPr>
            <w:r w:rsidRPr="00B237EB">
              <w:rPr>
                <w:bCs/>
                <w:u w:val="single"/>
              </w:rPr>
              <w:t>Preliminary Electrical One line</w:t>
            </w:r>
            <w:r w:rsidRPr="00B237EB">
              <w:rPr>
                <w:bCs/>
              </w:rPr>
              <w:t xml:space="preserve"> – Provide a preliminary substation and collector system electrical one-line diagram of the project.</w:t>
            </w:r>
          </w:p>
        </w:tc>
        <w:tc>
          <w:tcPr>
            <w:tcW w:w="1253" w:type="pct"/>
            <w:tcBorders>
              <w:top w:val="single" w:sz="4" w:space="0" w:color="auto"/>
              <w:left w:val="single" w:sz="4" w:space="0" w:color="auto"/>
              <w:bottom w:val="single" w:sz="4" w:space="0" w:color="auto"/>
              <w:right w:val="single" w:sz="4" w:space="0" w:color="auto"/>
            </w:tcBorders>
          </w:tcPr>
          <w:p w14:paraId="5340AE3C" w14:textId="77777777" w:rsidR="00394356" w:rsidRPr="00B237EB" w:rsidRDefault="00394356">
            <w:pPr>
              <w:pStyle w:val="ListParagraph"/>
              <w:ind w:left="0"/>
              <w:rPr>
                <w:bCs/>
              </w:rPr>
            </w:pPr>
          </w:p>
        </w:tc>
        <w:tc>
          <w:tcPr>
            <w:tcW w:w="2338" w:type="pct"/>
            <w:tcBorders>
              <w:top w:val="single" w:sz="4" w:space="0" w:color="auto"/>
              <w:left w:val="single" w:sz="4" w:space="0" w:color="auto"/>
              <w:bottom w:val="single" w:sz="4" w:space="0" w:color="auto"/>
              <w:right w:val="single" w:sz="4" w:space="0" w:color="auto"/>
            </w:tcBorders>
          </w:tcPr>
          <w:p w14:paraId="736925FC" w14:textId="77777777" w:rsidR="00394356" w:rsidRPr="00B237EB" w:rsidRDefault="00394356">
            <w:pPr>
              <w:pStyle w:val="ListParagraph"/>
              <w:ind w:left="0"/>
              <w:rPr>
                <w:bCs/>
              </w:rPr>
            </w:pPr>
          </w:p>
        </w:tc>
      </w:tr>
      <w:tr w:rsidR="00394356" w:rsidRPr="00B237EB" w14:paraId="708A89B3" w14:textId="77777777" w:rsidTr="00394356">
        <w:tc>
          <w:tcPr>
            <w:tcW w:w="1409" w:type="pct"/>
            <w:tcBorders>
              <w:top w:val="single" w:sz="4" w:space="0" w:color="auto"/>
              <w:left w:val="single" w:sz="4" w:space="0" w:color="auto"/>
              <w:bottom w:val="single" w:sz="4" w:space="0" w:color="auto"/>
              <w:right w:val="single" w:sz="4" w:space="0" w:color="auto"/>
            </w:tcBorders>
            <w:hideMark/>
          </w:tcPr>
          <w:p w14:paraId="5D630765" w14:textId="77777777" w:rsidR="00394356" w:rsidRPr="00B237EB" w:rsidRDefault="00394356">
            <w:pPr>
              <w:pStyle w:val="ListParagraph"/>
              <w:ind w:left="0"/>
              <w:rPr>
                <w:bCs/>
              </w:rPr>
            </w:pPr>
            <w:r w:rsidRPr="00B237EB">
              <w:rPr>
                <w:bCs/>
                <w:u w:val="single"/>
              </w:rPr>
              <w:t>NERC Compliance Description</w:t>
            </w:r>
            <w:r w:rsidRPr="00B237EB">
              <w:rPr>
                <w:bCs/>
              </w:rPr>
              <w:t xml:space="preserve"> - If the site and its equipment is defined as an Element of the Bulk Electric System and is available at this point, provide a brief description or plan for compliance to the applicable standards</w:t>
            </w:r>
          </w:p>
        </w:tc>
        <w:tc>
          <w:tcPr>
            <w:tcW w:w="1253" w:type="pct"/>
            <w:tcBorders>
              <w:top w:val="single" w:sz="4" w:space="0" w:color="auto"/>
              <w:left w:val="single" w:sz="4" w:space="0" w:color="auto"/>
              <w:bottom w:val="single" w:sz="4" w:space="0" w:color="auto"/>
              <w:right w:val="single" w:sz="4" w:space="0" w:color="auto"/>
            </w:tcBorders>
          </w:tcPr>
          <w:p w14:paraId="3B1F898E" w14:textId="77777777" w:rsidR="00394356" w:rsidRPr="00B237EB" w:rsidRDefault="00394356">
            <w:pPr>
              <w:pStyle w:val="ListParagraph"/>
              <w:ind w:left="0"/>
              <w:rPr>
                <w:bCs/>
              </w:rPr>
            </w:pPr>
          </w:p>
        </w:tc>
        <w:tc>
          <w:tcPr>
            <w:tcW w:w="2338" w:type="pct"/>
            <w:tcBorders>
              <w:top w:val="single" w:sz="4" w:space="0" w:color="auto"/>
              <w:left w:val="single" w:sz="4" w:space="0" w:color="auto"/>
              <w:bottom w:val="single" w:sz="4" w:space="0" w:color="auto"/>
              <w:right w:val="single" w:sz="4" w:space="0" w:color="auto"/>
            </w:tcBorders>
          </w:tcPr>
          <w:p w14:paraId="43ECDA96" w14:textId="77777777" w:rsidR="00394356" w:rsidRPr="00B237EB" w:rsidRDefault="00394356">
            <w:pPr>
              <w:pStyle w:val="ListParagraph"/>
              <w:ind w:left="0"/>
              <w:rPr>
                <w:bCs/>
              </w:rPr>
            </w:pPr>
          </w:p>
        </w:tc>
      </w:tr>
      <w:tr w:rsidR="00394356" w:rsidRPr="00B237EB" w14:paraId="43247297" w14:textId="77777777" w:rsidTr="00394356">
        <w:tc>
          <w:tcPr>
            <w:tcW w:w="1409" w:type="pct"/>
            <w:tcBorders>
              <w:top w:val="single" w:sz="4" w:space="0" w:color="auto"/>
              <w:left w:val="single" w:sz="4" w:space="0" w:color="auto"/>
              <w:bottom w:val="single" w:sz="4" w:space="0" w:color="auto"/>
              <w:right w:val="single" w:sz="4" w:space="0" w:color="auto"/>
            </w:tcBorders>
            <w:hideMark/>
          </w:tcPr>
          <w:p w14:paraId="0DD196BC" w14:textId="77777777" w:rsidR="00394356" w:rsidRPr="00B237EB" w:rsidRDefault="00394356">
            <w:pPr>
              <w:pStyle w:val="ListParagraph"/>
              <w:ind w:left="0"/>
              <w:rPr>
                <w:bCs/>
              </w:rPr>
            </w:pPr>
            <w:r w:rsidRPr="00B237EB">
              <w:rPr>
                <w:bCs/>
                <w:u w:val="single"/>
              </w:rPr>
              <w:lastRenderedPageBreak/>
              <w:t>Proposed Relay protection Scheme</w:t>
            </w:r>
            <w:r w:rsidRPr="00B237EB">
              <w:rPr>
                <w:bCs/>
              </w:rPr>
              <w:t xml:space="preserve"> - (If one is available at this point) A description of the relay protection at the point of Interconnect.</w:t>
            </w:r>
          </w:p>
        </w:tc>
        <w:tc>
          <w:tcPr>
            <w:tcW w:w="1253" w:type="pct"/>
            <w:tcBorders>
              <w:top w:val="single" w:sz="4" w:space="0" w:color="auto"/>
              <w:left w:val="single" w:sz="4" w:space="0" w:color="auto"/>
              <w:bottom w:val="single" w:sz="4" w:space="0" w:color="auto"/>
              <w:right w:val="single" w:sz="4" w:space="0" w:color="auto"/>
            </w:tcBorders>
          </w:tcPr>
          <w:p w14:paraId="3C9063C4" w14:textId="77777777" w:rsidR="00394356" w:rsidRPr="00B237EB" w:rsidRDefault="00394356">
            <w:pPr>
              <w:pStyle w:val="ListParagraph"/>
              <w:ind w:left="0"/>
              <w:rPr>
                <w:bCs/>
              </w:rPr>
            </w:pPr>
          </w:p>
        </w:tc>
        <w:tc>
          <w:tcPr>
            <w:tcW w:w="2338" w:type="pct"/>
            <w:tcBorders>
              <w:top w:val="single" w:sz="4" w:space="0" w:color="auto"/>
              <w:left w:val="single" w:sz="4" w:space="0" w:color="auto"/>
              <w:bottom w:val="single" w:sz="4" w:space="0" w:color="auto"/>
              <w:right w:val="single" w:sz="4" w:space="0" w:color="auto"/>
            </w:tcBorders>
          </w:tcPr>
          <w:p w14:paraId="0A503C42" w14:textId="77777777" w:rsidR="00394356" w:rsidRPr="00B237EB" w:rsidRDefault="00394356">
            <w:pPr>
              <w:pStyle w:val="ListParagraph"/>
              <w:ind w:left="0"/>
              <w:rPr>
                <w:bCs/>
              </w:rPr>
            </w:pPr>
          </w:p>
        </w:tc>
      </w:tr>
      <w:tr w:rsidR="00394356" w:rsidRPr="00B237EB" w14:paraId="58771CF0" w14:textId="77777777" w:rsidTr="00394356">
        <w:tc>
          <w:tcPr>
            <w:tcW w:w="1409" w:type="pct"/>
            <w:tcBorders>
              <w:top w:val="single" w:sz="4" w:space="0" w:color="auto"/>
              <w:left w:val="single" w:sz="4" w:space="0" w:color="auto"/>
              <w:bottom w:val="single" w:sz="4" w:space="0" w:color="auto"/>
              <w:right w:val="single" w:sz="4" w:space="0" w:color="auto"/>
            </w:tcBorders>
            <w:hideMark/>
          </w:tcPr>
          <w:p w14:paraId="684CD0B0" w14:textId="77777777" w:rsidR="00394356" w:rsidRPr="00B237EB" w:rsidRDefault="00394356">
            <w:pPr>
              <w:pStyle w:val="ListParagraph"/>
              <w:ind w:left="0"/>
              <w:rPr>
                <w:bCs/>
              </w:rPr>
            </w:pPr>
            <w:r w:rsidRPr="00B237EB">
              <w:rPr>
                <w:bCs/>
                <w:u w:val="single"/>
              </w:rPr>
              <w:t>SCADA Network One line</w:t>
            </w:r>
            <w:r w:rsidRPr="00B237EB">
              <w:rPr>
                <w:bCs/>
              </w:rPr>
              <w:t xml:space="preserve"> - Provide </w:t>
            </w:r>
            <w:proofErr w:type="gramStart"/>
            <w:r w:rsidRPr="00B237EB">
              <w:rPr>
                <w:bCs/>
              </w:rPr>
              <w:t>a  description</w:t>
            </w:r>
            <w:proofErr w:type="gramEnd"/>
            <w:r w:rsidRPr="00B237EB">
              <w:rPr>
                <w:bCs/>
              </w:rPr>
              <w:t xml:space="preserve"> or a block diagram of the  SCADA and communications network configuration and a description of cyber security features.</w:t>
            </w:r>
          </w:p>
        </w:tc>
        <w:tc>
          <w:tcPr>
            <w:tcW w:w="1253" w:type="pct"/>
            <w:tcBorders>
              <w:top w:val="single" w:sz="4" w:space="0" w:color="auto"/>
              <w:left w:val="single" w:sz="4" w:space="0" w:color="auto"/>
              <w:bottom w:val="single" w:sz="4" w:space="0" w:color="auto"/>
              <w:right w:val="single" w:sz="4" w:space="0" w:color="auto"/>
            </w:tcBorders>
          </w:tcPr>
          <w:p w14:paraId="65EED4DD" w14:textId="77777777" w:rsidR="00394356" w:rsidRPr="00B237EB" w:rsidRDefault="00394356">
            <w:pPr>
              <w:pStyle w:val="ListParagraph"/>
              <w:ind w:left="0"/>
              <w:rPr>
                <w:bCs/>
              </w:rPr>
            </w:pPr>
          </w:p>
        </w:tc>
        <w:tc>
          <w:tcPr>
            <w:tcW w:w="2338" w:type="pct"/>
            <w:tcBorders>
              <w:top w:val="single" w:sz="4" w:space="0" w:color="auto"/>
              <w:left w:val="single" w:sz="4" w:space="0" w:color="auto"/>
              <w:bottom w:val="single" w:sz="4" w:space="0" w:color="auto"/>
              <w:right w:val="single" w:sz="4" w:space="0" w:color="auto"/>
            </w:tcBorders>
          </w:tcPr>
          <w:p w14:paraId="166915D4" w14:textId="77777777" w:rsidR="00394356" w:rsidRPr="00B237EB" w:rsidRDefault="00394356">
            <w:pPr>
              <w:pStyle w:val="ListParagraph"/>
              <w:ind w:left="0"/>
              <w:rPr>
                <w:bCs/>
              </w:rPr>
            </w:pPr>
          </w:p>
        </w:tc>
      </w:tr>
      <w:tr w:rsidR="00394356" w:rsidRPr="00B237EB" w14:paraId="347B6369" w14:textId="77777777" w:rsidTr="00394356">
        <w:tc>
          <w:tcPr>
            <w:tcW w:w="1409" w:type="pct"/>
            <w:tcBorders>
              <w:top w:val="single" w:sz="4" w:space="0" w:color="auto"/>
              <w:left w:val="single" w:sz="4" w:space="0" w:color="auto"/>
              <w:bottom w:val="single" w:sz="4" w:space="0" w:color="auto"/>
              <w:right w:val="single" w:sz="4" w:space="0" w:color="auto"/>
            </w:tcBorders>
            <w:hideMark/>
          </w:tcPr>
          <w:p w14:paraId="6C9E027E" w14:textId="77777777" w:rsidR="00394356" w:rsidRPr="00B237EB" w:rsidRDefault="00394356">
            <w:pPr>
              <w:pStyle w:val="ListParagraph"/>
              <w:ind w:left="0"/>
              <w:rPr>
                <w:bCs/>
              </w:rPr>
            </w:pPr>
            <w:r w:rsidRPr="00B237EB">
              <w:rPr>
                <w:bCs/>
                <w:u w:val="single"/>
              </w:rPr>
              <w:t>Geotechnical Reports</w:t>
            </w:r>
            <w:r w:rsidRPr="00B237EB">
              <w:rPr>
                <w:bCs/>
              </w:rPr>
              <w:t xml:space="preserve"> – Provide copies of all completed geotechnical reports and accompanying data and attachments (if available prior to the Proposal Due Date).</w:t>
            </w:r>
          </w:p>
        </w:tc>
        <w:tc>
          <w:tcPr>
            <w:tcW w:w="1253" w:type="pct"/>
            <w:tcBorders>
              <w:top w:val="single" w:sz="4" w:space="0" w:color="auto"/>
              <w:left w:val="single" w:sz="4" w:space="0" w:color="auto"/>
              <w:bottom w:val="single" w:sz="4" w:space="0" w:color="auto"/>
              <w:right w:val="single" w:sz="4" w:space="0" w:color="auto"/>
            </w:tcBorders>
          </w:tcPr>
          <w:p w14:paraId="04D29DC7" w14:textId="77777777" w:rsidR="00394356" w:rsidRPr="00B237EB" w:rsidRDefault="00394356">
            <w:pPr>
              <w:pStyle w:val="ListParagraph"/>
              <w:ind w:left="0"/>
              <w:rPr>
                <w:bCs/>
              </w:rPr>
            </w:pPr>
          </w:p>
        </w:tc>
        <w:tc>
          <w:tcPr>
            <w:tcW w:w="2338" w:type="pct"/>
            <w:tcBorders>
              <w:top w:val="single" w:sz="4" w:space="0" w:color="auto"/>
              <w:left w:val="single" w:sz="4" w:space="0" w:color="auto"/>
              <w:bottom w:val="single" w:sz="4" w:space="0" w:color="auto"/>
              <w:right w:val="single" w:sz="4" w:space="0" w:color="auto"/>
            </w:tcBorders>
          </w:tcPr>
          <w:p w14:paraId="1EFB9477" w14:textId="77777777" w:rsidR="00394356" w:rsidRPr="00B237EB" w:rsidRDefault="00394356">
            <w:pPr>
              <w:pStyle w:val="ListParagraph"/>
              <w:ind w:left="0"/>
              <w:rPr>
                <w:bCs/>
              </w:rPr>
            </w:pPr>
          </w:p>
        </w:tc>
      </w:tr>
      <w:tr w:rsidR="00394356" w:rsidRPr="00B237EB" w14:paraId="5659AA46" w14:textId="77777777" w:rsidTr="00394356">
        <w:tc>
          <w:tcPr>
            <w:tcW w:w="1409" w:type="pct"/>
            <w:tcBorders>
              <w:top w:val="single" w:sz="4" w:space="0" w:color="auto"/>
              <w:left w:val="single" w:sz="4" w:space="0" w:color="auto"/>
              <w:bottom w:val="single" w:sz="4" w:space="0" w:color="auto"/>
              <w:right w:val="single" w:sz="4" w:space="0" w:color="auto"/>
            </w:tcBorders>
            <w:hideMark/>
          </w:tcPr>
          <w:p w14:paraId="7CA1863D" w14:textId="77777777" w:rsidR="00394356" w:rsidRPr="00B237EB" w:rsidRDefault="00394356">
            <w:pPr>
              <w:pStyle w:val="ListParagraph"/>
              <w:ind w:left="0"/>
              <w:rPr>
                <w:bCs/>
              </w:rPr>
            </w:pPr>
            <w:r w:rsidRPr="00B237EB">
              <w:rPr>
                <w:bCs/>
                <w:u w:val="single"/>
              </w:rPr>
              <w:t>Quality Control Plan</w:t>
            </w:r>
            <w:r w:rsidRPr="00B237EB">
              <w:rPr>
                <w:bCs/>
              </w:rPr>
              <w:t xml:space="preserve"> – Provide a brief description or a quality control plan from a recent project for major equipment supplier surveillance (fabrication inspections &amp; testing) and generator construction (inspections &amp; testing).</w:t>
            </w:r>
          </w:p>
        </w:tc>
        <w:tc>
          <w:tcPr>
            <w:tcW w:w="1253" w:type="pct"/>
            <w:tcBorders>
              <w:top w:val="single" w:sz="4" w:space="0" w:color="auto"/>
              <w:left w:val="single" w:sz="4" w:space="0" w:color="auto"/>
              <w:bottom w:val="single" w:sz="4" w:space="0" w:color="auto"/>
              <w:right w:val="single" w:sz="4" w:space="0" w:color="auto"/>
            </w:tcBorders>
          </w:tcPr>
          <w:p w14:paraId="5BA7BCDB" w14:textId="77777777" w:rsidR="00394356" w:rsidRPr="00B237EB" w:rsidRDefault="00394356">
            <w:pPr>
              <w:pStyle w:val="ListParagraph"/>
              <w:ind w:left="0"/>
              <w:rPr>
                <w:bCs/>
              </w:rPr>
            </w:pPr>
          </w:p>
        </w:tc>
        <w:tc>
          <w:tcPr>
            <w:tcW w:w="2338" w:type="pct"/>
            <w:tcBorders>
              <w:top w:val="single" w:sz="4" w:space="0" w:color="auto"/>
              <w:left w:val="single" w:sz="4" w:space="0" w:color="auto"/>
              <w:bottom w:val="single" w:sz="4" w:space="0" w:color="auto"/>
              <w:right w:val="single" w:sz="4" w:space="0" w:color="auto"/>
            </w:tcBorders>
          </w:tcPr>
          <w:p w14:paraId="4D051093" w14:textId="77777777" w:rsidR="00394356" w:rsidRPr="00B237EB" w:rsidRDefault="00394356">
            <w:pPr>
              <w:pStyle w:val="ListParagraph"/>
              <w:ind w:left="0"/>
              <w:rPr>
                <w:bCs/>
              </w:rPr>
            </w:pPr>
          </w:p>
        </w:tc>
      </w:tr>
    </w:tbl>
    <w:p w14:paraId="48E61539" w14:textId="77777777" w:rsidR="00394356" w:rsidRPr="00B237EB" w:rsidRDefault="00394356" w:rsidP="00394356">
      <w:pPr>
        <w:pStyle w:val="ListParagraph"/>
        <w:ind w:left="360"/>
        <w:rPr>
          <w:bCs/>
        </w:rPr>
      </w:pPr>
    </w:p>
    <w:p w14:paraId="3DC904B9" w14:textId="77777777" w:rsidR="00394356" w:rsidRPr="00B237EB" w:rsidRDefault="00394356" w:rsidP="00394356">
      <w:pPr>
        <w:pStyle w:val="ListParagraph"/>
        <w:ind w:left="360"/>
        <w:rPr>
          <w:bCs/>
        </w:rPr>
      </w:pPr>
    </w:p>
    <w:p w14:paraId="63C6FEF4" w14:textId="77777777" w:rsidR="00394356" w:rsidRPr="00B237EB" w:rsidRDefault="00394356" w:rsidP="009A51C8">
      <w:pPr>
        <w:pStyle w:val="ListParagraph"/>
        <w:numPr>
          <w:ilvl w:val="0"/>
          <w:numId w:val="31"/>
        </w:numPr>
        <w:rPr>
          <w:bCs/>
        </w:rPr>
      </w:pPr>
      <w:r w:rsidRPr="00B237EB">
        <w:rPr>
          <w:bCs/>
        </w:rPr>
        <w:t>Provide responses to the following questions:</w:t>
      </w:r>
    </w:p>
    <w:p w14:paraId="642FB6FF" w14:textId="77777777" w:rsidR="00394356" w:rsidRPr="00B237EB" w:rsidRDefault="00394356" w:rsidP="00394356">
      <w:pPr>
        <w:pStyle w:val="ListParagraph"/>
        <w:ind w:left="360"/>
        <w:rPr>
          <w:bCs/>
        </w:rPr>
      </w:pPr>
    </w:p>
    <w:tbl>
      <w:tblPr>
        <w:tblStyle w:val="TableGrid"/>
        <w:tblW w:w="0" w:type="auto"/>
        <w:tblInd w:w="360" w:type="dxa"/>
        <w:tblLook w:val="04A0" w:firstRow="1" w:lastRow="0" w:firstColumn="1" w:lastColumn="0" w:noHBand="0" w:noVBand="1"/>
      </w:tblPr>
      <w:tblGrid>
        <w:gridCol w:w="4326"/>
        <w:gridCol w:w="4290"/>
      </w:tblGrid>
      <w:tr w:rsidR="00394356" w:rsidRPr="00B237EB" w14:paraId="654C07A4" w14:textId="77777777" w:rsidTr="00394356">
        <w:tc>
          <w:tcPr>
            <w:tcW w:w="432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8C451B" w14:textId="77777777" w:rsidR="00394356" w:rsidRPr="00B237EB" w:rsidRDefault="00394356">
            <w:pPr>
              <w:pStyle w:val="ListParagraph"/>
              <w:ind w:left="0"/>
              <w:jc w:val="center"/>
              <w:rPr>
                <w:b/>
              </w:rPr>
            </w:pPr>
            <w:r w:rsidRPr="00B237EB">
              <w:rPr>
                <w:b/>
              </w:rPr>
              <w:t>Question</w:t>
            </w:r>
          </w:p>
        </w:tc>
        <w:tc>
          <w:tcPr>
            <w:tcW w:w="42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43E8F0" w14:textId="77777777" w:rsidR="00394356" w:rsidRPr="00B237EB" w:rsidRDefault="00394356">
            <w:pPr>
              <w:pStyle w:val="ListParagraph"/>
              <w:ind w:left="0"/>
              <w:jc w:val="center"/>
              <w:rPr>
                <w:b/>
              </w:rPr>
            </w:pPr>
            <w:r w:rsidRPr="00B237EB">
              <w:rPr>
                <w:b/>
              </w:rPr>
              <w:t>Response</w:t>
            </w:r>
          </w:p>
        </w:tc>
      </w:tr>
      <w:tr w:rsidR="00394356" w:rsidRPr="00B237EB" w14:paraId="3BD381B2" w14:textId="77777777" w:rsidTr="00394356">
        <w:tc>
          <w:tcPr>
            <w:tcW w:w="4326" w:type="dxa"/>
            <w:tcBorders>
              <w:top w:val="single" w:sz="4" w:space="0" w:color="auto"/>
              <w:left w:val="single" w:sz="4" w:space="0" w:color="auto"/>
              <w:bottom w:val="single" w:sz="4" w:space="0" w:color="auto"/>
              <w:right w:val="single" w:sz="4" w:space="0" w:color="auto"/>
            </w:tcBorders>
            <w:hideMark/>
          </w:tcPr>
          <w:p w14:paraId="30CE1138" w14:textId="77777777" w:rsidR="00394356" w:rsidRPr="00B237EB" w:rsidRDefault="00394356">
            <w:r w:rsidRPr="00B237EB">
              <w:lastRenderedPageBreak/>
              <w:t>Provide the proposed Main Power Transformer Manufacturer.</w:t>
            </w:r>
          </w:p>
        </w:tc>
        <w:tc>
          <w:tcPr>
            <w:tcW w:w="4290" w:type="dxa"/>
            <w:tcBorders>
              <w:top w:val="single" w:sz="4" w:space="0" w:color="auto"/>
              <w:left w:val="single" w:sz="4" w:space="0" w:color="auto"/>
              <w:bottom w:val="single" w:sz="4" w:space="0" w:color="auto"/>
              <w:right w:val="single" w:sz="4" w:space="0" w:color="auto"/>
            </w:tcBorders>
          </w:tcPr>
          <w:p w14:paraId="6C7767BC" w14:textId="77777777" w:rsidR="00394356" w:rsidRPr="00B237EB" w:rsidRDefault="00394356">
            <w:pPr>
              <w:pStyle w:val="ListParagraph"/>
              <w:ind w:left="0"/>
              <w:rPr>
                <w:bCs/>
              </w:rPr>
            </w:pPr>
          </w:p>
        </w:tc>
      </w:tr>
      <w:tr w:rsidR="00394356" w:rsidRPr="00B237EB" w14:paraId="3B7E66CD" w14:textId="77777777" w:rsidTr="00394356">
        <w:tc>
          <w:tcPr>
            <w:tcW w:w="4326" w:type="dxa"/>
            <w:tcBorders>
              <w:top w:val="single" w:sz="4" w:space="0" w:color="auto"/>
              <w:left w:val="single" w:sz="4" w:space="0" w:color="auto"/>
              <w:bottom w:val="single" w:sz="4" w:space="0" w:color="auto"/>
              <w:right w:val="single" w:sz="4" w:space="0" w:color="auto"/>
            </w:tcBorders>
            <w:hideMark/>
          </w:tcPr>
          <w:p w14:paraId="3C2360CE" w14:textId="77777777" w:rsidR="00394356" w:rsidRPr="00B237EB" w:rsidRDefault="00394356">
            <w:pPr>
              <w:pStyle w:val="ListParagraph"/>
              <w:ind w:left="0"/>
              <w:rPr>
                <w:bCs/>
              </w:rPr>
            </w:pPr>
            <w:r w:rsidRPr="00B237EB">
              <w:t>P</w:t>
            </w:r>
            <w:r w:rsidRPr="00B237EB">
              <w:rPr>
                <w:bCs/>
              </w:rPr>
              <w:t>rovide the proposed manufacturers for the following equipment:</w:t>
            </w:r>
          </w:p>
          <w:p w14:paraId="3445A231" w14:textId="77777777" w:rsidR="00394356" w:rsidRPr="00B237EB" w:rsidRDefault="00394356">
            <w:pPr>
              <w:pStyle w:val="ListParagraph"/>
              <w:ind w:left="0"/>
              <w:rPr>
                <w:bCs/>
              </w:rPr>
            </w:pPr>
            <w:r w:rsidRPr="00B237EB">
              <w:rPr>
                <w:bCs/>
              </w:rPr>
              <w:t>Solar (Panels, Inverters, Racking, and Pad mount transformers.</w:t>
            </w:r>
          </w:p>
          <w:p w14:paraId="6E6C0618" w14:textId="77777777" w:rsidR="00394356" w:rsidRPr="00B237EB" w:rsidRDefault="00394356">
            <w:pPr>
              <w:pStyle w:val="ListParagraph"/>
              <w:ind w:left="0"/>
              <w:rPr>
                <w:bCs/>
              </w:rPr>
            </w:pPr>
            <w:r w:rsidRPr="00B237EB">
              <w:rPr>
                <w:bCs/>
              </w:rPr>
              <w:t>Wind (WTGs and Pad mount transformers.</w:t>
            </w:r>
          </w:p>
          <w:p w14:paraId="4132ADD2" w14:textId="77777777" w:rsidR="00394356" w:rsidRPr="00B237EB" w:rsidRDefault="00394356">
            <w:r w:rsidRPr="00B237EB">
              <w:rPr>
                <w:bCs/>
              </w:rPr>
              <w:t>BESS (Battery Cells, Power Conversion Systems, and Pad mount transformers)</w:t>
            </w:r>
          </w:p>
        </w:tc>
        <w:tc>
          <w:tcPr>
            <w:tcW w:w="4290" w:type="dxa"/>
            <w:tcBorders>
              <w:top w:val="single" w:sz="4" w:space="0" w:color="auto"/>
              <w:left w:val="single" w:sz="4" w:space="0" w:color="auto"/>
              <w:bottom w:val="single" w:sz="4" w:space="0" w:color="auto"/>
              <w:right w:val="single" w:sz="4" w:space="0" w:color="auto"/>
            </w:tcBorders>
          </w:tcPr>
          <w:p w14:paraId="504328BB" w14:textId="77777777" w:rsidR="00394356" w:rsidRPr="00B237EB" w:rsidRDefault="00394356">
            <w:pPr>
              <w:pStyle w:val="ListParagraph"/>
              <w:ind w:left="0"/>
              <w:rPr>
                <w:bCs/>
              </w:rPr>
            </w:pPr>
          </w:p>
        </w:tc>
      </w:tr>
      <w:tr w:rsidR="00394356" w:rsidRPr="00B237EB" w14:paraId="6609DFD4" w14:textId="77777777" w:rsidTr="00394356">
        <w:tc>
          <w:tcPr>
            <w:tcW w:w="4326" w:type="dxa"/>
            <w:tcBorders>
              <w:top w:val="single" w:sz="4" w:space="0" w:color="auto"/>
              <w:left w:val="single" w:sz="4" w:space="0" w:color="auto"/>
              <w:bottom w:val="single" w:sz="4" w:space="0" w:color="auto"/>
              <w:right w:val="single" w:sz="4" w:space="0" w:color="auto"/>
            </w:tcBorders>
            <w:hideMark/>
          </w:tcPr>
          <w:p w14:paraId="7B3A8A48" w14:textId="77777777" w:rsidR="00394356" w:rsidRPr="00B237EB" w:rsidRDefault="00394356">
            <w:pPr>
              <w:pStyle w:val="ListParagraph"/>
              <w:ind w:left="0"/>
              <w:rPr>
                <w:bCs/>
              </w:rPr>
            </w:pPr>
            <w:r w:rsidRPr="00B237EB">
              <w:rPr>
                <w:bCs/>
              </w:rPr>
              <w:t>Provide an explanation as to why exceptions to the approved vendor list provided in the technical specification documents were taken. If no exceptions are taken, respond with “no exceptions taken”</w:t>
            </w:r>
          </w:p>
        </w:tc>
        <w:tc>
          <w:tcPr>
            <w:tcW w:w="4290" w:type="dxa"/>
            <w:tcBorders>
              <w:top w:val="single" w:sz="4" w:space="0" w:color="auto"/>
              <w:left w:val="single" w:sz="4" w:space="0" w:color="auto"/>
              <w:bottom w:val="single" w:sz="4" w:space="0" w:color="auto"/>
              <w:right w:val="single" w:sz="4" w:space="0" w:color="auto"/>
            </w:tcBorders>
          </w:tcPr>
          <w:p w14:paraId="0FD7D4C2" w14:textId="77777777" w:rsidR="00394356" w:rsidRPr="00B237EB" w:rsidRDefault="00394356">
            <w:pPr>
              <w:pStyle w:val="ListParagraph"/>
              <w:ind w:left="0"/>
              <w:rPr>
                <w:bCs/>
              </w:rPr>
            </w:pPr>
          </w:p>
        </w:tc>
      </w:tr>
    </w:tbl>
    <w:p w14:paraId="23DCC18D" w14:textId="77777777" w:rsidR="00394356" w:rsidRPr="00B237EB" w:rsidRDefault="00394356" w:rsidP="0066767B"/>
    <w:p w14:paraId="66FA0986" w14:textId="77777777" w:rsidR="00394356" w:rsidRPr="00B237EB" w:rsidRDefault="00394356" w:rsidP="00394356">
      <w:pPr>
        <w:rPr>
          <w:color w:val="000000" w:themeColor="text1"/>
        </w:rPr>
        <w:sectPr w:rsidR="00394356" w:rsidRPr="00B237EB" w:rsidSect="00394356">
          <w:footerReference w:type="default" r:id="rId25"/>
          <w:pgSz w:w="12240" w:h="15840"/>
          <w:pgMar w:top="1800" w:right="1627" w:bottom="1440" w:left="1627" w:header="720" w:footer="720"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214C4893" w14:textId="77777777" w:rsidR="00394356" w:rsidRPr="00B237EB" w:rsidRDefault="00394356" w:rsidP="00394356">
      <w:pPr>
        <w:pStyle w:val="Appendix"/>
        <w:ind w:left="0"/>
      </w:pPr>
      <w:bookmarkStart w:id="16" w:name="_Toc178344712"/>
      <w:r w:rsidRPr="00B237EB">
        <w:lastRenderedPageBreak/>
        <w:t>Appendix N</w:t>
      </w:r>
      <w:bookmarkEnd w:id="16"/>
    </w:p>
    <w:p w14:paraId="068902A7" w14:textId="77777777" w:rsidR="00394356" w:rsidRPr="00B237EB" w:rsidRDefault="00394356" w:rsidP="00394356">
      <w:pPr>
        <w:pStyle w:val="Default"/>
        <w:jc w:val="center"/>
        <w:rPr>
          <w:b/>
        </w:rPr>
      </w:pPr>
    </w:p>
    <w:p w14:paraId="51376C93" w14:textId="77777777" w:rsidR="00394356" w:rsidRPr="00B237EB" w:rsidRDefault="00394356" w:rsidP="00394356">
      <w:pPr>
        <w:pStyle w:val="Default"/>
        <w:jc w:val="center"/>
        <w:rPr>
          <w:b/>
        </w:rPr>
      </w:pPr>
      <w:r w:rsidRPr="00B237EB">
        <w:rPr>
          <w:b/>
        </w:rPr>
        <w:t>Form Agreements</w:t>
      </w:r>
    </w:p>
    <w:p w14:paraId="564D2E2D" w14:textId="77777777" w:rsidR="00394356" w:rsidRPr="00B237EB" w:rsidRDefault="00394356" w:rsidP="00394356">
      <w:pPr>
        <w:pStyle w:val="Default"/>
        <w:jc w:val="center"/>
        <w:rPr>
          <w:b/>
        </w:rPr>
      </w:pPr>
    </w:p>
    <w:p w14:paraId="69F147F7" w14:textId="77777777" w:rsidR="00394356" w:rsidRPr="00B237EB" w:rsidRDefault="00394356" w:rsidP="009A51C8">
      <w:pPr>
        <w:pStyle w:val="ListParagraph"/>
        <w:numPr>
          <w:ilvl w:val="0"/>
          <w:numId w:val="32"/>
        </w:numPr>
        <w:rPr>
          <w:bCs/>
        </w:rPr>
      </w:pPr>
      <w:r w:rsidRPr="00B237EB">
        <w:rPr>
          <w:bCs/>
        </w:rPr>
        <w:t>For the applicable resource and contract type in your proposal, review the relevant forms and confirm your proposal meets the Eligibility and Threshold requirements.</w:t>
      </w:r>
    </w:p>
    <w:p w14:paraId="6862C3D7" w14:textId="77777777" w:rsidR="00394356" w:rsidRPr="00B237EB" w:rsidRDefault="00394356" w:rsidP="00394356">
      <w:pPr>
        <w:pStyle w:val="ListParagraph"/>
        <w:ind w:left="360"/>
        <w:rPr>
          <w:bCs/>
        </w:rPr>
      </w:pPr>
    </w:p>
    <w:tbl>
      <w:tblPr>
        <w:tblStyle w:val="TableGrid"/>
        <w:tblW w:w="4802" w:type="pct"/>
        <w:tblInd w:w="355" w:type="dxa"/>
        <w:tblLook w:val="04A0" w:firstRow="1" w:lastRow="0" w:firstColumn="1" w:lastColumn="0" w:noHBand="0" w:noVBand="1"/>
      </w:tblPr>
      <w:tblGrid>
        <w:gridCol w:w="1867"/>
        <w:gridCol w:w="2271"/>
        <w:gridCol w:w="2243"/>
        <w:gridCol w:w="2240"/>
      </w:tblGrid>
      <w:tr w:rsidR="00394356" w:rsidRPr="00B237EB" w14:paraId="2F9D7047" w14:textId="77777777" w:rsidTr="00394356">
        <w:tc>
          <w:tcPr>
            <w:tcW w:w="108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000BA3" w14:textId="77777777" w:rsidR="00394356" w:rsidRPr="00B237EB" w:rsidRDefault="00394356">
            <w:pPr>
              <w:pStyle w:val="ListParagraph"/>
              <w:ind w:left="0"/>
              <w:jc w:val="center"/>
              <w:rPr>
                <w:b/>
              </w:rPr>
            </w:pPr>
            <w:r w:rsidRPr="00B237EB">
              <w:rPr>
                <w:b/>
              </w:rPr>
              <w:t>Resource Type/ Contract</w:t>
            </w:r>
          </w:p>
        </w:tc>
        <w:tc>
          <w:tcPr>
            <w:tcW w:w="131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CB41B6" w14:textId="77777777" w:rsidR="00394356" w:rsidRPr="00B237EB" w:rsidRDefault="00394356">
            <w:pPr>
              <w:pStyle w:val="ListParagraph"/>
              <w:ind w:left="0"/>
              <w:jc w:val="center"/>
              <w:rPr>
                <w:b/>
              </w:rPr>
            </w:pPr>
            <w:r w:rsidRPr="00B237EB">
              <w:rPr>
                <w:b/>
              </w:rPr>
              <w:t>Relevant Forms</w:t>
            </w:r>
          </w:p>
        </w:tc>
        <w:tc>
          <w:tcPr>
            <w:tcW w:w="130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A4A042" w14:textId="77777777" w:rsidR="00394356" w:rsidRPr="00B237EB" w:rsidRDefault="00394356">
            <w:pPr>
              <w:pStyle w:val="ListParagraph"/>
              <w:ind w:left="0"/>
              <w:jc w:val="center"/>
              <w:rPr>
                <w:b/>
              </w:rPr>
            </w:pPr>
            <w:r w:rsidRPr="00B237EB">
              <w:rPr>
                <w:b/>
              </w:rPr>
              <w:t xml:space="preserve">Confirm Bidder’s exceptions are included in proposal as separate </w:t>
            </w:r>
            <w:proofErr w:type="gramStart"/>
            <w:r w:rsidRPr="00B237EB">
              <w:rPr>
                <w:b/>
              </w:rPr>
              <w:t>attachment</w:t>
            </w:r>
            <w:proofErr w:type="gramEnd"/>
          </w:p>
          <w:p w14:paraId="02A4E636" w14:textId="77777777" w:rsidR="00394356" w:rsidRPr="00B237EB" w:rsidRDefault="00394356">
            <w:pPr>
              <w:pStyle w:val="ListParagraph"/>
              <w:ind w:left="0"/>
              <w:jc w:val="center"/>
              <w:rPr>
                <w:b/>
              </w:rPr>
            </w:pPr>
            <w:r w:rsidRPr="00B237EB">
              <w:rPr>
                <w:b/>
              </w:rPr>
              <w:t>(Y/N)</w:t>
            </w:r>
          </w:p>
        </w:tc>
        <w:tc>
          <w:tcPr>
            <w:tcW w:w="129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205E31" w14:textId="77777777" w:rsidR="00394356" w:rsidRPr="00B237EB" w:rsidRDefault="00394356">
            <w:pPr>
              <w:pStyle w:val="ListParagraph"/>
              <w:ind w:left="0"/>
              <w:jc w:val="center"/>
              <w:rPr>
                <w:b/>
              </w:rPr>
            </w:pPr>
            <w:r w:rsidRPr="00B237EB">
              <w:rPr>
                <w:b/>
              </w:rPr>
              <w:t xml:space="preserve">Confirm proposal adheres to the required contractual terms and </w:t>
            </w:r>
            <w:proofErr w:type="gramStart"/>
            <w:r w:rsidRPr="00B237EB">
              <w:rPr>
                <w:b/>
              </w:rPr>
              <w:t>conditions</w:t>
            </w:r>
            <w:proofErr w:type="gramEnd"/>
          </w:p>
          <w:p w14:paraId="73CA3699" w14:textId="77777777" w:rsidR="00394356" w:rsidRPr="00B237EB" w:rsidRDefault="00394356">
            <w:pPr>
              <w:pStyle w:val="ListParagraph"/>
              <w:ind w:left="0"/>
              <w:jc w:val="center"/>
              <w:rPr>
                <w:b/>
              </w:rPr>
            </w:pPr>
            <w:r w:rsidRPr="00B237EB">
              <w:rPr>
                <w:b/>
              </w:rPr>
              <w:t>(Y/N)</w:t>
            </w:r>
          </w:p>
        </w:tc>
      </w:tr>
      <w:tr w:rsidR="00394356" w:rsidRPr="00B237EB" w14:paraId="279AA509" w14:textId="77777777" w:rsidTr="00F47FA5">
        <w:tc>
          <w:tcPr>
            <w:tcW w:w="1083" w:type="pct"/>
            <w:vMerge w:val="restart"/>
            <w:tcBorders>
              <w:top w:val="single" w:sz="4" w:space="0" w:color="auto"/>
              <w:left w:val="single" w:sz="4" w:space="0" w:color="auto"/>
              <w:bottom w:val="single" w:sz="4" w:space="0" w:color="auto"/>
              <w:right w:val="single" w:sz="4" w:space="0" w:color="auto"/>
            </w:tcBorders>
            <w:hideMark/>
          </w:tcPr>
          <w:p w14:paraId="45E9234B" w14:textId="77777777" w:rsidR="00394356" w:rsidRPr="00B237EB" w:rsidRDefault="00394356">
            <w:pPr>
              <w:pStyle w:val="ListParagraph"/>
              <w:ind w:left="0"/>
              <w:rPr>
                <w:bCs/>
              </w:rPr>
            </w:pPr>
            <w:r w:rsidRPr="00B237EB">
              <w:rPr>
                <w:bCs/>
              </w:rPr>
              <w:t>Solar PSA</w:t>
            </w:r>
          </w:p>
        </w:tc>
        <w:tc>
          <w:tcPr>
            <w:tcW w:w="1317" w:type="pct"/>
            <w:tcBorders>
              <w:top w:val="single" w:sz="4" w:space="0" w:color="auto"/>
              <w:left w:val="single" w:sz="4" w:space="0" w:color="auto"/>
              <w:bottom w:val="single" w:sz="4" w:space="0" w:color="auto"/>
              <w:right w:val="single" w:sz="4" w:space="0" w:color="auto"/>
            </w:tcBorders>
            <w:hideMark/>
          </w:tcPr>
          <w:p w14:paraId="1BFBC35F" w14:textId="77777777" w:rsidR="00394356" w:rsidRPr="00B237EB" w:rsidRDefault="00394356">
            <w:pPr>
              <w:rPr>
                <w:bCs/>
              </w:rPr>
            </w:pPr>
            <w:r w:rsidRPr="00B237EB">
              <w:rPr>
                <w:bCs/>
              </w:rPr>
              <w:t>Solar PSA</w:t>
            </w:r>
          </w:p>
        </w:tc>
        <w:tc>
          <w:tcPr>
            <w:tcW w:w="1301" w:type="pct"/>
            <w:tcBorders>
              <w:top w:val="single" w:sz="4" w:space="0" w:color="auto"/>
              <w:left w:val="single" w:sz="4" w:space="0" w:color="auto"/>
              <w:bottom w:val="single" w:sz="4" w:space="0" w:color="auto"/>
              <w:right w:val="single" w:sz="4" w:space="0" w:color="auto"/>
            </w:tcBorders>
            <w:shd w:val="clear" w:color="auto" w:fill="FFFFFF" w:themeFill="background1"/>
          </w:tcPr>
          <w:p w14:paraId="2482E629" w14:textId="77777777" w:rsidR="00394356" w:rsidRPr="00B237EB" w:rsidRDefault="0039435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shd w:val="clear" w:color="auto" w:fill="000000" w:themeFill="text1"/>
          </w:tcPr>
          <w:p w14:paraId="4CC473C8" w14:textId="77777777" w:rsidR="00394356" w:rsidRPr="00B237EB" w:rsidRDefault="00394356">
            <w:pPr>
              <w:pStyle w:val="ListParagraph"/>
              <w:ind w:left="0"/>
              <w:rPr>
                <w:bCs/>
              </w:rPr>
            </w:pPr>
          </w:p>
        </w:tc>
      </w:tr>
      <w:tr w:rsidR="00394356" w:rsidRPr="00B237EB" w14:paraId="1F51FD10" w14:textId="77777777" w:rsidTr="00503D0E">
        <w:tc>
          <w:tcPr>
            <w:tcW w:w="0" w:type="auto"/>
            <w:vMerge/>
            <w:tcBorders>
              <w:top w:val="single" w:sz="4" w:space="0" w:color="auto"/>
              <w:left w:val="single" w:sz="4" w:space="0" w:color="auto"/>
              <w:bottom w:val="single" w:sz="4" w:space="0" w:color="auto"/>
              <w:right w:val="single" w:sz="4" w:space="0" w:color="auto"/>
            </w:tcBorders>
            <w:vAlign w:val="center"/>
            <w:hideMark/>
          </w:tcPr>
          <w:p w14:paraId="72BA1AE4" w14:textId="77777777" w:rsidR="00394356" w:rsidRPr="00B237EB" w:rsidRDefault="00394356">
            <w:pPr>
              <w:rPr>
                <w:bCs/>
              </w:rPr>
            </w:pPr>
          </w:p>
        </w:tc>
        <w:tc>
          <w:tcPr>
            <w:tcW w:w="1317" w:type="pct"/>
            <w:tcBorders>
              <w:top w:val="single" w:sz="4" w:space="0" w:color="auto"/>
              <w:left w:val="single" w:sz="4" w:space="0" w:color="auto"/>
              <w:bottom w:val="single" w:sz="4" w:space="0" w:color="auto"/>
              <w:right w:val="single" w:sz="4" w:space="0" w:color="auto"/>
            </w:tcBorders>
            <w:hideMark/>
          </w:tcPr>
          <w:p w14:paraId="68A687C0" w14:textId="77777777" w:rsidR="00394356" w:rsidRPr="00B237EB" w:rsidRDefault="00394356">
            <w:pPr>
              <w:rPr>
                <w:bCs/>
              </w:rPr>
            </w:pPr>
            <w:r w:rsidRPr="00B237EB">
              <w:rPr>
                <w:bCs/>
              </w:rPr>
              <w:t>PSA Required Terms and Conditions</w:t>
            </w:r>
          </w:p>
        </w:tc>
        <w:tc>
          <w:tcPr>
            <w:tcW w:w="1301" w:type="pct"/>
            <w:tcBorders>
              <w:top w:val="single" w:sz="4" w:space="0" w:color="auto"/>
              <w:left w:val="single" w:sz="4" w:space="0" w:color="auto"/>
              <w:bottom w:val="single" w:sz="4" w:space="0" w:color="auto"/>
              <w:right w:val="single" w:sz="4" w:space="0" w:color="auto"/>
            </w:tcBorders>
            <w:shd w:val="clear" w:color="auto" w:fill="000000" w:themeFill="text1"/>
          </w:tcPr>
          <w:p w14:paraId="57B2B261" w14:textId="77777777" w:rsidR="00394356" w:rsidRPr="00B237EB" w:rsidRDefault="0039435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shd w:val="clear" w:color="auto" w:fill="FFFFFF" w:themeFill="background1"/>
          </w:tcPr>
          <w:p w14:paraId="7D722713" w14:textId="77777777" w:rsidR="00394356" w:rsidRPr="00B237EB" w:rsidRDefault="00394356">
            <w:pPr>
              <w:pStyle w:val="ListParagraph"/>
              <w:ind w:left="0"/>
              <w:rPr>
                <w:bCs/>
              </w:rPr>
            </w:pPr>
          </w:p>
        </w:tc>
      </w:tr>
      <w:tr w:rsidR="00394356" w:rsidRPr="00B237EB" w14:paraId="2DBBDC2A" w14:textId="77777777" w:rsidTr="0000744F">
        <w:tc>
          <w:tcPr>
            <w:tcW w:w="1083" w:type="pct"/>
            <w:vMerge w:val="restart"/>
            <w:tcBorders>
              <w:top w:val="single" w:sz="4" w:space="0" w:color="auto"/>
              <w:left w:val="single" w:sz="4" w:space="0" w:color="auto"/>
              <w:bottom w:val="single" w:sz="4" w:space="0" w:color="auto"/>
              <w:right w:val="single" w:sz="4" w:space="0" w:color="auto"/>
            </w:tcBorders>
            <w:hideMark/>
          </w:tcPr>
          <w:p w14:paraId="27661DB7" w14:textId="77777777" w:rsidR="00394356" w:rsidRPr="00B237EB" w:rsidRDefault="00394356">
            <w:pPr>
              <w:pStyle w:val="ListParagraph"/>
              <w:ind w:left="0"/>
              <w:rPr>
                <w:bCs/>
              </w:rPr>
            </w:pPr>
            <w:r w:rsidRPr="00B237EB">
              <w:rPr>
                <w:bCs/>
              </w:rPr>
              <w:t>Solar PPA</w:t>
            </w:r>
          </w:p>
        </w:tc>
        <w:tc>
          <w:tcPr>
            <w:tcW w:w="1317" w:type="pct"/>
            <w:tcBorders>
              <w:top w:val="single" w:sz="4" w:space="0" w:color="auto"/>
              <w:left w:val="single" w:sz="4" w:space="0" w:color="auto"/>
              <w:bottom w:val="single" w:sz="4" w:space="0" w:color="auto"/>
              <w:right w:val="single" w:sz="4" w:space="0" w:color="auto"/>
            </w:tcBorders>
            <w:hideMark/>
          </w:tcPr>
          <w:p w14:paraId="138EB339" w14:textId="77777777" w:rsidR="00394356" w:rsidRPr="00B237EB" w:rsidRDefault="00394356">
            <w:pPr>
              <w:rPr>
                <w:bCs/>
              </w:rPr>
            </w:pPr>
            <w:r w:rsidRPr="00B237EB">
              <w:rPr>
                <w:bCs/>
              </w:rPr>
              <w:t>Solar PPA</w:t>
            </w:r>
          </w:p>
        </w:tc>
        <w:tc>
          <w:tcPr>
            <w:tcW w:w="1301" w:type="pct"/>
            <w:tcBorders>
              <w:top w:val="single" w:sz="4" w:space="0" w:color="auto"/>
              <w:left w:val="single" w:sz="4" w:space="0" w:color="auto"/>
              <w:bottom w:val="single" w:sz="4" w:space="0" w:color="auto"/>
              <w:right w:val="single" w:sz="4" w:space="0" w:color="auto"/>
            </w:tcBorders>
            <w:shd w:val="clear" w:color="auto" w:fill="FFFFFF" w:themeFill="background1"/>
          </w:tcPr>
          <w:p w14:paraId="647E5EF5" w14:textId="77777777" w:rsidR="00394356" w:rsidRPr="00B237EB" w:rsidRDefault="0039435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shd w:val="clear" w:color="auto" w:fill="000000" w:themeFill="text1"/>
          </w:tcPr>
          <w:p w14:paraId="5F0DC142" w14:textId="77777777" w:rsidR="00394356" w:rsidRPr="00B237EB" w:rsidRDefault="00394356">
            <w:pPr>
              <w:pStyle w:val="ListParagraph"/>
              <w:ind w:left="0"/>
              <w:rPr>
                <w:bCs/>
              </w:rPr>
            </w:pPr>
          </w:p>
        </w:tc>
      </w:tr>
      <w:tr w:rsidR="00394356" w:rsidRPr="00B237EB" w14:paraId="0B35B8D0" w14:textId="77777777" w:rsidTr="00774F30">
        <w:tc>
          <w:tcPr>
            <w:tcW w:w="0" w:type="auto"/>
            <w:vMerge/>
            <w:tcBorders>
              <w:top w:val="single" w:sz="4" w:space="0" w:color="auto"/>
              <w:left w:val="single" w:sz="4" w:space="0" w:color="auto"/>
              <w:bottom w:val="single" w:sz="4" w:space="0" w:color="auto"/>
              <w:right w:val="single" w:sz="4" w:space="0" w:color="auto"/>
            </w:tcBorders>
            <w:vAlign w:val="center"/>
            <w:hideMark/>
          </w:tcPr>
          <w:p w14:paraId="1AFA1346" w14:textId="77777777" w:rsidR="00394356" w:rsidRPr="00B237EB" w:rsidRDefault="00394356">
            <w:pPr>
              <w:rPr>
                <w:bCs/>
              </w:rPr>
            </w:pPr>
          </w:p>
        </w:tc>
        <w:tc>
          <w:tcPr>
            <w:tcW w:w="1317" w:type="pct"/>
            <w:tcBorders>
              <w:top w:val="single" w:sz="4" w:space="0" w:color="auto"/>
              <w:left w:val="single" w:sz="4" w:space="0" w:color="auto"/>
              <w:bottom w:val="single" w:sz="4" w:space="0" w:color="auto"/>
              <w:right w:val="single" w:sz="4" w:space="0" w:color="auto"/>
            </w:tcBorders>
            <w:hideMark/>
          </w:tcPr>
          <w:p w14:paraId="06C21A02" w14:textId="77777777" w:rsidR="00394356" w:rsidRPr="00B237EB" w:rsidRDefault="00394356">
            <w:pPr>
              <w:rPr>
                <w:bCs/>
              </w:rPr>
            </w:pPr>
            <w:r w:rsidRPr="00B237EB">
              <w:rPr>
                <w:bCs/>
              </w:rPr>
              <w:t>PPA Required Terms and Conditions</w:t>
            </w:r>
          </w:p>
        </w:tc>
        <w:tc>
          <w:tcPr>
            <w:tcW w:w="1301" w:type="pct"/>
            <w:tcBorders>
              <w:top w:val="single" w:sz="4" w:space="0" w:color="auto"/>
              <w:left w:val="single" w:sz="4" w:space="0" w:color="auto"/>
              <w:bottom w:val="single" w:sz="4" w:space="0" w:color="auto"/>
              <w:right w:val="single" w:sz="4" w:space="0" w:color="auto"/>
            </w:tcBorders>
            <w:shd w:val="clear" w:color="auto" w:fill="000000" w:themeFill="text1"/>
          </w:tcPr>
          <w:p w14:paraId="5F6C6D55" w14:textId="77777777" w:rsidR="00394356" w:rsidRPr="00B237EB" w:rsidRDefault="0039435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shd w:val="clear" w:color="auto" w:fill="FFFFFF" w:themeFill="background1"/>
          </w:tcPr>
          <w:p w14:paraId="5DAB2EF8" w14:textId="77777777" w:rsidR="00394356" w:rsidRPr="00B237EB" w:rsidRDefault="00394356">
            <w:pPr>
              <w:pStyle w:val="ListParagraph"/>
              <w:ind w:left="0"/>
              <w:rPr>
                <w:bCs/>
              </w:rPr>
            </w:pPr>
          </w:p>
        </w:tc>
      </w:tr>
      <w:tr w:rsidR="00394356" w:rsidRPr="00B237EB" w14:paraId="0418AFAC" w14:textId="77777777" w:rsidTr="00774F30">
        <w:tc>
          <w:tcPr>
            <w:tcW w:w="1083" w:type="pct"/>
            <w:vMerge w:val="restart"/>
            <w:tcBorders>
              <w:top w:val="single" w:sz="4" w:space="0" w:color="auto"/>
              <w:left w:val="single" w:sz="4" w:space="0" w:color="auto"/>
              <w:bottom w:val="single" w:sz="4" w:space="0" w:color="auto"/>
              <w:right w:val="single" w:sz="4" w:space="0" w:color="auto"/>
            </w:tcBorders>
            <w:hideMark/>
          </w:tcPr>
          <w:p w14:paraId="26FFB970" w14:textId="77777777" w:rsidR="00394356" w:rsidRPr="00B237EB" w:rsidRDefault="00394356">
            <w:pPr>
              <w:pStyle w:val="ListParagraph"/>
              <w:ind w:left="0"/>
              <w:rPr>
                <w:bCs/>
              </w:rPr>
            </w:pPr>
            <w:r w:rsidRPr="00B237EB">
              <w:rPr>
                <w:bCs/>
              </w:rPr>
              <w:t>Wind PSA</w:t>
            </w:r>
          </w:p>
        </w:tc>
        <w:tc>
          <w:tcPr>
            <w:tcW w:w="1317" w:type="pct"/>
            <w:tcBorders>
              <w:top w:val="single" w:sz="4" w:space="0" w:color="auto"/>
              <w:left w:val="single" w:sz="4" w:space="0" w:color="auto"/>
              <w:bottom w:val="single" w:sz="4" w:space="0" w:color="auto"/>
              <w:right w:val="single" w:sz="4" w:space="0" w:color="auto"/>
            </w:tcBorders>
            <w:hideMark/>
          </w:tcPr>
          <w:p w14:paraId="3B79C82B" w14:textId="77777777" w:rsidR="00394356" w:rsidRPr="00B237EB" w:rsidRDefault="00394356">
            <w:pPr>
              <w:rPr>
                <w:bCs/>
              </w:rPr>
            </w:pPr>
            <w:r w:rsidRPr="00B237EB">
              <w:rPr>
                <w:bCs/>
              </w:rPr>
              <w:t>Wind PSA</w:t>
            </w:r>
          </w:p>
        </w:tc>
        <w:tc>
          <w:tcPr>
            <w:tcW w:w="1301" w:type="pct"/>
            <w:tcBorders>
              <w:top w:val="single" w:sz="4" w:space="0" w:color="auto"/>
              <w:left w:val="single" w:sz="4" w:space="0" w:color="auto"/>
              <w:bottom w:val="single" w:sz="4" w:space="0" w:color="auto"/>
              <w:right w:val="single" w:sz="4" w:space="0" w:color="auto"/>
            </w:tcBorders>
            <w:shd w:val="clear" w:color="auto" w:fill="FFFFFF" w:themeFill="background1"/>
          </w:tcPr>
          <w:p w14:paraId="4A00E23A" w14:textId="77777777" w:rsidR="00394356" w:rsidRPr="00B237EB" w:rsidRDefault="0039435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shd w:val="clear" w:color="auto" w:fill="000000" w:themeFill="text1"/>
          </w:tcPr>
          <w:p w14:paraId="1EF3A549" w14:textId="77777777" w:rsidR="00394356" w:rsidRPr="00B237EB" w:rsidRDefault="00394356">
            <w:pPr>
              <w:pStyle w:val="ListParagraph"/>
              <w:ind w:left="0"/>
              <w:rPr>
                <w:bCs/>
              </w:rPr>
            </w:pPr>
          </w:p>
        </w:tc>
      </w:tr>
      <w:tr w:rsidR="00394356" w:rsidRPr="00B237EB" w14:paraId="681033D8" w14:textId="77777777" w:rsidTr="00774F30">
        <w:tc>
          <w:tcPr>
            <w:tcW w:w="0" w:type="auto"/>
            <w:vMerge/>
            <w:tcBorders>
              <w:top w:val="single" w:sz="4" w:space="0" w:color="auto"/>
              <w:left w:val="single" w:sz="4" w:space="0" w:color="auto"/>
              <w:bottom w:val="single" w:sz="4" w:space="0" w:color="auto"/>
              <w:right w:val="single" w:sz="4" w:space="0" w:color="auto"/>
            </w:tcBorders>
            <w:vAlign w:val="center"/>
            <w:hideMark/>
          </w:tcPr>
          <w:p w14:paraId="42181E45" w14:textId="77777777" w:rsidR="00394356" w:rsidRPr="00B237EB" w:rsidRDefault="00394356">
            <w:pPr>
              <w:rPr>
                <w:bCs/>
              </w:rPr>
            </w:pPr>
          </w:p>
        </w:tc>
        <w:tc>
          <w:tcPr>
            <w:tcW w:w="1317" w:type="pct"/>
            <w:tcBorders>
              <w:top w:val="single" w:sz="4" w:space="0" w:color="auto"/>
              <w:left w:val="single" w:sz="4" w:space="0" w:color="auto"/>
              <w:bottom w:val="single" w:sz="4" w:space="0" w:color="auto"/>
              <w:right w:val="single" w:sz="4" w:space="0" w:color="auto"/>
            </w:tcBorders>
            <w:hideMark/>
          </w:tcPr>
          <w:p w14:paraId="324E0D2A" w14:textId="77777777" w:rsidR="00394356" w:rsidRPr="00B237EB" w:rsidRDefault="00394356">
            <w:pPr>
              <w:rPr>
                <w:bCs/>
              </w:rPr>
            </w:pPr>
            <w:r w:rsidRPr="00B237EB">
              <w:rPr>
                <w:bCs/>
              </w:rPr>
              <w:t>PSA Required Terms and Conditions</w:t>
            </w:r>
          </w:p>
        </w:tc>
        <w:tc>
          <w:tcPr>
            <w:tcW w:w="1301" w:type="pct"/>
            <w:tcBorders>
              <w:top w:val="single" w:sz="4" w:space="0" w:color="auto"/>
              <w:left w:val="single" w:sz="4" w:space="0" w:color="auto"/>
              <w:bottom w:val="single" w:sz="4" w:space="0" w:color="auto"/>
              <w:right w:val="single" w:sz="4" w:space="0" w:color="auto"/>
            </w:tcBorders>
            <w:shd w:val="clear" w:color="auto" w:fill="000000" w:themeFill="text1"/>
          </w:tcPr>
          <w:p w14:paraId="775BE4C3" w14:textId="77777777" w:rsidR="00394356" w:rsidRPr="00B237EB" w:rsidRDefault="0039435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shd w:val="clear" w:color="auto" w:fill="FFFFFF" w:themeFill="background1"/>
          </w:tcPr>
          <w:p w14:paraId="1B640B3F" w14:textId="77777777" w:rsidR="00394356" w:rsidRPr="00B237EB" w:rsidRDefault="00394356">
            <w:pPr>
              <w:pStyle w:val="ListParagraph"/>
              <w:ind w:left="0"/>
              <w:rPr>
                <w:bCs/>
              </w:rPr>
            </w:pPr>
          </w:p>
        </w:tc>
      </w:tr>
      <w:tr w:rsidR="00394356" w:rsidRPr="00B237EB" w14:paraId="6C5C7D84" w14:textId="77777777" w:rsidTr="00774F30">
        <w:tc>
          <w:tcPr>
            <w:tcW w:w="1083" w:type="pct"/>
            <w:vMerge w:val="restart"/>
            <w:tcBorders>
              <w:top w:val="single" w:sz="4" w:space="0" w:color="auto"/>
              <w:left w:val="single" w:sz="4" w:space="0" w:color="auto"/>
              <w:bottom w:val="single" w:sz="4" w:space="0" w:color="auto"/>
              <w:right w:val="single" w:sz="4" w:space="0" w:color="auto"/>
            </w:tcBorders>
            <w:hideMark/>
          </w:tcPr>
          <w:p w14:paraId="50A1DC01" w14:textId="77777777" w:rsidR="00394356" w:rsidRPr="00B237EB" w:rsidRDefault="00394356">
            <w:pPr>
              <w:pStyle w:val="ListParagraph"/>
              <w:ind w:left="0"/>
              <w:rPr>
                <w:bCs/>
              </w:rPr>
            </w:pPr>
            <w:r w:rsidRPr="00B237EB">
              <w:rPr>
                <w:bCs/>
              </w:rPr>
              <w:t>Wind PPA</w:t>
            </w:r>
          </w:p>
        </w:tc>
        <w:tc>
          <w:tcPr>
            <w:tcW w:w="1317" w:type="pct"/>
            <w:tcBorders>
              <w:top w:val="single" w:sz="4" w:space="0" w:color="auto"/>
              <w:left w:val="single" w:sz="4" w:space="0" w:color="auto"/>
              <w:bottom w:val="single" w:sz="4" w:space="0" w:color="auto"/>
              <w:right w:val="single" w:sz="4" w:space="0" w:color="auto"/>
            </w:tcBorders>
            <w:hideMark/>
          </w:tcPr>
          <w:p w14:paraId="6C81F9D6" w14:textId="77777777" w:rsidR="00394356" w:rsidRPr="00B237EB" w:rsidRDefault="00394356">
            <w:pPr>
              <w:rPr>
                <w:bCs/>
              </w:rPr>
            </w:pPr>
            <w:r w:rsidRPr="00B237EB">
              <w:rPr>
                <w:bCs/>
              </w:rPr>
              <w:t>Wind PPA</w:t>
            </w:r>
          </w:p>
        </w:tc>
        <w:tc>
          <w:tcPr>
            <w:tcW w:w="1301" w:type="pct"/>
            <w:tcBorders>
              <w:top w:val="single" w:sz="4" w:space="0" w:color="auto"/>
              <w:left w:val="single" w:sz="4" w:space="0" w:color="auto"/>
              <w:bottom w:val="single" w:sz="4" w:space="0" w:color="auto"/>
              <w:right w:val="single" w:sz="4" w:space="0" w:color="auto"/>
            </w:tcBorders>
            <w:shd w:val="clear" w:color="auto" w:fill="FFFFFF" w:themeFill="background1"/>
          </w:tcPr>
          <w:p w14:paraId="515A8106" w14:textId="77777777" w:rsidR="00394356" w:rsidRPr="00B237EB" w:rsidRDefault="0039435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shd w:val="clear" w:color="auto" w:fill="000000" w:themeFill="text1"/>
          </w:tcPr>
          <w:p w14:paraId="1814ADCE" w14:textId="77777777" w:rsidR="00394356" w:rsidRPr="00B237EB" w:rsidRDefault="00394356">
            <w:pPr>
              <w:pStyle w:val="ListParagraph"/>
              <w:ind w:left="0"/>
              <w:rPr>
                <w:bCs/>
              </w:rPr>
            </w:pPr>
          </w:p>
        </w:tc>
      </w:tr>
      <w:tr w:rsidR="00394356" w:rsidRPr="00B237EB" w14:paraId="0A77E09D" w14:textId="77777777" w:rsidTr="00774F30">
        <w:tc>
          <w:tcPr>
            <w:tcW w:w="0" w:type="auto"/>
            <w:vMerge/>
            <w:tcBorders>
              <w:top w:val="single" w:sz="4" w:space="0" w:color="auto"/>
              <w:left w:val="single" w:sz="4" w:space="0" w:color="auto"/>
              <w:bottom w:val="single" w:sz="4" w:space="0" w:color="auto"/>
              <w:right w:val="single" w:sz="4" w:space="0" w:color="auto"/>
            </w:tcBorders>
            <w:vAlign w:val="center"/>
            <w:hideMark/>
          </w:tcPr>
          <w:p w14:paraId="33482E4F" w14:textId="77777777" w:rsidR="00394356" w:rsidRPr="00B237EB" w:rsidRDefault="00394356">
            <w:pPr>
              <w:rPr>
                <w:bCs/>
              </w:rPr>
            </w:pPr>
          </w:p>
        </w:tc>
        <w:tc>
          <w:tcPr>
            <w:tcW w:w="1317" w:type="pct"/>
            <w:tcBorders>
              <w:top w:val="single" w:sz="4" w:space="0" w:color="auto"/>
              <w:left w:val="single" w:sz="4" w:space="0" w:color="auto"/>
              <w:bottom w:val="single" w:sz="4" w:space="0" w:color="auto"/>
              <w:right w:val="single" w:sz="4" w:space="0" w:color="auto"/>
            </w:tcBorders>
            <w:hideMark/>
          </w:tcPr>
          <w:p w14:paraId="73256231" w14:textId="77777777" w:rsidR="00394356" w:rsidRPr="00B237EB" w:rsidRDefault="00394356">
            <w:pPr>
              <w:rPr>
                <w:bCs/>
              </w:rPr>
            </w:pPr>
            <w:r w:rsidRPr="00B237EB">
              <w:rPr>
                <w:bCs/>
              </w:rPr>
              <w:t>PPA Required Terms and Conditions</w:t>
            </w:r>
          </w:p>
        </w:tc>
        <w:tc>
          <w:tcPr>
            <w:tcW w:w="1301" w:type="pct"/>
            <w:tcBorders>
              <w:top w:val="single" w:sz="4" w:space="0" w:color="auto"/>
              <w:left w:val="single" w:sz="4" w:space="0" w:color="auto"/>
              <w:bottom w:val="single" w:sz="4" w:space="0" w:color="auto"/>
              <w:right w:val="single" w:sz="4" w:space="0" w:color="auto"/>
            </w:tcBorders>
            <w:shd w:val="clear" w:color="auto" w:fill="000000" w:themeFill="text1"/>
          </w:tcPr>
          <w:p w14:paraId="7C34D54D" w14:textId="77777777" w:rsidR="00394356" w:rsidRPr="00B237EB" w:rsidRDefault="0039435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shd w:val="clear" w:color="auto" w:fill="FFFFFF" w:themeFill="background1"/>
          </w:tcPr>
          <w:p w14:paraId="11E7F392" w14:textId="77777777" w:rsidR="00394356" w:rsidRPr="00B237EB" w:rsidRDefault="00394356">
            <w:pPr>
              <w:pStyle w:val="ListParagraph"/>
              <w:ind w:left="0"/>
              <w:rPr>
                <w:bCs/>
              </w:rPr>
            </w:pPr>
          </w:p>
        </w:tc>
      </w:tr>
      <w:tr w:rsidR="00394356" w:rsidRPr="00B237EB" w14:paraId="0668E3D9" w14:textId="77777777" w:rsidTr="00774F30">
        <w:tc>
          <w:tcPr>
            <w:tcW w:w="1083" w:type="pct"/>
            <w:vMerge w:val="restart"/>
            <w:tcBorders>
              <w:top w:val="single" w:sz="4" w:space="0" w:color="auto"/>
              <w:left w:val="single" w:sz="4" w:space="0" w:color="auto"/>
              <w:bottom w:val="single" w:sz="4" w:space="0" w:color="auto"/>
              <w:right w:val="single" w:sz="4" w:space="0" w:color="auto"/>
            </w:tcBorders>
            <w:hideMark/>
          </w:tcPr>
          <w:p w14:paraId="33F09FD5" w14:textId="77777777" w:rsidR="00394356" w:rsidRPr="00B237EB" w:rsidRDefault="00394356">
            <w:pPr>
              <w:pStyle w:val="ListParagraph"/>
              <w:ind w:left="0"/>
              <w:rPr>
                <w:bCs/>
              </w:rPr>
            </w:pPr>
            <w:r w:rsidRPr="00B237EB">
              <w:rPr>
                <w:bCs/>
              </w:rPr>
              <w:t>BESS PSA</w:t>
            </w:r>
          </w:p>
        </w:tc>
        <w:tc>
          <w:tcPr>
            <w:tcW w:w="1317" w:type="pct"/>
            <w:tcBorders>
              <w:top w:val="single" w:sz="4" w:space="0" w:color="auto"/>
              <w:left w:val="single" w:sz="4" w:space="0" w:color="auto"/>
              <w:bottom w:val="single" w:sz="4" w:space="0" w:color="auto"/>
              <w:right w:val="single" w:sz="4" w:space="0" w:color="auto"/>
            </w:tcBorders>
            <w:hideMark/>
          </w:tcPr>
          <w:p w14:paraId="31307C15" w14:textId="77777777" w:rsidR="00394356" w:rsidRPr="00B237EB" w:rsidRDefault="00394356">
            <w:pPr>
              <w:rPr>
                <w:bCs/>
              </w:rPr>
            </w:pPr>
            <w:r w:rsidRPr="00B237EB">
              <w:rPr>
                <w:bCs/>
              </w:rPr>
              <w:t>BESS PSA</w:t>
            </w:r>
          </w:p>
        </w:tc>
        <w:tc>
          <w:tcPr>
            <w:tcW w:w="1301" w:type="pct"/>
            <w:tcBorders>
              <w:top w:val="single" w:sz="4" w:space="0" w:color="auto"/>
              <w:left w:val="single" w:sz="4" w:space="0" w:color="auto"/>
              <w:bottom w:val="single" w:sz="4" w:space="0" w:color="auto"/>
              <w:right w:val="single" w:sz="4" w:space="0" w:color="auto"/>
            </w:tcBorders>
            <w:shd w:val="clear" w:color="auto" w:fill="FFFFFF" w:themeFill="background1"/>
          </w:tcPr>
          <w:p w14:paraId="2C14F2F8" w14:textId="77777777" w:rsidR="00394356" w:rsidRPr="00B237EB" w:rsidRDefault="0039435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shd w:val="clear" w:color="auto" w:fill="000000" w:themeFill="text1"/>
          </w:tcPr>
          <w:p w14:paraId="3AB9D68E" w14:textId="77777777" w:rsidR="00394356" w:rsidRPr="00B237EB" w:rsidRDefault="00394356">
            <w:pPr>
              <w:pStyle w:val="ListParagraph"/>
              <w:ind w:left="0"/>
              <w:rPr>
                <w:bCs/>
              </w:rPr>
            </w:pPr>
          </w:p>
        </w:tc>
      </w:tr>
      <w:tr w:rsidR="00394356" w:rsidRPr="00B237EB" w14:paraId="0AE78082" w14:textId="77777777" w:rsidTr="00774F30">
        <w:tc>
          <w:tcPr>
            <w:tcW w:w="0" w:type="auto"/>
            <w:vMerge/>
            <w:tcBorders>
              <w:top w:val="single" w:sz="4" w:space="0" w:color="auto"/>
              <w:left w:val="single" w:sz="4" w:space="0" w:color="auto"/>
              <w:bottom w:val="single" w:sz="4" w:space="0" w:color="auto"/>
              <w:right w:val="single" w:sz="4" w:space="0" w:color="auto"/>
            </w:tcBorders>
            <w:vAlign w:val="center"/>
            <w:hideMark/>
          </w:tcPr>
          <w:p w14:paraId="00F9C2A5" w14:textId="77777777" w:rsidR="00394356" w:rsidRPr="00B237EB" w:rsidRDefault="00394356">
            <w:pPr>
              <w:rPr>
                <w:bCs/>
              </w:rPr>
            </w:pPr>
          </w:p>
        </w:tc>
        <w:tc>
          <w:tcPr>
            <w:tcW w:w="1317" w:type="pct"/>
            <w:tcBorders>
              <w:top w:val="single" w:sz="4" w:space="0" w:color="auto"/>
              <w:left w:val="single" w:sz="4" w:space="0" w:color="auto"/>
              <w:bottom w:val="single" w:sz="4" w:space="0" w:color="auto"/>
              <w:right w:val="single" w:sz="4" w:space="0" w:color="auto"/>
            </w:tcBorders>
            <w:hideMark/>
          </w:tcPr>
          <w:p w14:paraId="08ACDA02" w14:textId="77777777" w:rsidR="00394356" w:rsidRPr="00B237EB" w:rsidRDefault="00394356">
            <w:pPr>
              <w:rPr>
                <w:bCs/>
              </w:rPr>
            </w:pPr>
            <w:r w:rsidRPr="00B237EB">
              <w:rPr>
                <w:bCs/>
              </w:rPr>
              <w:t>PSA Required Terms and Conditions</w:t>
            </w:r>
          </w:p>
        </w:tc>
        <w:tc>
          <w:tcPr>
            <w:tcW w:w="1301" w:type="pct"/>
            <w:tcBorders>
              <w:top w:val="single" w:sz="4" w:space="0" w:color="auto"/>
              <w:left w:val="single" w:sz="4" w:space="0" w:color="auto"/>
              <w:bottom w:val="single" w:sz="4" w:space="0" w:color="auto"/>
              <w:right w:val="single" w:sz="4" w:space="0" w:color="auto"/>
            </w:tcBorders>
            <w:shd w:val="clear" w:color="auto" w:fill="000000" w:themeFill="text1"/>
          </w:tcPr>
          <w:p w14:paraId="6A343CB1" w14:textId="77777777" w:rsidR="00394356" w:rsidRPr="00B237EB" w:rsidRDefault="0039435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shd w:val="clear" w:color="auto" w:fill="FFFFFF" w:themeFill="background1"/>
          </w:tcPr>
          <w:p w14:paraId="71093FF5" w14:textId="77777777" w:rsidR="00394356" w:rsidRPr="00B237EB" w:rsidRDefault="00394356">
            <w:pPr>
              <w:pStyle w:val="ListParagraph"/>
              <w:ind w:left="0"/>
              <w:rPr>
                <w:bCs/>
              </w:rPr>
            </w:pPr>
          </w:p>
        </w:tc>
      </w:tr>
      <w:tr w:rsidR="00394356" w:rsidRPr="00B237EB" w14:paraId="2B93D2F2" w14:textId="77777777" w:rsidTr="00774F30">
        <w:tc>
          <w:tcPr>
            <w:tcW w:w="1083" w:type="pct"/>
            <w:vMerge w:val="restart"/>
            <w:tcBorders>
              <w:top w:val="single" w:sz="4" w:space="0" w:color="auto"/>
              <w:left w:val="single" w:sz="4" w:space="0" w:color="auto"/>
              <w:bottom w:val="single" w:sz="4" w:space="0" w:color="auto"/>
              <w:right w:val="single" w:sz="4" w:space="0" w:color="auto"/>
            </w:tcBorders>
            <w:hideMark/>
          </w:tcPr>
          <w:p w14:paraId="6E39C148" w14:textId="77777777" w:rsidR="00394356" w:rsidRPr="00B237EB" w:rsidRDefault="00394356">
            <w:pPr>
              <w:pStyle w:val="ListParagraph"/>
              <w:ind w:left="0"/>
              <w:rPr>
                <w:bCs/>
              </w:rPr>
            </w:pPr>
            <w:r w:rsidRPr="00B237EB">
              <w:rPr>
                <w:bCs/>
              </w:rPr>
              <w:t>Gas PSA</w:t>
            </w:r>
          </w:p>
        </w:tc>
        <w:tc>
          <w:tcPr>
            <w:tcW w:w="1317" w:type="pct"/>
            <w:tcBorders>
              <w:top w:val="single" w:sz="4" w:space="0" w:color="auto"/>
              <w:left w:val="single" w:sz="4" w:space="0" w:color="auto"/>
              <w:bottom w:val="single" w:sz="4" w:space="0" w:color="auto"/>
              <w:right w:val="single" w:sz="4" w:space="0" w:color="auto"/>
            </w:tcBorders>
            <w:hideMark/>
          </w:tcPr>
          <w:p w14:paraId="38B8E0FE" w14:textId="77777777" w:rsidR="00394356" w:rsidRPr="00B237EB" w:rsidRDefault="00394356">
            <w:pPr>
              <w:rPr>
                <w:bCs/>
              </w:rPr>
            </w:pPr>
            <w:r w:rsidRPr="00B237EB">
              <w:rPr>
                <w:bCs/>
              </w:rPr>
              <w:t>Gas PSA Term Sheet</w:t>
            </w:r>
          </w:p>
        </w:tc>
        <w:tc>
          <w:tcPr>
            <w:tcW w:w="1301" w:type="pct"/>
            <w:tcBorders>
              <w:top w:val="single" w:sz="4" w:space="0" w:color="auto"/>
              <w:left w:val="single" w:sz="4" w:space="0" w:color="auto"/>
              <w:bottom w:val="single" w:sz="4" w:space="0" w:color="auto"/>
              <w:right w:val="single" w:sz="4" w:space="0" w:color="auto"/>
            </w:tcBorders>
            <w:shd w:val="clear" w:color="auto" w:fill="FFFFFF" w:themeFill="background1"/>
          </w:tcPr>
          <w:p w14:paraId="279C313D" w14:textId="77777777" w:rsidR="00394356" w:rsidRPr="00B237EB" w:rsidRDefault="0039435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shd w:val="clear" w:color="auto" w:fill="000000" w:themeFill="text1"/>
          </w:tcPr>
          <w:p w14:paraId="2E19B725" w14:textId="77777777" w:rsidR="00394356" w:rsidRPr="00B237EB" w:rsidRDefault="00394356">
            <w:pPr>
              <w:pStyle w:val="ListParagraph"/>
              <w:ind w:left="0"/>
              <w:rPr>
                <w:bCs/>
              </w:rPr>
            </w:pPr>
          </w:p>
        </w:tc>
      </w:tr>
      <w:tr w:rsidR="00394356" w:rsidRPr="00B237EB" w14:paraId="2FCCF251" w14:textId="77777777" w:rsidTr="00774F30">
        <w:tc>
          <w:tcPr>
            <w:tcW w:w="0" w:type="auto"/>
            <w:vMerge/>
            <w:tcBorders>
              <w:top w:val="single" w:sz="4" w:space="0" w:color="auto"/>
              <w:left w:val="single" w:sz="4" w:space="0" w:color="auto"/>
              <w:bottom w:val="single" w:sz="4" w:space="0" w:color="auto"/>
              <w:right w:val="single" w:sz="4" w:space="0" w:color="auto"/>
            </w:tcBorders>
            <w:vAlign w:val="center"/>
            <w:hideMark/>
          </w:tcPr>
          <w:p w14:paraId="611052D9" w14:textId="77777777" w:rsidR="00394356" w:rsidRPr="00B237EB" w:rsidRDefault="00394356">
            <w:pPr>
              <w:rPr>
                <w:bCs/>
              </w:rPr>
            </w:pPr>
          </w:p>
        </w:tc>
        <w:tc>
          <w:tcPr>
            <w:tcW w:w="1317" w:type="pct"/>
            <w:tcBorders>
              <w:top w:val="single" w:sz="4" w:space="0" w:color="auto"/>
              <w:left w:val="single" w:sz="4" w:space="0" w:color="auto"/>
              <w:bottom w:val="single" w:sz="4" w:space="0" w:color="auto"/>
              <w:right w:val="single" w:sz="4" w:space="0" w:color="auto"/>
            </w:tcBorders>
            <w:hideMark/>
          </w:tcPr>
          <w:p w14:paraId="4A472CDE" w14:textId="77777777" w:rsidR="00394356" w:rsidRPr="00B237EB" w:rsidRDefault="00394356">
            <w:pPr>
              <w:rPr>
                <w:bCs/>
              </w:rPr>
            </w:pPr>
            <w:r w:rsidRPr="00B237EB">
              <w:rPr>
                <w:bCs/>
              </w:rPr>
              <w:t>PSA Required Terms and Conditions</w:t>
            </w:r>
          </w:p>
        </w:tc>
        <w:tc>
          <w:tcPr>
            <w:tcW w:w="1301" w:type="pct"/>
            <w:tcBorders>
              <w:top w:val="single" w:sz="4" w:space="0" w:color="auto"/>
              <w:left w:val="single" w:sz="4" w:space="0" w:color="auto"/>
              <w:bottom w:val="single" w:sz="4" w:space="0" w:color="auto"/>
              <w:right w:val="single" w:sz="4" w:space="0" w:color="auto"/>
            </w:tcBorders>
            <w:shd w:val="clear" w:color="auto" w:fill="000000" w:themeFill="text1"/>
          </w:tcPr>
          <w:p w14:paraId="279118EA" w14:textId="77777777" w:rsidR="00394356" w:rsidRPr="00B237EB" w:rsidRDefault="0039435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shd w:val="clear" w:color="auto" w:fill="FFFFFF" w:themeFill="background1"/>
          </w:tcPr>
          <w:p w14:paraId="0475A1CD" w14:textId="77777777" w:rsidR="00394356" w:rsidRPr="00B237EB" w:rsidRDefault="00394356">
            <w:pPr>
              <w:pStyle w:val="ListParagraph"/>
              <w:ind w:left="0"/>
              <w:rPr>
                <w:bCs/>
              </w:rPr>
            </w:pPr>
          </w:p>
        </w:tc>
      </w:tr>
      <w:tr w:rsidR="00394356" w:rsidRPr="00B237EB" w14:paraId="7B3ABD45" w14:textId="77777777" w:rsidTr="00774F30">
        <w:tc>
          <w:tcPr>
            <w:tcW w:w="1083" w:type="pct"/>
            <w:vMerge w:val="restart"/>
            <w:tcBorders>
              <w:top w:val="single" w:sz="4" w:space="0" w:color="auto"/>
              <w:left w:val="single" w:sz="4" w:space="0" w:color="auto"/>
              <w:bottom w:val="single" w:sz="4" w:space="0" w:color="auto"/>
              <w:right w:val="single" w:sz="4" w:space="0" w:color="auto"/>
            </w:tcBorders>
            <w:hideMark/>
          </w:tcPr>
          <w:p w14:paraId="6478D3C8" w14:textId="77777777" w:rsidR="00394356" w:rsidRPr="00B237EB" w:rsidRDefault="00394356">
            <w:pPr>
              <w:pStyle w:val="ListParagraph"/>
              <w:ind w:left="0"/>
              <w:rPr>
                <w:bCs/>
              </w:rPr>
            </w:pPr>
            <w:r w:rsidRPr="00B237EB">
              <w:rPr>
                <w:bCs/>
              </w:rPr>
              <w:t>Gas PPA</w:t>
            </w:r>
          </w:p>
        </w:tc>
        <w:tc>
          <w:tcPr>
            <w:tcW w:w="1317" w:type="pct"/>
            <w:tcBorders>
              <w:top w:val="single" w:sz="4" w:space="0" w:color="auto"/>
              <w:left w:val="single" w:sz="4" w:space="0" w:color="auto"/>
              <w:bottom w:val="single" w:sz="4" w:space="0" w:color="auto"/>
              <w:right w:val="single" w:sz="4" w:space="0" w:color="auto"/>
            </w:tcBorders>
            <w:hideMark/>
          </w:tcPr>
          <w:p w14:paraId="0A618F01" w14:textId="77777777" w:rsidR="00394356" w:rsidRPr="00B237EB" w:rsidRDefault="00394356">
            <w:pPr>
              <w:rPr>
                <w:bCs/>
              </w:rPr>
            </w:pPr>
            <w:r w:rsidRPr="00B237EB">
              <w:rPr>
                <w:bCs/>
              </w:rPr>
              <w:t>Gas PPA Term Sheet</w:t>
            </w:r>
          </w:p>
        </w:tc>
        <w:tc>
          <w:tcPr>
            <w:tcW w:w="1301" w:type="pct"/>
            <w:tcBorders>
              <w:top w:val="single" w:sz="4" w:space="0" w:color="auto"/>
              <w:left w:val="single" w:sz="4" w:space="0" w:color="auto"/>
              <w:bottom w:val="single" w:sz="4" w:space="0" w:color="auto"/>
              <w:right w:val="single" w:sz="4" w:space="0" w:color="auto"/>
            </w:tcBorders>
            <w:shd w:val="clear" w:color="auto" w:fill="FFFFFF" w:themeFill="background1"/>
          </w:tcPr>
          <w:p w14:paraId="5BB7C9B1" w14:textId="77777777" w:rsidR="00394356" w:rsidRPr="00B237EB" w:rsidRDefault="0039435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shd w:val="clear" w:color="auto" w:fill="000000" w:themeFill="text1"/>
          </w:tcPr>
          <w:p w14:paraId="34C16B36" w14:textId="77777777" w:rsidR="00394356" w:rsidRPr="00B237EB" w:rsidRDefault="00394356">
            <w:pPr>
              <w:pStyle w:val="ListParagraph"/>
              <w:ind w:left="0"/>
              <w:rPr>
                <w:bCs/>
              </w:rPr>
            </w:pPr>
          </w:p>
        </w:tc>
      </w:tr>
      <w:tr w:rsidR="00394356" w:rsidRPr="00B237EB" w14:paraId="28C095AE" w14:textId="77777777" w:rsidTr="00774F30">
        <w:tc>
          <w:tcPr>
            <w:tcW w:w="0" w:type="auto"/>
            <w:vMerge/>
            <w:tcBorders>
              <w:top w:val="single" w:sz="4" w:space="0" w:color="auto"/>
              <w:left w:val="single" w:sz="4" w:space="0" w:color="auto"/>
              <w:bottom w:val="single" w:sz="4" w:space="0" w:color="auto"/>
              <w:right w:val="single" w:sz="4" w:space="0" w:color="auto"/>
            </w:tcBorders>
            <w:vAlign w:val="center"/>
            <w:hideMark/>
          </w:tcPr>
          <w:p w14:paraId="177C0B49" w14:textId="77777777" w:rsidR="00394356" w:rsidRPr="00B237EB" w:rsidRDefault="00394356">
            <w:pPr>
              <w:rPr>
                <w:bCs/>
              </w:rPr>
            </w:pPr>
          </w:p>
        </w:tc>
        <w:tc>
          <w:tcPr>
            <w:tcW w:w="1317" w:type="pct"/>
            <w:tcBorders>
              <w:top w:val="single" w:sz="4" w:space="0" w:color="auto"/>
              <w:left w:val="single" w:sz="4" w:space="0" w:color="auto"/>
              <w:bottom w:val="single" w:sz="4" w:space="0" w:color="auto"/>
              <w:right w:val="single" w:sz="4" w:space="0" w:color="auto"/>
            </w:tcBorders>
            <w:hideMark/>
          </w:tcPr>
          <w:p w14:paraId="0CC9B5E1" w14:textId="77777777" w:rsidR="00394356" w:rsidRPr="00B237EB" w:rsidRDefault="00394356">
            <w:pPr>
              <w:rPr>
                <w:bCs/>
              </w:rPr>
            </w:pPr>
            <w:r w:rsidRPr="00B237EB">
              <w:rPr>
                <w:bCs/>
              </w:rPr>
              <w:t>PPA Required Terms and Conditions</w:t>
            </w:r>
          </w:p>
        </w:tc>
        <w:tc>
          <w:tcPr>
            <w:tcW w:w="1301" w:type="pct"/>
            <w:tcBorders>
              <w:top w:val="single" w:sz="4" w:space="0" w:color="auto"/>
              <w:left w:val="single" w:sz="4" w:space="0" w:color="auto"/>
              <w:bottom w:val="single" w:sz="4" w:space="0" w:color="auto"/>
              <w:right w:val="single" w:sz="4" w:space="0" w:color="auto"/>
            </w:tcBorders>
            <w:shd w:val="clear" w:color="auto" w:fill="000000" w:themeFill="text1"/>
          </w:tcPr>
          <w:p w14:paraId="315341B8" w14:textId="77777777" w:rsidR="00394356" w:rsidRPr="00B237EB" w:rsidRDefault="0039435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shd w:val="clear" w:color="auto" w:fill="FFFFFF" w:themeFill="background1"/>
          </w:tcPr>
          <w:p w14:paraId="620D0689" w14:textId="77777777" w:rsidR="00394356" w:rsidRPr="00B237EB" w:rsidRDefault="00394356">
            <w:pPr>
              <w:pStyle w:val="ListParagraph"/>
              <w:ind w:left="0"/>
              <w:rPr>
                <w:bCs/>
              </w:rPr>
            </w:pPr>
          </w:p>
        </w:tc>
      </w:tr>
      <w:tr w:rsidR="00394356" w:rsidRPr="00B237EB" w14:paraId="7E0777A0" w14:textId="77777777" w:rsidTr="00774F30">
        <w:tc>
          <w:tcPr>
            <w:tcW w:w="1083" w:type="pct"/>
            <w:tcBorders>
              <w:top w:val="single" w:sz="4" w:space="0" w:color="auto"/>
              <w:left w:val="single" w:sz="4" w:space="0" w:color="auto"/>
              <w:bottom w:val="single" w:sz="4" w:space="0" w:color="auto"/>
              <w:right w:val="single" w:sz="4" w:space="0" w:color="auto"/>
            </w:tcBorders>
            <w:hideMark/>
          </w:tcPr>
          <w:p w14:paraId="7F3AFADD" w14:textId="77777777" w:rsidR="00394356" w:rsidRPr="00B237EB" w:rsidRDefault="00394356">
            <w:pPr>
              <w:pStyle w:val="ListParagraph"/>
              <w:ind w:left="0"/>
              <w:rPr>
                <w:bCs/>
              </w:rPr>
            </w:pPr>
            <w:r w:rsidRPr="00B237EB">
              <w:rPr>
                <w:bCs/>
              </w:rPr>
              <w:t>Capacity Purchase Agreement (Any resource type)</w:t>
            </w:r>
          </w:p>
        </w:tc>
        <w:tc>
          <w:tcPr>
            <w:tcW w:w="1317" w:type="pct"/>
            <w:tcBorders>
              <w:top w:val="single" w:sz="4" w:space="0" w:color="auto"/>
              <w:left w:val="single" w:sz="4" w:space="0" w:color="auto"/>
              <w:bottom w:val="single" w:sz="4" w:space="0" w:color="auto"/>
              <w:right w:val="single" w:sz="4" w:space="0" w:color="auto"/>
            </w:tcBorders>
            <w:hideMark/>
          </w:tcPr>
          <w:p w14:paraId="14B6FB81" w14:textId="1C854337" w:rsidR="00394356" w:rsidRPr="00B237EB" w:rsidRDefault="00394356">
            <w:pPr>
              <w:rPr>
                <w:bCs/>
              </w:rPr>
            </w:pPr>
            <w:r w:rsidRPr="00B237EB">
              <w:rPr>
                <w:bCs/>
              </w:rPr>
              <w:t>EEI Cover Sheet</w:t>
            </w:r>
            <w:r w:rsidR="00961D3A" w:rsidRPr="00B237EB">
              <w:rPr>
                <w:bCs/>
              </w:rPr>
              <w:t>,</w:t>
            </w:r>
            <w:r w:rsidRPr="00B237EB">
              <w:rPr>
                <w:bCs/>
              </w:rPr>
              <w:t xml:space="preserve"> Confirm Letter</w:t>
            </w:r>
            <w:r w:rsidR="00961D3A" w:rsidRPr="00B237EB">
              <w:rPr>
                <w:bCs/>
              </w:rPr>
              <w:t>, Collateral Annex</w:t>
            </w:r>
          </w:p>
        </w:tc>
        <w:tc>
          <w:tcPr>
            <w:tcW w:w="1301" w:type="pct"/>
            <w:tcBorders>
              <w:top w:val="single" w:sz="4" w:space="0" w:color="auto"/>
              <w:left w:val="single" w:sz="4" w:space="0" w:color="auto"/>
              <w:bottom w:val="single" w:sz="4" w:space="0" w:color="auto"/>
              <w:right w:val="single" w:sz="4" w:space="0" w:color="auto"/>
            </w:tcBorders>
            <w:shd w:val="clear" w:color="auto" w:fill="FFFFFF" w:themeFill="background1"/>
          </w:tcPr>
          <w:p w14:paraId="4ADB4A38" w14:textId="77777777" w:rsidR="00394356" w:rsidRPr="00B237EB" w:rsidRDefault="00394356">
            <w:pPr>
              <w:pStyle w:val="ListParagraph"/>
              <w:ind w:left="0"/>
              <w:rPr>
                <w:bCs/>
              </w:rPr>
            </w:pPr>
          </w:p>
        </w:tc>
        <w:tc>
          <w:tcPr>
            <w:tcW w:w="1299" w:type="pct"/>
            <w:tcBorders>
              <w:top w:val="single" w:sz="4" w:space="0" w:color="auto"/>
              <w:left w:val="single" w:sz="4" w:space="0" w:color="auto"/>
              <w:bottom w:val="single" w:sz="4" w:space="0" w:color="auto"/>
              <w:right w:val="single" w:sz="4" w:space="0" w:color="auto"/>
            </w:tcBorders>
            <w:shd w:val="clear" w:color="auto" w:fill="000000" w:themeFill="text1"/>
          </w:tcPr>
          <w:p w14:paraId="59BB35B0" w14:textId="77777777" w:rsidR="00394356" w:rsidRPr="00B237EB" w:rsidRDefault="00394356">
            <w:pPr>
              <w:pStyle w:val="ListParagraph"/>
              <w:ind w:left="0"/>
              <w:rPr>
                <w:bCs/>
              </w:rPr>
            </w:pPr>
          </w:p>
        </w:tc>
      </w:tr>
    </w:tbl>
    <w:p w14:paraId="7F853B65" w14:textId="77777777" w:rsidR="00394356" w:rsidRPr="00B237EB" w:rsidRDefault="00394356" w:rsidP="00394356">
      <w:pPr>
        <w:rPr>
          <w:bCs/>
        </w:rPr>
      </w:pPr>
    </w:p>
    <w:p w14:paraId="35447EB7" w14:textId="77777777" w:rsidR="00394356" w:rsidRPr="00B237EB" w:rsidRDefault="00394356" w:rsidP="00394356">
      <w:pPr>
        <w:rPr>
          <w:bCs/>
        </w:rPr>
      </w:pPr>
    </w:p>
    <w:p w14:paraId="1FBDF10C" w14:textId="77777777" w:rsidR="00394356" w:rsidRPr="00B237EB" w:rsidRDefault="00394356" w:rsidP="00394356">
      <w:pPr>
        <w:pStyle w:val="ListParagraph"/>
        <w:ind w:left="360"/>
        <w:rPr>
          <w:bCs/>
        </w:rPr>
      </w:pPr>
    </w:p>
    <w:p w14:paraId="54D52689" w14:textId="77777777" w:rsidR="00394356" w:rsidRPr="00B237EB" w:rsidRDefault="00394356" w:rsidP="009A51C8">
      <w:pPr>
        <w:pStyle w:val="ListParagraph"/>
        <w:numPr>
          <w:ilvl w:val="0"/>
          <w:numId w:val="32"/>
        </w:numPr>
        <w:rPr>
          <w:bCs/>
        </w:rPr>
      </w:pPr>
      <w:r w:rsidRPr="00B237EB">
        <w:rPr>
          <w:bCs/>
        </w:rPr>
        <w:lastRenderedPageBreak/>
        <w:t xml:space="preserve">If bidder believes that the resource/contract type in your proposal is not represented by any of the categories listed above, explain </w:t>
      </w:r>
      <w:proofErr w:type="gramStart"/>
      <w:r w:rsidRPr="00B237EB">
        <w:rPr>
          <w:bCs/>
        </w:rPr>
        <w:t>why</w:t>
      </w:r>
      <w:proofErr w:type="gramEnd"/>
      <w:r w:rsidRPr="00B237EB">
        <w:rPr>
          <w:bCs/>
        </w:rPr>
        <w:t xml:space="preserve"> and provide a comprehensive term sheet as a separate attachment for I&amp;M’s review.</w:t>
      </w:r>
    </w:p>
    <w:p w14:paraId="1034330F" w14:textId="77777777" w:rsidR="00394356" w:rsidRPr="00B237EB" w:rsidRDefault="00394356" w:rsidP="00394356">
      <w:pPr>
        <w:pStyle w:val="ListParagraph"/>
        <w:ind w:left="360"/>
        <w:rPr>
          <w:bCs/>
        </w:rPr>
      </w:pPr>
    </w:p>
    <w:p w14:paraId="3D977F65" w14:textId="77777777" w:rsidR="00394356" w:rsidRPr="00B237EB" w:rsidRDefault="00394356" w:rsidP="009A51C8">
      <w:pPr>
        <w:pStyle w:val="ListParagraph"/>
        <w:numPr>
          <w:ilvl w:val="0"/>
          <w:numId w:val="32"/>
        </w:numPr>
        <w:rPr>
          <w:bCs/>
        </w:rPr>
      </w:pPr>
      <w:r w:rsidRPr="00B237EB">
        <w:t xml:space="preserve">Development Stage Projects: The Form PSA will be modified for a Closing to occur at or near the time that Notice to Proceed would occur under the Form PSA. The conditions to Closing under such a PSA would depend on the stage of development of the Project and the results of I&amp;M’s due diligence, but at a minimum, the requirements will include: </w:t>
      </w:r>
    </w:p>
    <w:p w14:paraId="77FF2153" w14:textId="77777777" w:rsidR="00394356" w:rsidRPr="00B237EB" w:rsidRDefault="00394356" w:rsidP="009A51C8">
      <w:pPr>
        <w:pStyle w:val="ListParagraph"/>
        <w:numPr>
          <w:ilvl w:val="1"/>
          <w:numId w:val="32"/>
        </w:numPr>
        <w:rPr>
          <w:bCs/>
        </w:rPr>
      </w:pPr>
      <w:r w:rsidRPr="00B237EB">
        <w:t>regulatory approval shall have been obtained,</w:t>
      </w:r>
    </w:p>
    <w:p w14:paraId="11AE72FA" w14:textId="77777777" w:rsidR="00394356" w:rsidRPr="00B237EB" w:rsidRDefault="00394356" w:rsidP="009A51C8">
      <w:pPr>
        <w:pStyle w:val="ListParagraph"/>
        <w:numPr>
          <w:ilvl w:val="1"/>
          <w:numId w:val="32"/>
        </w:numPr>
        <w:rPr>
          <w:bCs/>
        </w:rPr>
      </w:pPr>
      <w:r w:rsidRPr="00B237EB">
        <w:t xml:space="preserve">100% Site Control (including without limitation any necessary crossing </w:t>
      </w:r>
      <w:proofErr w:type="gramStart"/>
      <w:r w:rsidRPr="00B237EB">
        <w:t>agreements  and</w:t>
      </w:r>
      <w:proofErr w:type="gramEnd"/>
      <w:r w:rsidRPr="00B237EB">
        <w:t xml:space="preserve"> resolution of any land title defects or encumbrances that are not acceptable to I&amp;M), </w:t>
      </w:r>
    </w:p>
    <w:p w14:paraId="6C7DA42E" w14:textId="77777777" w:rsidR="00394356" w:rsidRPr="00B237EB" w:rsidRDefault="00394356" w:rsidP="009A51C8">
      <w:pPr>
        <w:pStyle w:val="ListParagraph"/>
        <w:numPr>
          <w:ilvl w:val="1"/>
          <w:numId w:val="32"/>
        </w:numPr>
        <w:rPr>
          <w:bCs/>
        </w:rPr>
      </w:pPr>
      <w:r w:rsidRPr="00B237EB">
        <w:t>the final title policy for the Project real property and the preliminary survey shall have been issued and be acceptable to I&amp;M,</w:t>
      </w:r>
    </w:p>
    <w:p w14:paraId="2B105DDE" w14:textId="77777777" w:rsidR="00394356" w:rsidRPr="00B237EB" w:rsidRDefault="00394356" w:rsidP="009A51C8">
      <w:pPr>
        <w:pStyle w:val="ListParagraph"/>
        <w:numPr>
          <w:ilvl w:val="1"/>
          <w:numId w:val="32"/>
        </w:numPr>
        <w:rPr>
          <w:bCs/>
        </w:rPr>
      </w:pPr>
      <w:r w:rsidRPr="00B237EB">
        <w:t>the final PJM interconnection service agreement and interconnection construction service agreement shall have been fully executed and, to the extent required, approved by FERC,</w:t>
      </w:r>
    </w:p>
    <w:p w14:paraId="2DEDC984" w14:textId="77777777" w:rsidR="00394356" w:rsidRPr="00B237EB" w:rsidRDefault="00394356" w:rsidP="009A51C8">
      <w:pPr>
        <w:pStyle w:val="ListParagraph"/>
        <w:numPr>
          <w:ilvl w:val="1"/>
          <w:numId w:val="32"/>
        </w:numPr>
        <w:rPr>
          <w:bCs/>
        </w:rPr>
      </w:pPr>
      <w:r w:rsidRPr="00B237EB">
        <w:t>completion of Preliminary Engineering (10%),</w:t>
      </w:r>
    </w:p>
    <w:p w14:paraId="1658ABD1" w14:textId="25AAE68E" w:rsidR="00394356" w:rsidRPr="00B237EB" w:rsidRDefault="00394356" w:rsidP="009A51C8">
      <w:pPr>
        <w:pStyle w:val="ListParagraph"/>
        <w:numPr>
          <w:ilvl w:val="1"/>
          <w:numId w:val="32"/>
        </w:numPr>
        <w:rPr>
          <w:bCs/>
        </w:rPr>
      </w:pPr>
      <w:r w:rsidRPr="00B237EB">
        <w:t>completion of Permitting appropriate for the development stage of the Project necessary to construct, install, assemble, interconnect, own, operate and maintain the Project, and</w:t>
      </w:r>
    </w:p>
    <w:p w14:paraId="62C422C0" w14:textId="77777777" w:rsidR="00394356" w:rsidRPr="00B237EB" w:rsidRDefault="00394356" w:rsidP="009A51C8">
      <w:pPr>
        <w:pStyle w:val="ListParagraph"/>
        <w:numPr>
          <w:ilvl w:val="1"/>
          <w:numId w:val="32"/>
        </w:numPr>
        <w:rPr>
          <w:bCs/>
        </w:rPr>
      </w:pPr>
      <w:r w:rsidRPr="00B237EB">
        <w:t xml:space="preserve">delivery of a Phase I environmental assessment with respect to the Project real property dated within 180 days of the Closing Date, together with a reliance letter in favor of and acceptable to I&amp;M, that either (1) confirms that no </w:t>
      </w:r>
      <w:proofErr w:type="gramStart"/>
      <w:r w:rsidRPr="00B237EB">
        <w:t>Recognized  Environmental</w:t>
      </w:r>
      <w:proofErr w:type="gramEnd"/>
      <w:r w:rsidRPr="00B237EB">
        <w:t xml:space="preserve"> Conditions exist or (2) is accompanied by Seller's plan for removal,  remediation or avoidance of such Recognized Environmental Conditions that is acceptable to I&amp;M.</w:t>
      </w:r>
    </w:p>
    <w:p w14:paraId="197617F0" w14:textId="77777777" w:rsidR="00394356" w:rsidRPr="00B237EB" w:rsidRDefault="00394356" w:rsidP="00394356">
      <w:pPr>
        <w:pStyle w:val="ListParagraph"/>
        <w:rPr>
          <w:bCs/>
        </w:rPr>
      </w:pPr>
    </w:p>
    <w:p w14:paraId="62811326" w14:textId="77777777" w:rsidR="00394356" w:rsidRPr="00B237EB" w:rsidRDefault="00394356" w:rsidP="00394356">
      <w:pPr>
        <w:pStyle w:val="ListParagraph"/>
      </w:pPr>
      <w:r w:rsidRPr="00B237EB">
        <w:t xml:space="preserve">Other conditions to Notice to Proceed, and conditions to Closing that are applicable to closing at or near Notice to Proceed, will be consolidated as conditions to Closing. In addition to the foregoing, the covenants, </w:t>
      </w:r>
      <w:proofErr w:type="gramStart"/>
      <w:r w:rsidRPr="00B237EB">
        <w:t>representations</w:t>
      </w:r>
      <w:proofErr w:type="gramEnd"/>
      <w:r w:rsidRPr="00B237EB">
        <w:t xml:space="preserve"> and warranties in the Form PSA will need to be updated to reflect a Closing at or near Notice to Proceed including, among other changes, deleting Section 3.12 (Force Majeure) and Section 3.19 (Change in Law) from the Form PSA because the Seller will not be responsible for the construction of the Project. Other conforming changes will be made to the Form PSA as appropriate.</w:t>
      </w:r>
    </w:p>
    <w:p w14:paraId="0CC88528" w14:textId="77777777" w:rsidR="00394356" w:rsidRPr="00B237EB" w:rsidRDefault="00394356" w:rsidP="00394356">
      <w:pPr>
        <w:pStyle w:val="ListParagraph"/>
        <w:rPr>
          <w:bCs/>
        </w:rPr>
      </w:pPr>
    </w:p>
    <w:p w14:paraId="03A8F5AC" w14:textId="77777777" w:rsidR="00394356" w:rsidRPr="00B237EB" w:rsidRDefault="00394356" w:rsidP="00394356">
      <w:pPr>
        <w:rPr>
          <w:color w:val="000000" w:themeColor="text1"/>
        </w:rPr>
        <w:sectPr w:rsidR="00394356" w:rsidRPr="00B237EB" w:rsidSect="00394356">
          <w:footerReference w:type="default" r:id="rId26"/>
          <w:pgSz w:w="12240" w:h="15840"/>
          <w:pgMar w:top="1800" w:right="1627" w:bottom="1440" w:left="1627" w:header="720" w:footer="720"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03E58C6C" w14:textId="77777777" w:rsidR="00394356" w:rsidRPr="00B237EB" w:rsidRDefault="00394356" w:rsidP="009D3C6E">
      <w:pPr>
        <w:pStyle w:val="Appendix"/>
        <w:ind w:left="0"/>
        <w:rPr>
          <w:b w:val="0"/>
          <w:bCs w:val="0"/>
        </w:rPr>
      </w:pPr>
      <w:bookmarkStart w:id="17" w:name="_Toc178344713"/>
      <w:bookmarkStart w:id="18" w:name="_Hlk112747486"/>
      <w:r w:rsidRPr="00B237EB">
        <w:lastRenderedPageBreak/>
        <w:t>Appendix O</w:t>
      </w:r>
      <w:bookmarkEnd w:id="17"/>
    </w:p>
    <w:p w14:paraId="1848C2E9" w14:textId="77777777" w:rsidR="00394356" w:rsidRPr="00B237EB" w:rsidRDefault="00394356" w:rsidP="00394356">
      <w:pPr>
        <w:pStyle w:val="Default"/>
        <w:jc w:val="center"/>
        <w:rPr>
          <w:b/>
          <w:bCs/>
          <w:sz w:val="36"/>
        </w:rPr>
      </w:pPr>
    </w:p>
    <w:p w14:paraId="3A6A168C" w14:textId="61AEBBBE" w:rsidR="00394356" w:rsidRPr="00B237EB" w:rsidRDefault="00394356" w:rsidP="00394356">
      <w:pPr>
        <w:pStyle w:val="Default"/>
        <w:jc w:val="center"/>
        <w:rPr>
          <w:b/>
        </w:rPr>
      </w:pPr>
      <w:r w:rsidRPr="00B237EB">
        <w:rPr>
          <w:b/>
        </w:rPr>
        <w:t>Tax Credit Information</w:t>
      </w:r>
    </w:p>
    <w:p w14:paraId="12EFD1A7" w14:textId="77777777" w:rsidR="00394356" w:rsidRPr="00B237EB" w:rsidRDefault="00394356" w:rsidP="00394356">
      <w:pPr>
        <w:pStyle w:val="Default"/>
        <w:jc w:val="center"/>
        <w:rPr>
          <w:b/>
          <w:sz w:val="28"/>
        </w:rPr>
      </w:pPr>
    </w:p>
    <w:p w14:paraId="154AB083" w14:textId="35261F5B" w:rsidR="00394356" w:rsidRPr="00B237EB" w:rsidRDefault="00394356" w:rsidP="00394356">
      <w:pPr>
        <w:pStyle w:val="Default"/>
        <w:rPr>
          <w:b/>
          <w:sz w:val="28"/>
        </w:rPr>
      </w:pPr>
      <w:r w:rsidRPr="00B237EB">
        <w:rPr>
          <w:b/>
          <w:sz w:val="28"/>
        </w:rPr>
        <w:t>Project: __________________</w:t>
      </w:r>
      <w:r w:rsidRPr="00B237EB">
        <w:rPr>
          <w:b/>
          <w:sz w:val="28"/>
        </w:rPr>
        <w:tab/>
      </w:r>
      <w:r w:rsidRPr="00B237EB">
        <w:rPr>
          <w:b/>
          <w:sz w:val="28"/>
        </w:rPr>
        <w:tab/>
      </w:r>
      <w:r w:rsidRPr="00B237EB">
        <w:rPr>
          <w:b/>
          <w:sz w:val="28"/>
        </w:rPr>
        <w:tab/>
      </w:r>
      <w:proofErr w:type="gramStart"/>
      <w:r w:rsidRPr="00B237EB">
        <w:rPr>
          <w:b/>
          <w:sz w:val="28"/>
        </w:rPr>
        <w:t>Developer</w:t>
      </w:r>
      <w:r w:rsidR="00010987">
        <w:rPr>
          <w:b/>
          <w:sz w:val="28"/>
        </w:rPr>
        <w:t>:</w:t>
      </w:r>
      <w:r>
        <w:rPr>
          <w:b/>
          <w:sz w:val="28"/>
        </w:rPr>
        <w:t>_</w:t>
      </w:r>
      <w:proofErr w:type="gramEnd"/>
      <w:r>
        <w:rPr>
          <w:b/>
          <w:sz w:val="28"/>
        </w:rPr>
        <w:t>________________</w:t>
      </w:r>
    </w:p>
    <w:p w14:paraId="6D6257F2" w14:textId="77777777" w:rsidR="00394356" w:rsidRPr="00B237EB" w:rsidRDefault="00394356" w:rsidP="00394356">
      <w:pPr>
        <w:pStyle w:val="Default"/>
        <w:jc w:val="center"/>
        <w:rPr>
          <w:b/>
          <w:sz w:val="28"/>
        </w:rPr>
      </w:pPr>
    </w:p>
    <w:p w14:paraId="70D4CE41" w14:textId="77777777" w:rsidR="00394356" w:rsidRPr="00B237EB" w:rsidRDefault="00394356" w:rsidP="00394356">
      <w:pPr>
        <w:pStyle w:val="Default"/>
        <w:jc w:val="center"/>
        <w:rPr>
          <w:b/>
          <w:sz w:val="28"/>
        </w:rPr>
      </w:pPr>
    </w:p>
    <w:tbl>
      <w:tblPr>
        <w:tblW w:w="95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1230"/>
      </w:tblGrid>
      <w:tr w:rsidR="00147661" w:rsidRPr="00B237EB" w14:paraId="1CDC3D38" w14:textId="77777777" w:rsidTr="00394356">
        <w:trPr>
          <w:trHeight w:hRule="exact" w:val="595"/>
        </w:trPr>
        <w:tc>
          <w:tcPr>
            <w:tcW w:w="828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EF990D2" w14:textId="77777777" w:rsidR="00394356" w:rsidRPr="00B237EB" w:rsidRDefault="00394356" w:rsidP="009A51C8">
            <w:pPr>
              <w:numPr>
                <w:ilvl w:val="0"/>
                <w:numId w:val="33"/>
              </w:numPr>
              <w:spacing w:line="254" w:lineRule="auto"/>
              <w:rPr>
                <w:kern w:val="2"/>
                <w14:ligatures w14:val="standardContextual"/>
              </w:rPr>
            </w:pPr>
            <w:r w:rsidRPr="00B237EB">
              <w:rPr>
                <w:kern w:val="2"/>
                <w14:ligatures w14:val="standardContextual"/>
              </w:rPr>
              <w:t xml:space="preserve">Beginning of Construction (known or anticipated).       </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7358FD9" w14:textId="77777777" w:rsidR="00394356" w:rsidRPr="00B237EB" w:rsidRDefault="00394356">
            <w:pPr>
              <w:spacing w:line="254" w:lineRule="auto"/>
              <w:ind w:left="72"/>
              <w:rPr>
                <w:kern w:val="2"/>
                <w14:ligatures w14:val="standardContextual"/>
              </w:rPr>
            </w:pPr>
            <w:r w:rsidRPr="00B237EB">
              <w:rPr>
                <w:kern w:val="2"/>
                <w14:ligatures w14:val="standardContextual"/>
              </w:rPr>
              <w:t>[Date]</w:t>
            </w:r>
          </w:p>
        </w:tc>
      </w:tr>
    </w:tbl>
    <w:p w14:paraId="48254876" w14:textId="77777777" w:rsidR="00394356" w:rsidRPr="00B237EB" w:rsidRDefault="00394356" w:rsidP="00394356">
      <w:pPr>
        <w:pStyle w:val="Default"/>
        <w:rPr>
          <w:bCs/>
          <w:i/>
          <w:sz w:val="20"/>
        </w:rPr>
      </w:pPr>
      <w:r w:rsidRPr="00B237EB">
        <w:rPr>
          <w:bCs/>
          <w:i/>
          <w:sz w:val="20"/>
        </w:rPr>
        <w:t xml:space="preserve">Due to its impact on Federal Tax Credits and IRA Bonus Credits for Domestic Content and Energy Communities, please include information regarding (i) Physical Work of Significant Nature; </w:t>
      </w:r>
      <w:proofErr w:type="gramStart"/>
      <w:r w:rsidRPr="00B237EB">
        <w:rPr>
          <w:bCs/>
          <w:i/>
          <w:sz w:val="20"/>
        </w:rPr>
        <w:t>or,</w:t>
      </w:r>
      <w:proofErr w:type="gramEnd"/>
      <w:r w:rsidRPr="00B237EB">
        <w:rPr>
          <w:bCs/>
          <w:i/>
          <w:sz w:val="20"/>
        </w:rPr>
        <w:t xml:space="preserve"> (ii) 5% Safe Harbor; and (iii) Continuous Progress / Continuity Requirements.</w:t>
      </w:r>
    </w:p>
    <w:p w14:paraId="5959BCC5" w14:textId="77777777" w:rsidR="00394356" w:rsidRPr="00B237EB" w:rsidRDefault="00394356" w:rsidP="00394356">
      <w:pPr>
        <w:pStyle w:val="Default"/>
        <w:rPr>
          <w:bCs/>
        </w:rPr>
      </w:pPr>
      <w:r w:rsidRPr="00B237EB">
        <w:rPr>
          <w:bCs/>
        </w:rPr>
        <w:t>Bidder Response #1:</w:t>
      </w:r>
    </w:p>
    <w:p w14:paraId="62ABAC9A" w14:textId="77777777" w:rsidR="00394356" w:rsidRPr="00B237EB" w:rsidRDefault="00394356" w:rsidP="00394356">
      <w:pPr>
        <w:pStyle w:val="Default"/>
        <w:rPr>
          <w:bCs/>
        </w:rPr>
      </w:pPr>
    </w:p>
    <w:p w14:paraId="6F098462" w14:textId="77777777" w:rsidR="00394356" w:rsidRPr="00B237EB" w:rsidRDefault="00394356" w:rsidP="00394356">
      <w:pPr>
        <w:pStyle w:val="Default"/>
        <w:rPr>
          <w:bCs/>
          <w:i/>
          <w:sz w:val="20"/>
        </w:rPr>
      </w:pPr>
      <w:r w:rsidRPr="00B237EB">
        <w:rPr>
          <w:bCs/>
          <w:i/>
          <w:sz w:val="20"/>
        </w:rPr>
        <w:t xml:space="preserve"> </w:t>
      </w:r>
    </w:p>
    <w:p w14:paraId="5B2887C8" w14:textId="77777777" w:rsidR="00394356" w:rsidRPr="00B237EB" w:rsidRDefault="00394356" w:rsidP="00394356">
      <w:pPr>
        <w:pStyle w:val="Default"/>
        <w:rPr>
          <w:bCs/>
          <w:i/>
          <w:sz w:val="20"/>
        </w:rPr>
      </w:pPr>
    </w:p>
    <w:p w14:paraId="3CEDD7F3" w14:textId="77777777" w:rsidR="00394356" w:rsidRPr="00B237EB" w:rsidRDefault="00394356" w:rsidP="00394356">
      <w:pPr>
        <w:pStyle w:val="Default"/>
        <w:rPr>
          <w:bCs/>
          <w:i/>
          <w:sz w:val="20"/>
        </w:rPr>
      </w:pPr>
    </w:p>
    <w:p w14:paraId="0B826C62" w14:textId="77777777" w:rsidR="00394356" w:rsidRPr="00B237EB" w:rsidRDefault="00394356" w:rsidP="00394356">
      <w:pPr>
        <w:pStyle w:val="Default"/>
        <w:rPr>
          <w:bCs/>
          <w:i/>
          <w:sz w:val="20"/>
        </w:rPr>
      </w:pPr>
    </w:p>
    <w:p w14:paraId="25849CAE" w14:textId="77777777" w:rsidR="00394356" w:rsidRPr="00B237EB" w:rsidRDefault="00394356" w:rsidP="00394356">
      <w:pPr>
        <w:pStyle w:val="Default"/>
        <w:rPr>
          <w:bCs/>
          <w:i/>
          <w:sz w:val="20"/>
        </w:rPr>
      </w:pPr>
    </w:p>
    <w:p w14:paraId="6B7B9813" w14:textId="77777777" w:rsidR="00394356" w:rsidRPr="00B237EB" w:rsidRDefault="00394356" w:rsidP="00394356">
      <w:pPr>
        <w:pStyle w:val="Default"/>
        <w:rPr>
          <w:b/>
          <w:iCs/>
          <w:sz w:val="28"/>
        </w:rPr>
      </w:pPr>
    </w:p>
    <w:p w14:paraId="7F85FB12" w14:textId="77777777" w:rsidR="00394356" w:rsidRPr="00B237EB" w:rsidRDefault="00394356" w:rsidP="00394356">
      <w:pPr>
        <w:pStyle w:val="Default"/>
        <w:rPr>
          <w:b/>
          <w:iCs/>
          <w:sz w:val="28"/>
        </w:rPr>
      </w:pPr>
    </w:p>
    <w:p w14:paraId="51FDF094" w14:textId="77777777" w:rsidR="00394356" w:rsidRPr="00B237EB" w:rsidRDefault="00394356" w:rsidP="00394356">
      <w:pPr>
        <w:pStyle w:val="Default"/>
        <w:rPr>
          <w:b/>
          <w:iCs/>
          <w:sz w:val="28"/>
        </w:rPr>
      </w:pPr>
    </w:p>
    <w:p w14:paraId="16032E2B" w14:textId="77777777" w:rsidR="00394356" w:rsidRPr="00B237EB" w:rsidRDefault="00394356" w:rsidP="00394356">
      <w:pPr>
        <w:pStyle w:val="Default"/>
        <w:rPr>
          <w:b/>
          <w:iCs/>
          <w:sz w:val="28"/>
        </w:rPr>
      </w:pPr>
    </w:p>
    <w:p w14:paraId="130ED747" w14:textId="77777777" w:rsidR="00394356" w:rsidRPr="00B237EB" w:rsidRDefault="00394356" w:rsidP="00394356">
      <w:pPr>
        <w:jc w:val="center"/>
        <w:rPr>
          <w:b/>
          <w:iCs/>
          <w:sz w:val="28"/>
          <w:szCs w:val="28"/>
        </w:rPr>
      </w:pPr>
    </w:p>
    <w:tbl>
      <w:tblPr>
        <w:tblW w:w="95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1230"/>
      </w:tblGrid>
      <w:tr w:rsidR="00147661" w:rsidRPr="00B237EB" w14:paraId="6A0A10BF" w14:textId="77777777" w:rsidTr="00394356">
        <w:trPr>
          <w:trHeight w:hRule="exact" w:val="595"/>
        </w:trPr>
        <w:tc>
          <w:tcPr>
            <w:tcW w:w="828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B65865A" w14:textId="77777777" w:rsidR="00394356" w:rsidRPr="00B237EB" w:rsidRDefault="00394356" w:rsidP="009A51C8">
            <w:pPr>
              <w:numPr>
                <w:ilvl w:val="0"/>
                <w:numId w:val="33"/>
              </w:numPr>
              <w:spacing w:line="254" w:lineRule="auto"/>
              <w:rPr>
                <w:kern w:val="2"/>
                <w14:ligatures w14:val="standardContextual"/>
              </w:rPr>
            </w:pPr>
            <w:bookmarkStart w:id="19" w:name="_Hlk112409792"/>
            <w:r w:rsidRPr="00B237EB">
              <w:rPr>
                <w:kern w:val="2"/>
                <w14:ligatures w14:val="standardContextual"/>
              </w:rPr>
              <w:t xml:space="preserve">Percentage of Federal Tax Credits that the Project will qualify for:              </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0DFF014" w14:textId="77777777" w:rsidR="00394356" w:rsidRPr="00B237EB" w:rsidRDefault="00394356">
            <w:pPr>
              <w:spacing w:line="254" w:lineRule="auto"/>
              <w:ind w:left="72"/>
              <w:rPr>
                <w:kern w:val="2"/>
                <w14:ligatures w14:val="standardContextual"/>
              </w:rPr>
            </w:pPr>
            <w:r w:rsidRPr="00B237EB">
              <w:rPr>
                <w:kern w:val="2"/>
                <w14:ligatures w14:val="standardContextual"/>
              </w:rPr>
              <w:t xml:space="preserve">         %</w:t>
            </w:r>
          </w:p>
        </w:tc>
      </w:tr>
    </w:tbl>
    <w:bookmarkEnd w:id="19"/>
    <w:p w14:paraId="1F31554B" w14:textId="77777777" w:rsidR="00394356" w:rsidRPr="00B237EB" w:rsidRDefault="00394356" w:rsidP="00394356">
      <w:pPr>
        <w:pStyle w:val="Default"/>
        <w:spacing w:before="60"/>
        <w:ind w:left="-187" w:right="72"/>
        <w:rPr>
          <w:i/>
          <w:color w:val="auto"/>
          <w:sz w:val="20"/>
          <w:szCs w:val="40"/>
        </w:rPr>
      </w:pPr>
      <w:r w:rsidRPr="00B237EB">
        <w:rPr>
          <w:i/>
          <w:color w:val="auto"/>
          <w:sz w:val="20"/>
          <w:szCs w:val="40"/>
        </w:rPr>
        <w:t>Assuming the Project will qualify for the full (100%) PTC or full (30%) ITC under the Inflation Reduction Act of 2022 (IRA), will this qualification percentage be achieved by:</w:t>
      </w:r>
    </w:p>
    <w:p w14:paraId="42A1D2EC" w14:textId="77777777" w:rsidR="00394356" w:rsidRPr="00B237EB" w:rsidRDefault="00394356" w:rsidP="009A51C8">
      <w:pPr>
        <w:pStyle w:val="Default"/>
        <w:numPr>
          <w:ilvl w:val="0"/>
          <w:numId w:val="34"/>
        </w:numPr>
        <w:ind w:right="72"/>
        <w:contextualSpacing/>
        <w:rPr>
          <w:i/>
          <w:color w:val="auto"/>
          <w:sz w:val="20"/>
          <w:szCs w:val="40"/>
        </w:rPr>
      </w:pPr>
      <w:r w:rsidRPr="00B237EB">
        <w:rPr>
          <w:i/>
          <w:color w:val="auto"/>
          <w:sz w:val="20"/>
          <w:szCs w:val="40"/>
        </w:rPr>
        <w:t xml:space="preserve">Meeting the Prevailing Wage and Apprenticeship requirements (if so, include a detailed description of Bidder’s process and tools (e.g., software) for collecting, organizing, and retaining sufficient records to establish compliance with PWAR and ability to timely deliver records for review during a Project. These records are expected to provide information necessary to </w:t>
      </w:r>
      <w:proofErr w:type="gramStart"/>
      <w:r w:rsidRPr="00B237EB">
        <w:rPr>
          <w:i/>
          <w:color w:val="auto"/>
          <w:sz w:val="20"/>
          <w:szCs w:val="40"/>
        </w:rPr>
        <w:t>make a determination</w:t>
      </w:r>
      <w:proofErr w:type="gramEnd"/>
      <w:r w:rsidRPr="00B237EB">
        <w:rPr>
          <w:i/>
          <w:color w:val="auto"/>
          <w:sz w:val="20"/>
          <w:szCs w:val="40"/>
        </w:rPr>
        <w:t xml:space="preserve"> as to whether the Project satisfies PWAR in accordance with relevant provisions of the Internal Revenue Code, and any proposed, temporary, or final Treasury Regulations, or any other guidance promulgated with respect thereto); or</w:t>
      </w:r>
    </w:p>
    <w:p w14:paraId="552575CF" w14:textId="77777777" w:rsidR="00394356" w:rsidRPr="00B237EB" w:rsidRDefault="00394356" w:rsidP="009A51C8">
      <w:pPr>
        <w:pStyle w:val="Default"/>
        <w:numPr>
          <w:ilvl w:val="0"/>
          <w:numId w:val="34"/>
        </w:numPr>
        <w:ind w:right="72"/>
        <w:contextualSpacing/>
        <w:rPr>
          <w:bCs/>
          <w:i/>
          <w:sz w:val="20"/>
        </w:rPr>
      </w:pPr>
      <w:r w:rsidRPr="00B237EB">
        <w:rPr>
          <w:i/>
          <w:color w:val="auto"/>
          <w:sz w:val="20"/>
          <w:szCs w:val="40"/>
        </w:rPr>
        <w:t>Exemption from these requirements by beginning construction prior to January 29, 2023</w:t>
      </w:r>
      <w:r w:rsidRPr="00B237EB">
        <w:rPr>
          <w:bCs/>
          <w:i/>
          <w:sz w:val="20"/>
        </w:rPr>
        <w:t>.</w:t>
      </w:r>
    </w:p>
    <w:p w14:paraId="19256A62" w14:textId="77777777" w:rsidR="00394356" w:rsidRPr="00B237EB" w:rsidRDefault="00394356" w:rsidP="00394356">
      <w:pPr>
        <w:spacing w:before="60"/>
        <w:ind w:left="-187"/>
        <w:rPr>
          <w:bCs/>
        </w:rPr>
      </w:pPr>
      <w:r w:rsidRPr="00B237EB">
        <w:rPr>
          <w:bCs/>
        </w:rPr>
        <w:t>Bidder Response #2:</w:t>
      </w:r>
    </w:p>
    <w:p w14:paraId="4B6EDF75" w14:textId="77777777" w:rsidR="00394356" w:rsidRPr="00B237EB" w:rsidRDefault="00394356" w:rsidP="00394356">
      <w:pPr>
        <w:ind w:left="-180"/>
        <w:rPr>
          <w:b/>
          <w:bCs/>
        </w:rPr>
      </w:pPr>
    </w:p>
    <w:p w14:paraId="777F6BA2" w14:textId="77777777" w:rsidR="00394356" w:rsidRPr="00B237EB" w:rsidRDefault="00394356" w:rsidP="00394356">
      <w:pPr>
        <w:ind w:left="-180"/>
        <w:rPr>
          <w:b/>
          <w:bCs/>
        </w:rPr>
      </w:pPr>
    </w:p>
    <w:p w14:paraId="6E5127C6" w14:textId="77777777" w:rsidR="00394356" w:rsidRPr="00B237EB" w:rsidRDefault="00394356" w:rsidP="00394356">
      <w:pPr>
        <w:ind w:left="-180"/>
        <w:rPr>
          <w:b/>
          <w:bCs/>
        </w:rPr>
      </w:pPr>
    </w:p>
    <w:p w14:paraId="3A6FD5EF" w14:textId="77777777" w:rsidR="00394356" w:rsidRPr="00B237EB" w:rsidRDefault="00394356" w:rsidP="00394356">
      <w:pPr>
        <w:ind w:left="-180"/>
        <w:rPr>
          <w:b/>
          <w:bCs/>
        </w:rPr>
      </w:pPr>
    </w:p>
    <w:p w14:paraId="6F6F072A" w14:textId="77777777" w:rsidR="00394356" w:rsidRPr="00B237EB" w:rsidRDefault="00394356" w:rsidP="00394356">
      <w:pPr>
        <w:rPr>
          <w:b/>
          <w:bCs/>
        </w:rPr>
      </w:pPr>
    </w:p>
    <w:p w14:paraId="1172D231" w14:textId="77777777" w:rsidR="00394356" w:rsidRPr="00B237EB" w:rsidRDefault="00394356" w:rsidP="00394356">
      <w:pPr>
        <w:ind w:left="-180"/>
        <w:rPr>
          <w:b/>
          <w:bCs/>
        </w:rPr>
      </w:pPr>
    </w:p>
    <w:p w14:paraId="7CF6660F" w14:textId="77777777" w:rsidR="00394356" w:rsidRPr="00B237EB" w:rsidRDefault="00394356" w:rsidP="00394356">
      <w:pPr>
        <w:ind w:left="-180"/>
        <w:rPr>
          <w:b/>
          <w:bCs/>
        </w:rPr>
      </w:pPr>
    </w:p>
    <w:p w14:paraId="13B63980" w14:textId="77777777" w:rsidR="00394356" w:rsidRPr="00B237EB" w:rsidRDefault="00394356" w:rsidP="00394356">
      <w:pPr>
        <w:ind w:left="-180"/>
        <w:rPr>
          <w:b/>
          <w:bCs/>
        </w:rPr>
      </w:pPr>
    </w:p>
    <w:p w14:paraId="50C89447" w14:textId="77777777" w:rsidR="00394356" w:rsidRPr="00B237EB" w:rsidRDefault="00394356" w:rsidP="00394356">
      <w:pPr>
        <w:ind w:left="-180"/>
        <w:rPr>
          <w:b/>
          <w:bCs/>
        </w:rPr>
      </w:pPr>
    </w:p>
    <w:p w14:paraId="39ED4B26" w14:textId="77777777" w:rsidR="00394356" w:rsidRPr="00B237EB" w:rsidRDefault="00394356" w:rsidP="00394356">
      <w:pPr>
        <w:ind w:left="-180"/>
        <w:jc w:val="center"/>
        <w:rPr>
          <w:b/>
          <w:bCs/>
        </w:rPr>
      </w:pPr>
    </w:p>
    <w:p w14:paraId="5F68C519" w14:textId="77777777" w:rsidR="00394356" w:rsidRPr="00B237EB" w:rsidRDefault="00394356" w:rsidP="00394356">
      <w:pPr>
        <w:ind w:left="-180"/>
        <w:rPr>
          <w:b/>
          <w:bCs/>
        </w:rPr>
      </w:pPr>
    </w:p>
    <w:p w14:paraId="515E372F" w14:textId="77777777" w:rsidR="00394356" w:rsidRPr="00B237EB" w:rsidRDefault="00394356" w:rsidP="00394356">
      <w:pPr>
        <w:jc w:val="center"/>
        <w:rPr>
          <w:b/>
          <w:i/>
          <w:sz w:val="28"/>
          <w:szCs w:val="28"/>
        </w:rPr>
      </w:pPr>
    </w:p>
    <w:tbl>
      <w:tblPr>
        <w:tblW w:w="95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1"/>
        <w:gridCol w:w="1009"/>
      </w:tblGrid>
      <w:tr w:rsidR="00147661" w:rsidRPr="00B237EB" w14:paraId="630BE119" w14:textId="77777777" w:rsidTr="00394356">
        <w:trPr>
          <w:trHeight w:hRule="exact" w:val="415"/>
        </w:trPr>
        <w:tc>
          <w:tcPr>
            <w:tcW w:w="849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677DD84" w14:textId="77777777" w:rsidR="00394356" w:rsidRPr="00B237EB" w:rsidRDefault="00394356" w:rsidP="009A51C8">
            <w:pPr>
              <w:numPr>
                <w:ilvl w:val="0"/>
                <w:numId w:val="33"/>
              </w:numPr>
              <w:spacing w:line="254" w:lineRule="auto"/>
              <w:ind w:left="256" w:hanging="266"/>
              <w:rPr>
                <w:kern w:val="2"/>
                <w14:ligatures w14:val="standardContextual"/>
              </w:rPr>
            </w:pPr>
            <w:r w:rsidRPr="00B237EB">
              <w:rPr>
                <w:bCs/>
                <w:kern w:val="2"/>
                <w14:ligatures w14:val="standardContextual"/>
              </w:rPr>
              <w:t>Will the Project qualify for the IRA Bonus Credit for Domestic Content (Y/N)?</w:t>
            </w:r>
            <w:r w:rsidRPr="00B237EB">
              <w:rPr>
                <w:kern w:val="2"/>
                <w14:ligatures w14:val="standardContextual"/>
              </w:rPr>
              <w:t xml:space="preserve">              </w:t>
            </w:r>
          </w:p>
        </w:tc>
        <w:tc>
          <w:tcPr>
            <w:tcW w:w="1008" w:type="dxa"/>
            <w:tcBorders>
              <w:top w:val="single" w:sz="4" w:space="0" w:color="auto"/>
              <w:left w:val="single" w:sz="4" w:space="0" w:color="auto"/>
              <w:bottom w:val="single" w:sz="4" w:space="0" w:color="auto"/>
              <w:right w:val="single" w:sz="4" w:space="0" w:color="auto"/>
            </w:tcBorders>
            <w:vAlign w:val="center"/>
            <w:hideMark/>
          </w:tcPr>
          <w:p w14:paraId="5F79E9D1" w14:textId="77777777" w:rsidR="00394356" w:rsidRPr="00B237EB" w:rsidRDefault="00394356">
            <w:pPr>
              <w:spacing w:line="254" w:lineRule="auto"/>
              <w:ind w:left="72"/>
              <w:rPr>
                <w:kern w:val="2"/>
                <w14:ligatures w14:val="standardContextual"/>
              </w:rPr>
            </w:pPr>
            <w:r w:rsidRPr="00B237EB">
              <w:rPr>
                <w:kern w:val="2"/>
                <w14:ligatures w14:val="standardContextual"/>
              </w:rPr>
              <w:t xml:space="preserve">        </w:t>
            </w:r>
          </w:p>
        </w:tc>
      </w:tr>
    </w:tbl>
    <w:p w14:paraId="59C764AE" w14:textId="7105317E" w:rsidR="00394356" w:rsidRPr="00B237EB" w:rsidRDefault="00394356" w:rsidP="00394356">
      <w:pPr>
        <w:pStyle w:val="Default"/>
        <w:spacing w:before="60"/>
        <w:ind w:left="-187"/>
        <w:rPr>
          <w:bCs/>
          <w:i/>
          <w:sz w:val="20"/>
        </w:rPr>
      </w:pPr>
      <w:r w:rsidRPr="00B237EB">
        <w:rPr>
          <w:bCs/>
          <w:i/>
          <w:sz w:val="20"/>
        </w:rPr>
        <w:t xml:space="preserve">If the answer above was YES, please </w:t>
      </w:r>
      <w:r w:rsidR="00E85CAC">
        <w:rPr>
          <w:bCs/>
          <w:i/>
          <w:sz w:val="20"/>
        </w:rPr>
        <w:t xml:space="preserve">complete the </w:t>
      </w:r>
      <w:r w:rsidR="00E85CAC" w:rsidRPr="00E85CAC">
        <w:rPr>
          <w:bCs/>
          <w:i/>
          <w:sz w:val="20"/>
        </w:rPr>
        <w:t>Domestic Content Decision Chart and Checklist</w:t>
      </w:r>
      <w:r w:rsidR="00E85CAC">
        <w:rPr>
          <w:bCs/>
          <w:i/>
          <w:sz w:val="20"/>
        </w:rPr>
        <w:t xml:space="preserve"> and </w:t>
      </w:r>
      <w:r w:rsidRPr="00B237EB">
        <w:rPr>
          <w:bCs/>
          <w:i/>
          <w:sz w:val="20"/>
        </w:rPr>
        <w:t xml:space="preserve">provide details in the space below regarding whether the Project will be able to certify that any steel, iron, or manufactured product which is a component of such facility was produced in the United States. If manufactured products will not all be produced in the United States, please explain how the Project will meet the Adjusted Percentage Rule. </w:t>
      </w:r>
    </w:p>
    <w:p w14:paraId="516E56EE" w14:textId="77777777" w:rsidR="00394356" w:rsidRPr="00B237EB" w:rsidRDefault="00394356" w:rsidP="00394356">
      <w:pPr>
        <w:spacing w:before="60"/>
        <w:ind w:left="-187"/>
        <w:rPr>
          <w:sz w:val="28"/>
          <w:szCs w:val="28"/>
        </w:rPr>
      </w:pPr>
      <w:r w:rsidRPr="00B237EB">
        <w:rPr>
          <w:bCs/>
        </w:rPr>
        <w:t xml:space="preserve">Bidder Response #3:  </w:t>
      </w:r>
    </w:p>
    <w:p w14:paraId="1109BBA2" w14:textId="77777777" w:rsidR="00394356" w:rsidRPr="00B237EB" w:rsidRDefault="00394356" w:rsidP="00394356">
      <w:pPr>
        <w:ind w:left="-180"/>
        <w:rPr>
          <w:b/>
          <w:bCs/>
        </w:rPr>
      </w:pPr>
    </w:p>
    <w:p w14:paraId="3D700128" w14:textId="77777777" w:rsidR="00394356" w:rsidRPr="00B237EB" w:rsidRDefault="00394356" w:rsidP="00394356">
      <w:pPr>
        <w:ind w:left="-180"/>
        <w:rPr>
          <w:b/>
          <w:bCs/>
        </w:rPr>
      </w:pPr>
      <w:r w:rsidRPr="00B237EB">
        <w:rPr>
          <w:b/>
          <w:bCs/>
        </w:rPr>
        <w:t xml:space="preserve">  </w:t>
      </w:r>
    </w:p>
    <w:p w14:paraId="0CE92411" w14:textId="77777777" w:rsidR="00394356" w:rsidRPr="00B237EB" w:rsidRDefault="00394356" w:rsidP="00394356">
      <w:pPr>
        <w:ind w:left="-180"/>
        <w:rPr>
          <w:b/>
          <w:bCs/>
        </w:rPr>
      </w:pPr>
    </w:p>
    <w:p w14:paraId="67194D0E" w14:textId="77777777" w:rsidR="00394356" w:rsidRPr="00B237EB" w:rsidRDefault="00394356" w:rsidP="00394356">
      <w:pPr>
        <w:ind w:left="-180"/>
        <w:rPr>
          <w:b/>
          <w:bCs/>
        </w:rPr>
      </w:pPr>
    </w:p>
    <w:p w14:paraId="50AE0AB8" w14:textId="77777777" w:rsidR="00394356" w:rsidRPr="00B237EB" w:rsidRDefault="00394356" w:rsidP="00394356">
      <w:pPr>
        <w:ind w:left="-180"/>
        <w:rPr>
          <w:b/>
          <w:bCs/>
        </w:rPr>
      </w:pPr>
    </w:p>
    <w:p w14:paraId="3FDE1F9E" w14:textId="77777777" w:rsidR="00394356" w:rsidRPr="00B237EB" w:rsidRDefault="00394356" w:rsidP="00394356">
      <w:pPr>
        <w:ind w:left="-180"/>
        <w:rPr>
          <w:b/>
          <w:bCs/>
        </w:rPr>
      </w:pPr>
    </w:p>
    <w:p w14:paraId="476FC405" w14:textId="77777777" w:rsidR="00394356" w:rsidRPr="00B237EB" w:rsidRDefault="00394356" w:rsidP="00394356">
      <w:pPr>
        <w:ind w:left="-180"/>
        <w:rPr>
          <w:b/>
          <w:bCs/>
        </w:rPr>
      </w:pPr>
    </w:p>
    <w:p w14:paraId="25BFC291" w14:textId="77777777" w:rsidR="00394356" w:rsidRPr="00B237EB" w:rsidRDefault="00394356" w:rsidP="00394356">
      <w:pPr>
        <w:ind w:left="-180"/>
        <w:rPr>
          <w:b/>
          <w:bCs/>
        </w:rPr>
      </w:pPr>
    </w:p>
    <w:p w14:paraId="48980AD8" w14:textId="77777777" w:rsidR="00394356" w:rsidRPr="00B237EB" w:rsidRDefault="00394356" w:rsidP="00394356">
      <w:pPr>
        <w:ind w:left="-180"/>
        <w:rPr>
          <w:b/>
          <w:bCs/>
        </w:rPr>
      </w:pPr>
    </w:p>
    <w:p w14:paraId="0BE4D5F7" w14:textId="77777777" w:rsidR="00394356" w:rsidRPr="00B237EB" w:rsidRDefault="00394356" w:rsidP="00394356">
      <w:pPr>
        <w:ind w:left="-180"/>
        <w:rPr>
          <w:b/>
          <w:bCs/>
        </w:rPr>
      </w:pPr>
    </w:p>
    <w:p w14:paraId="64F121DF" w14:textId="77777777" w:rsidR="00394356" w:rsidRPr="00B237EB" w:rsidRDefault="00394356" w:rsidP="00394356">
      <w:pPr>
        <w:jc w:val="center"/>
        <w:rPr>
          <w:b/>
          <w:i/>
          <w:sz w:val="28"/>
          <w:szCs w:val="28"/>
        </w:rPr>
      </w:pPr>
    </w:p>
    <w:tbl>
      <w:tblPr>
        <w:tblW w:w="95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1"/>
        <w:gridCol w:w="1009"/>
      </w:tblGrid>
      <w:tr w:rsidR="00147661" w:rsidRPr="00B237EB" w14:paraId="42EF86CB" w14:textId="77777777" w:rsidTr="00394356">
        <w:trPr>
          <w:trHeight w:hRule="exact" w:val="432"/>
        </w:trPr>
        <w:tc>
          <w:tcPr>
            <w:tcW w:w="849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1AD4A3F" w14:textId="77777777" w:rsidR="00394356" w:rsidRPr="00B237EB" w:rsidRDefault="00394356" w:rsidP="009A51C8">
            <w:pPr>
              <w:numPr>
                <w:ilvl w:val="0"/>
                <w:numId w:val="33"/>
              </w:numPr>
              <w:spacing w:line="254" w:lineRule="auto"/>
              <w:ind w:left="253" w:hanging="270"/>
              <w:rPr>
                <w:kern w:val="2"/>
                <w14:ligatures w14:val="standardContextual"/>
              </w:rPr>
            </w:pPr>
            <w:r w:rsidRPr="00B237EB">
              <w:rPr>
                <w:bCs/>
                <w:kern w:val="2"/>
                <w14:ligatures w14:val="standardContextual"/>
              </w:rPr>
              <w:t>Will the Project qualify for the IRA Bonus Credit for Energy Communities (Y/N)?</w:t>
            </w:r>
            <w:r w:rsidRPr="00B237EB">
              <w:rPr>
                <w:kern w:val="2"/>
                <w14:ligatures w14:val="standardContextual"/>
              </w:rPr>
              <w:t xml:space="preserve">              </w:t>
            </w:r>
          </w:p>
        </w:tc>
        <w:tc>
          <w:tcPr>
            <w:tcW w:w="1008" w:type="dxa"/>
            <w:tcBorders>
              <w:top w:val="single" w:sz="4" w:space="0" w:color="auto"/>
              <w:left w:val="single" w:sz="4" w:space="0" w:color="auto"/>
              <w:bottom w:val="single" w:sz="4" w:space="0" w:color="auto"/>
              <w:right w:val="single" w:sz="4" w:space="0" w:color="auto"/>
            </w:tcBorders>
            <w:vAlign w:val="center"/>
            <w:hideMark/>
          </w:tcPr>
          <w:p w14:paraId="40060B62" w14:textId="77777777" w:rsidR="00394356" w:rsidRPr="00B237EB" w:rsidRDefault="00394356">
            <w:pPr>
              <w:spacing w:line="254" w:lineRule="auto"/>
              <w:ind w:left="72"/>
              <w:rPr>
                <w:kern w:val="2"/>
                <w14:ligatures w14:val="standardContextual"/>
              </w:rPr>
            </w:pPr>
            <w:r w:rsidRPr="00B237EB">
              <w:rPr>
                <w:kern w:val="2"/>
                <w14:ligatures w14:val="standardContextual"/>
              </w:rPr>
              <w:t xml:space="preserve">        </w:t>
            </w:r>
          </w:p>
        </w:tc>
      </w:tr>
    </w:tbl>
    <w:p w14:paraId="7A12EB91" w14:textId="305F7579" w:rsidR="00394356" w:rsidRPr="00B237EB" w:rsidRDefault="00394356" w:rsidP="00394356">
      <w:pPr>
        <w:pStyle w:val="Default"/>
        <w:spacing w:before="60"/>
        <w:ind w:left="-187"/>
        <w:rPr>
          <w:bCs/>
          <w:sz w:val="20"/>
          <w:szCs w:val="20"/>
        </w:rPr>
      </w:pPr>
      <w:r w:rsidRPr="00B237EB">
        <w:rPr>
          <w:bCs/>
          <w:i/>
          <w:iCs/>
          <w:sz w:val="20"/>
          <w:szCs w:val="20"/>
        </w:rPr>
        <w:t>If the</w:t>
      </w:r>
      <w:r w:rsidRPr="00B237EB">
        <w:rPr>
          <w:bCs/>
          <w:i/>
          <w:sz w:val="20"/>
          <w:szCs w:val="20"/>
        </w:rPr>
        <w:t xml:space="preserve"> answer above was YES, please </w:t>
      </w:r>
      <w:r w:rsidR="00C134A8">
        <w:rPr>
          <w:bCs/>
          <w:i/>
          <w:sz w:val="20"/>
          <w:szCs w:val="20"/>
        </w:rPr>
        <w:t xml:space="preserve">complete the </w:t>
      </w:r>
      <w:r w:rsidR="00C134A8" w:rsidRPr="00C134A8">
        <w:rPr>
          <w:bCs/>
          <w:i/>
          <w:sz w:val="20"/>
          <w:szCs w:val="20"/>
        </w:rPr>
        <w:t>Energy Community Decision Chart and Checklist</w:t>
      </w:r>
      <w:r w:rsidR="00C134A8">
        <w:rPr>
          <w:bCs/>
          <w:i/>
          <w:sz w:val="20"/>
          <w:szCs w:val="20"/>
        </w:rPr>
        <w:t xml:space="preserve"> and </w:t>
      </w:r>
      <w:r w:rsidRPr="00B237EB">
        <w:rPr>
          <w:bCs/>
          <w:i/>
          <w:sz w:val="20"/>
          <w:szCs w:val="20"/>
        </w:rPr>
        <w:t xml:space="preserve">provide details in the space below or on a separate attachment. This should include information regarding the Energy Community category (Statistical Area, Brownfield, or Coal Closure) the Project qualifies under and supporting details (e.g., maps, specific references to IRS guidance).   </w:t>
      </w:r>
    </w:p>
    <w:p w14:paraId="42E40101" w14:textId="77777777" w:rsidR="00394356" w:rsidRPr="00B237EB" w:rsidRDefault="00394356" w:rsidP="00394356">
      <w:pPr>
        <w:pStyle w:val="Default"/>
        <w:ind w:left="-187"/>
        <w:rPr>
          <w:b/>
          <w:bCs/>
        </w:rPr>
      </w:pPr>
      <w:r w:rsidRPr="00B237EB">
        <w:rPr>
          <w:bCs/>
        </w:rPr>
        <w:t xml:space="preserve">Bidder Response #4:  </w:t>
      </w:r>
    </w:p>
    <w:p w14:paraId="4007496C" w14:textId="77777777" w:rsidR="00394356" w:rsidRPr="00B237EB" w:rsidRDefault="00394356" w:rsidP="00394356">
      <w:pPr>
        <w:pStyle w:val="Default"/>
        <w:ind w:left="-187"/>
        <w:rPr>
          <w:b/>
          <w:bCs/>
        </w:rPr>
      </w:pPr>
    </w:p>
    <w:bookmarkEnd w:id="18"/>
    <w:p w14:paraId="729887B4" w14:textId="77777777" w:rsidR="00394356" w:rsidRPr="00B237EB" w:rsidRDefault="00394356" w:rsidP="00394356"/>
    <w:p w14:paraId="609AEB91" w14:textId="77777777" w:rsidR="00394356" w:rsidRPr="00B237EB" w:rsidRDefault="00394356" w:rsidP="00394356">
      <w:pPr>
        <w:rPr>
          <w:color w:val="000000" w:themeColor="text1"/>
        </w:rPr>
        <w:sectPr w:rsidR="00394356" w:rsidRPr="00B237EB" w:rsidSect="00394356">
          <w:footerReference w:type="default" r:id="rId27"/>
          <w:pgSz w:w="12240" w:h="15840"/>
          <w:pgMar w:top="1800" w:right="1627" w:bottom="1440" w:left="1627" w:header="720" w:footer="720"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324BF829" w14:textId="77777777" w:rsidR="00394356" w:rsidRPr="009D3C6E" w:rsidRDefault="00394356" w:rsidP="009D3C6E">
      <w:pPr>
        <w:pStyle w:val="Appendix"/>
        <w:ind w:left="0"/>
      </w:pPr>
      <w:bookmarkStart w:id="20" w:name="_Toc178344714"/>
      <w:r w:rsidRPr="00B237EB">
        <w:lastRenderedPageBreak/>
        <w:t>Appendix P</w:t>
      </w:r>
      <w:bookmarkEnd w:id="20"/>
    </w:p>
    <w:p w14:paraId="277C189C" w14:textId="77777777" w:rsidR="00394356" w:rsidRPr="00B237EB" w:rsidRDefault="00394356" w:rsidP="00394356">
      <w:pPr>
        <w:jc w:val="center"/>
        <w:rPr>
          <w:b/>
          <w:sz w:val="28"/>
          <w:szCs w:val="28"/>
        </w:rPr>
      </w:pPr>
    </w:p>
    <w:p w14:paraId="5EC8D8BC" w14:textId="77777777" w:rsidR="00394356" w:rsidRPr="00010987" w:rsidRDefault="00394356" w:rsidP="00394356">
      <w:pPr>
        <w:jc w:val="center"/>
        <w:rPr>
          <w:b/>
        </w:rPr>
      </w:pPr>
      <w:r w:rsidRPr="00010987">
        <w:rPr>
          <w:b/>
        </w:rPr>
        <w:t>Operational Projects Additional Proposal Content</w:t>
      </w:r>
    </w:p>
    <w:p w14:paraId="5A2F89C0" w14:textId="77777777" w:rsidR="00394356" w:rsidRPr="00B237EB" w:rsidRDefault="00394356" w:rsidP="00394356">
      <w:pPr>
        <w:jc w:val="center"/>
        <w:rPr>
          <w:b/>
          <w:sz w:val="28"/>
          <w:szCs w:val="28"/>
        </w:rPr>
      </w:pPr>
    </w:p>
    <w:p w14:paraId="6CC46257" w14:textId="77777777" w:rsidR="00394356" w:rsidRPr="00B237EB" w:rsidRDefault="00394356" w:rsidP="00394356">
      <w:pPr>
        <w:tabs>
          <w:tab w:val="num" w:pos="1062"/>
        </w:tabs>
        <w:adjustRightInd w:val="0"/>
        <w:jc w:val="both"/>
        <w:textAlignment w:val="baseline"/>
      </w:pPr>
      <w:r w:rsidRPr="00B237EB">
        <w:t xml:space="preserve">Bidders of Operational Projects must provide the following information.  If the information pertains to operational data, provide the previous five years (or less if the commercial operation date was more recent): </w:t>
      </w:r>
    </w:p>
    <w:p w14:paraId="44FD8A68" w14:textId="77777777" w:rsidR="00394356" w:rsidRPr="00B237EB" w:rsidRDefault="00394356" w:rsidP="009A51C8">
      <w:pPr>
        <w:pStyle w:val="BodyText"/>
        <w:numPr>
          <w:ilvl w:val="2"/>
          <w:numId w:val="35"/>
        </w:numPr>
        <w:spacing w:after="60"/>
        <w:ind w:left="720" w:hanging="360"/>
        <w:jc w:val="both"/>
        <w:rPr>
          <w:rStyle w:val="BodyTextIndentChar"/>
          <w:color w:val="000000"/>
        </w:rPr>
      </w:pPr>
      <w:r w:rsidRPr="00B237EB">
        <w:rPr>
          <w:rStyle w:val="BodyTextIndentChar"/>
          <w:color w:val="000000"/>
        </w:rPr>
        <w:t>Commercial operation date</w:t>
      </w:r>
    </w:p>
    <w:p w14:paraId="4DB399B6" w14:textId="77777777" w:rsidR="00394356" w:rsidRPr="00B237EB" w:rsidRDefault="00394356" w:rsidP="009A51C8">
      <w:pPr>
        <w:pStyle w:val="BodyText"/>
        <w:numPr>
          <w:ilvl w:val="2"/>
          <w:numId w:val="35"/>
        </w:numPr>
        <w:spacing w:after="60"/>
        <w:ind w:left="720" w:hanging="360"/>
        <w:jc w:val="both"/>
        <w:rPr>
          <w:rStyle w:val="BodyTextIndentChar"/>
          <w:color w:val="000000"/>
        </w:rPr>
      </w:pPr>
      <w:r w:rsidRPr="00B237EB">
        <w:rPr>
          <w:rStyle w:val="BodyTextIndentChar"/>
          <w:color w:val="000000"/>
        </w:rPr>
        <w:t>Production data (8760) and availability as well as downtime issues and outlook</w:t>
      </w:r>
    </w:p>
    <w:p w14:paraId="7E1CC477" w14:textId="77777777" w:rsidR="00394356" w:rsidRPr="00B237EB" w:rsidRDefault="00394356" w:rsidP="009A51C8">
      <w:pPr>
        <w:pStyle w:val="BodyText"/>
        <w:numPr>
          <w:ilvl w:val="2"/>
          <w:numId w:val="35"/>
        </w:numPr>
        <w:spacing w:after="60"/>
        <w:ind w:left="720" w:hanging="360"/>
        <w:jc w:val="both"/>
        <w:rPr>
          <w:rStyle w:val="BodyTextIndentChar"/>
          <w:color w:val="000000"/>
        </w:rPr>
      </w:pPr>
      <w:r w:rsidRPr="00B237EB">
        <w:rPr>
          <w:rStyle w:val="BodyTextIndentChar"/>
          <w:color w:val="000000"/>
        </w:rPr>
        <w:t xml:space="preserve">Forced Outage and unit trip information, including root </w:t>
      </w:r>
      <w:proofErr w:type="gramStart"/>
      <w:r w:rsidRPr="00B237EB">
        <w:rPr>
          <w:rStyle w:val="BodyTextIndentChar"/>
          <w:color w:val="000000"/>
        </w:rPr>
        <w:t>cause</w:t>
      </w:r>
      <w:proofErr w:type="gramEnd"/>
    </w:p>
    <w:p w14:paraId="30A9F1E8" w14:textId="77777777" w:rsidR="00394356" w:rsidRPr="00B237EB" w:rsidRDefault="00394356" w:rsidP="009A51C8">
      <w:pPr>
        <w:pStyle w:val="BodyText"/>
        <w:numPr>
          <w:ilvl w:val="2"/>
          <w:numId w:val="35"/>
        </w:numPr>
        <w:spacing w:after="60"/>
        <w:ind w:left="720" w:hanging="360"/>
        <w:jc w:val="both"/>
        <w:rPr>
          <w:rStyle w:val="BodyTextIndentChar"/>
          <w:color w:val="000000"/>
        </w:rPr>
      </w:pPr>
      <w:r w:rsidRPr="00B237EB">
        <w:rPr>
          <w:rStyle w:val="BodyTextIndentChar"/>
          <w:color w:val="000000"/>
        </w:rPr>
        <w:t>Congestion and curtailment</w:t>
      </w:r>
    </w:p>
    <w:p w14:paraId="02B221AF" w14:textId="77777777" w:rsidR="00394356" w:rsidRPr="00B237EB" w:rsidRDefault="00394356" w:rsidP="009A51C8">
      <w:pPr>
        <w:pStyle w:val="BodyText"/>
        <w:numPr>
          <w:ilvl w:val="2"/>
          <w:numId w:val="35"/>
        </w:numPr>
        <w:spacing w:after="60"/>
        <w:ind w:left="720" w:hanging="360"/>
        <w:jc w:val="both"/>
        <w:rPr>
          <w:rStyle w:val="BodyTextIndentChar"/>
          <w:color w:val="000000"/>
        </w:rPr>
      </w:pPr>
      <w:r w:rsidRPr="00B237EB">
        <w:rPr>
          <w:rStyle w:val="BodyTextIndentChar"/>
          <w:color w:val="000000"/>
        </w:rPr>
        <w:t>Environmental issues and violations</w:t>
      </w:r>
    </w:p>
    <w:p w14:paraId="06C2E63C" w14:textId="77777777" w:rsidR="00394356" w:rsidRPr="00B237EB" w:rsidRDefault="00394356" w:rsidP="009A51C8">
      <w:pPr>
        <w:pStyle w:val="BodyText"/>
        <w:numPr>
          <w:ilvl w:val="2"/>
          <w:numId w:val="35"/>
        </w:numPr>
        <w:spacing w:after="60"/>
        <w:ind w:left="720" w:hanging="360"/>
        <w:jc w:val="both"/>
        <w:rPr>
          <w:rStyle w:val="BodyTextIndentChar"/>
          <w:color w:val="000000"/>
        </w:rPr>
      </w:pPr>
      <w:r w:rsidRPr="00B237EB">
        <w:rPr>
          <w:rStyle w:val="BodyTextIndentChar"/>
          <w:color w:val="000000"/>
        </w:rPr>
        <w:t>Safety issues</w:t>
      </w:r>
    </w:p>
    <w:p w14:paraId="7E072CFD" w14:textId="77777777" w:rsidR="00394356" w:rsidRPr="00B237EB" w:rsidRDefault="00394356" w:rsidP="009A51C8">
      <w:pPr>
        <w:pStyle w:val="BodyText"/>
        <w:numPr>
          <w:ilvl w:val="2"/>
          <w:numId w:val="35"/>
        </w:numPr>
        <w:spacing w:after="60"/>
        <w:ind w:left="720" w:hanging="360"/>
        <w:jc w:val="both"/>
        <w:rPr>
          <w:rStyle w:val="BodyTextIndentChar"/>
          <w:color w:val="000000"/>
        </w:rPr>
      </w:pPr>
      <w:r w:rsidRPr="00B237EB">
        <w:rPr>
          <w:rStyle w:val="BodyTextIndentChar"/>
          <w:color w:val="000000"/>
        </w:rPr>
        <w:t>NERC violations and resolution</w:t>
      </w:r>
    </w:p>
    <w:p w14:paraId="7455E8A6" w14:textId="77777777" w:rsidR="00394356" w:rsidRPr="00B237EB" w:rsidRDefault="00394356" w:rsidP="009A51C8">
      <w:pPr>
        <w:pStyle w:val="BodyText"/>
        <w:numPr>
          <w:ilvl w:val="2"/>
          <w:numId w:val="35"/>
        </w:numPr>
        <w:spacing w:after="60"/>
        <w:ind w:left="720" w:hanging="360"/>
        <w:jc w:val="both"/>
        <w:rPr>
          <w:rStyle w:val="BodyTextIndentChar"/>
          <w:color w:val="000000"/>
        </w:rPr>
      </w:pPr>
      <w:r w:rsidRPr="00B237EB">
        <w:rPr>
          <w:rStyle w:val="BodyTextIndentChar"/>
          <w:color w:val="000000"/>
        </w:rPr>
        <w:t>Major scheduled and unscheduled maintenance matters as well as resolution</w:t>
      </w:r>
    </w:p>
    <w:p w14:paraId="1ECB17E0" w14:textId="77777777" w:rsidR="00394356" w:rsidRPr="00B237EB" w:rsidRDefault="00394356" w:rsidP="009A51C8">
      <w:pPr>
        <w:pStyle w:val="BodyText"/>
        <w:numPr>
          <w:ilvl w:val="2"/>
          <w:numId w:val="35"/>
        </w:numPr>
        <w:spacing w:after="60"/>
        <w:ind w:left="720" w:hanging="360"/>
        <w:jc w:val="both"/>
        <w:rPr>
          <w:rStyle w:val="BodyTextIndentChar"/>
          <w:color w:val="000000"/>
        </w:rPr>
      </w:pPr>
      <w:r w:rsidRPr="00B237EB">
        <w:rPr>
          <w:rStyle w:val="BodyTextIndentChar"/>
          <w:color w:val="000000"/>
        </w:rPr>
        <w:t>Community relations and external affairs issues</w:t>
      </w:r>
    </w:p>
    <w:p w14:paraId="705FB1AE" w14:textId="77777777" w:rsidR="00394356" w:rsidRPr="00B237EB" w:rsidRDefault="00394356" w:rsidP="009A51C8">
      <w:pPr>
        <w:pStyle w:val="BodyText"/>
        <w:numPr>
          <w:ilvl w:val="2"/>
          <w:numId w:val="35"/>
        </w:numPr>
        <w:spacing w:after="60"/>
        <w:ind w:left="720" w:hanging="360"/>
        <w:jc w:val="both"/>
        <w:rPr>
          <w:rStyle w:val="BodyTextIndentChar"/>
          <w:color w:val="000000"/>
        </w:rPr>
      </w:pPr>
      <w:r w:rsidRPr="00B237EB">
        <w:rPr>
          <w:rStyle w:val="BodyTextIndentChar"/>
          <w:color w:val="000000"/>
        </w:rPr>
        <w:t xml:space="preserve">Detailed annual operations budgets, including forecasted versus actual </w:t>
      </w:r>
      <w:proofErr w:type="gramStart"/>
      <w:r w:rsidRPr="00B237EB">
        <w:rPr>
          <w:rStyle w:val="BodyTextIndentChar"/>
          <w:color w:val="000000"/>
        </w:rPr>
        <w:t>budgets</w:t>
      </w:r>
      <w:proofErr w:type="gramEnd"/>
    </w:p>
    <w:p w14:paraId="22306117" w14:textId="77777777" w:rsidR="00394356" w:rsidRPr="00B237EB" w:rsidRDefault="00394356" w:rsidP="009A51C8">
      <w:pPr>
        <w:pStyle w:val="BodyText"/>
        <w:numPr>
          <w:ilvl w:val="2"/>
          <w:numId w:val="35"/>
        </w:numPr>
        <w:spacing w:after="60"/>
        <w:ind w:left="720" w:hanging="360"/>
        <w:jc w:val="both"/>
        <w:rPr>
          <w:rStyle w:val="BodyTextIndentChar"/>
          <w:color w:val="000000"/>
        </w:rPr>
      </w:pPr>
      <w:r w:rsidRPr="00B237EB">
        <w:rPr>
          <w:rStyle w:val="BodyTextIndentChar"/>
          <w:color w:val="000000"/>
        </w:rPr>
        <w:t xml:space="preserve">Environmental and permitting </w:t>
      </w:r>
      <w:proofErr w:type="gramStart"/>
      <w:r w:rsidRPr="00B237EB">
        <w:rPr>
          <w:rStyle w:val="BodyTextIndentChar"/>
          <w:color w:val="000000"/>
        </w:rPr>
        <w:t>summary</w:t>
      </w:r>
      <w:proofErr w:type="gramEnd"/>
    </w:p>
    <w:p w14:paraId="35097304" w14:textId="77777777" w:rsidR="00394356" w:rsidRPr="00B237EB" w:rsidRDefault="00394356" w:rsidP="009A51C8">
      <w:pPr>
        <w:pStyle w:val="BodyText"/>
        <w:numPr>
          <w:ilvl w:val="2"/>
          <w:numId w:val="35"/>
        </w:numPr>
        <w:spacing w:after="60"/>
        <w:ind w:left="720" w:hanging="360"/>
        <w:jc w:val="both"/>
        <w:rPr>
          <w:rStyle w:val="BodyTextIndentChar"/>
          <w:color w:val="000000"/>
        </w:rPr>
      </w:pPr>
      <w:r w:rsidRPr="00B237EB">
        <w:rPr>
          <w:rStyle w:val="BodyTextIndentChar"/>
          <w:color w:val="000000"/>
        </w:rPr>
        <w:t xml:space="preserve">List and description of any outstanding legal </w:t>
      </w:r>
      <w:proofErr w:type="gramStart"/>
      <w:r w:rsidRPr="00B237EB">
        <w:rPr>
          <w:rStyle w:val="BodyTextIndentChar"/>
          <w:color w:val="000000"/>
        </w:rPr>
        <w:t>matters</w:t>
      </w:r>
      <w:proofErr w:type="gramEnd"/>
    </w:p>
    <w:p w14:paraId="468E3B1E" w14:textId="77777777" w:rsidR="00394356" w:rsidRPr="00B237EB" w:rsidRDefault="00394356" w:rsidP="009A51C8">
      <w:pPr>
        <w:pStyle w:val="BodyText"/>
        <w:numPr>
          <w:ilvl w:val="2"/>
          <w:numId w:val="35"/>
        </w:numPr>
        <w:spacing w:after="60"/>
        <w:ind w:left="720" w:hanging="360"/>
        <w:jc w:val="both"/>
        <w:rPr>
          <w:rStyle w:val="BodyTextIndentChar"/>
          <w:color w:val="000000"/>
        </w:rPr>
      </w:pPr>
      <w:r w:rsidRPr="00B237EB">
        <w:rPr>
          <w:rStyle w:val="BodyTextIndentChar"/>
          <w:color w:val="000000"/>
        </w:rPr>
        <w:t>Facility Site Plan and General Arrangement</w:t>
      </w:r>
    </w:p>
    <w:p w14:paraId="597EBF7E" w14:textId="77777777" w:rsidR="00394356" w:rsidRPr="00B237EB" w:rsidRDefault="00394356" w:rsidP="009A51C8">
      <w:pPr>
        <w:pStyle w:val="BodyText"/>
        <w:numPr>
          <w:ilvl w:val="2"/>
          <w:numId w:val="35"/>
        </w:numPr>
        <w:spacing w:after="60"/>
        <w:ind w:left="720" w:hanging="360"/>
        <w:jc w:val="both"/>
        <w:rPr>
          <w:rStyle w:val="BodyTextIndentChar"/>
          <w:color w:val="000000"/>
        </w:rPr>
      </w:pPr>
      <w:r w:rsidRPr="00B237EB">
        <w:rPr>
          <w:rStyle w:val="BodyTextIndentChar"/>
          <w:color w:val="000000"/>
        </w:rPr>
        <w:t>List of all warranties</w:t>
      </w:r>
    </w:p>
    <w:p w14:paraId="6E853D8E" w14:textId="77777777" w:rsidR="00394356" w:rsidRPr="00B237EB" w:rsidRDefault="00394356" w:rsidP="009A51C8">
      <w:pPr>
        <w:pStyle w:val="BodyText"/>
        <w:numPr>
          <w:ilvl w:val="2"/>
          <w:numId w:val="35"/>
        </w:numPr>
        <w:spacing w:after="60"/>
        <w:ind w:left="720" w:hanging="360"/>
        <w:jc w:val="both"/>
        <w:rPr>
          <w:rStyle w:val="BodyTextIndentChar"/>
          <w:color w:val="000000"/>
        </w:rPr>
      </w:pPr>
      <w:r w:rsidRPr="00B237EB">
        <w:rPr>
          <w:rStyle w:val="BodyTextIndentChar"/>
          <w:color w:val="000000"/>
        </w:rPr>
        <w:t>Staffing</w:t>
      </w:r>
    </w:p>
    <w:p w14:paraId="0897694D" w14:textId="77777777" w:rsidR="00394356" w:rsidRPr="00B237EB" w:rsidRDefault="00394356" w:rsidP="009A51C8">
      <w:pPr>
        <w:pStyle w:val="BodyText"/>
        <w:numPr>
          <w:ilvl w:val="2"/>
          <w:numId w:val="35"/>
        </w:numPr>
        <w:spacing w:after="60"/>
        <w:ind w:left="720" w:hanging="360"/>
        <w:jc w:val="both"/>
        <w:rPr>
          <w:rStyle w:val="BodyTextIndentChar"/>
          <w:color w:val="000000"/>
        </w:rPr>
      </w:pPr>
      <w:r w:rsidRPr="00B237EB">
        <w:rPr>
          <w:rStyle w:val="BodyTextIndentChar"/>
          <w:color w:val="000000"/>
        </w:rPr>
        <w:t xml:space="preserve">Summary of material contracts (including, but not limited to, PJM interconnection agreement, operations and maintenance agreements, site control documents, etc.) and confirmation that the project is in compliance with all such </w:t>
      </w:r>
      <w:proofErr w:type="gramStart"/>
      <w:r w:rsidRPr="00B237EB">
        <w:rPr>
          <w:rStyle w:val="BodyTextIndentChar"/>
          <w:color w:val="000000"/>
        </w:rPr>
        <w:t>contracts</w:t>
      </w:r>
      <w:proofErr w:type="gramEnd"/>
    </w:p>
    <w:p w14:paraId="33AF5410" w14:textId="77777777" w:rsidR="00394356" w:rsidRPr="00B237EB" w:rsidRDefault="00394356" w:rsidP="009A51C8">
      <w:pPr>
        <w:pStyle w:val="BodyText"/>
        <w:numPr>
          <w:ilvl w:val="2"/>
          <w:numId w:val="35"/>
        </w:numPr>
        <w:spacing w:after="60"/>
        <w:ind w:left="720" w:hanging="360"/>
        <w:jc w:val="both"/>
        <w:rPr>
          <w:rStyle w:val="BodyTextIndentChar"/>
          <w:color w:val="000000"/>
        </w:rPr>
      </w:pPr>
      <w:r w:rsidRPr="00B237EB">
        <w:rPr>
          <w:rStyle w:val="BodyTextIndentChar"/>
          <w:color w:val="000000"/>
        </w:rPr>
        <w:t xml:space="preserve">Confirmation of whether the project holds firm transmission </w:t>
      </w:r>
      <w:proofErr w:type="gramStart"/>
      <w:r w:rsidRPr="00B237EB">
        <w:rPr>
          <w:rStyle w:val="BodyTextIndentChar"/>
          <w:color w:val="000000"/>
        </w:rPr>
        <w:t>service</w:t>
      </w:r>
      <w:proofErr w:type="gramEnd"/>
    </w:p>
    <w:p w14:paraId="6838C047" w14:textId="77777777" w:rsidR="00394356" w:rsidRPr="00B237EB" w:rsidRDefault="00394356" w:rsidP="009A51C8">
      <w:pPr>
        <w:pStyle w:val="BodyText"/>
        <w:numPr>
          <w:ilvl w:val="2"/>
          <w:numId w:val="35"/>
        </w:numPr>
        <w:spacing w:after="60"/>
        <w:ind w:left="720" w:hanging="360"/>
        <w:jc w:val="both"/>
        <w:rPr>
          <w:rStyle w:val="BodyTextIndentChar"/>
          <w:color w:val="000000"/>
        </w:rPr>
      </w:pPr>
      <w:r w:rsidRPr="00B237EB">
        <w:rPr>
          <w:rStyle w:val="BodyTextIndentChar"/>
          <w:color w:val="000000"/>
        </w:rPr>
        <w:t>Property tax abatements and/or payments in lieu of taxes</w:t>
      </w:r>
    </w:p>
    <w:p w14:paraId="64355528" w14:textId="77777777" w:rsidR="00394356" w:rsidRPr="00B237EB" w:rsidRDefault="00394356" w:rsidP="009A51C8">
      <w:pPr>
        <w:pStyle w:val="BodyText"/>
        <w:numPr>
          <w:ilvl w:val="2"/>
          <w:numId w:val="35"/>
        </w:numPr>
        <w:spacing w:after="60"/>
        <w:ind w:left="720" w:hanging="360"/>
        <w:jc w:val="both"/>
        <w:rPr>
          <w:rStyle w:val="BodyTextIndentChar"/>
          <w:color w:val="000000"/>
        </w:rPr>
      </w:pPr>
      <w:r w:rsidRPr="00B237EB">
        <w:rPr>
          <w:rStyle w:val="BodyTextIndentChar"/>
          <w:color w:val="000000"/>
        </w:rPr>
        <w:t xml:space="preserve">Description of the tax qualification strategy used to secure Federal Tax Credits for the </w:t>
      </w:r>
      <w:proofErr w:type="gramStart"/>
      <w:r w:rsidRPr="00B237EB">
        <w:rPr>
          <w:rStyle w:val="BodyTextIndentChar"/>
          <w:color w:val="000000"/>
        </w:rPr>
        <w:t>project</w:t>
      </w:r>
      <w:proofErr w:type="gramEnd"/>
    </w:p>
    <w:p w14:paraId="6D10D8EA" w14:textId="77777777" w:rsidR="00394356" w:rsidRPr="00B237EB" w:rsidRDefault="00394356" w:rsidP="00394356">
      <w:pPr>
        <w:rPr>
          <w:rStyle w:val="BodyTextIndentChar"/>
          <w:color w:val="000000"/>
        </w:rPr>
        <w:sectPr w:rsidR="00394356" w:rsidRPr="00B237EB" w:rsidSect="00394356">
          <w:footerReference w:type="default" r:id="rId28"/>
          <w:pgSz w:w="12240" w:h="15840"/>
          <w:pgMar w:top="1800" w:right="1627" w:bottom="1440" w:left="1627" w:header="720" w:footer="720"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3A5E6CBD" w14:textId="77777777" w:rsidR="00394356" w:rsidRPr="00B237EB" w:rsidRDefault="00394356" w:rsidP="00394356">
      <w:pPr>
        <w:pStyle w:val="Appendix"/>
        <w:rPr>
          <w:color w:val="2E74B5" w:themeColor="accent1" w:themeShade="BF"/>
        </w:rPr>
      </w:pPr>
      <w:bookmarkStart w:id="21" w:name="_Toc178344715"/>
      <w:r w:rsidRPr="00B237EB">
        <w:lastRenderedPageBreak/>
        <w:t>Appendix Q</w:t>
      </w:r>
      <w:bookmarkEnd w:id="21"/>
    </w:p>
    <w:p w14:paraId="537E5F82" w14:textId="77777777" w:rsidR="00394356" w:rsidRPr="00B237EB" w:rsidRDefault="00394356" w:rsidP="00394356">
      <w:pPr>
        <w:jc w:val="both"/>
        <w:rPr>
          <w:b/>
        </w:rPr>
      </w:pPr>
    </w:p>
    <w:p w14:paraId="3222D7B1" w14:textId="77777777" w:rsidR="00394356" w:rsidRPr="00B237EB" w:rsidRDefault="00394356" w:rsidP="00394356">
      <w:pPr>
        <w:jc w:val="center"/>
        <w:rPr>
          <w:b/>
        </w:rPr>
      </w:pPr>
      <w:r w:rsidRPr="00B237EB">
        <w:rPr>
          <w:b/>
        </w:rPr>
        <w:t>Proposal Content Check Sheet</w:t>
      </w:r>
    </w:p>
    <w:p w14:paraId="7DB9767E" w14:textId="77777777" w:rsidR="00394356" w:rsidRPr="00B237EB" w:rsidRDefault="00394356" w:rsidP="00394356">
      <w:pPr>
        <w:pStyle w:val="Default"/>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463"/>
      </w:tblGrid>
      <w:tr w:rsidR="00394356" w14:paraId="20D92A37" w14:textId="77777777" w:rsidTr="00010987">
        <w:tc>
          <w:tcPr>
            <w:tcW w:w="4185" w:type="pct"/>
            <w:tcBorders>
              <w:top w:val="single" w:sz="4" w:space="0" w:color="auto"/>
              <w:left w:val="single" w:sz="4" w:space="0" w:color="auto"/>
              <w:bottom w:val="single" w:sz="4" w:space="0" w:color="auto"/>
              <w:right w:val="single" w:sz="4" w:space="0" w:color="auto"/>
            </w:tcBorders>
            <w:shd w:val="pct12" w:color="auto" w:fill="auto"/>
            <w:hideMark/>
          </w:tcPr>
          <w:p w14:paraId="5B2E2AEB" w14:textId="77777777" w:rsidR="00394356" w:rsidRPr="00B237EB" w:rsidRDefault="00394356">
            <w:pPr>
              <w:pStyle w:val="Default"/>
              <w:spacing w:line="256" w:lineRule="auto"/>
              <w:jc w:val="center"/>
              <w:rPr>
                <w:b/>
                <w:kern w:val="2"/>
                <w14:ligatures w14:val="standardContextual"/>
              </w:rPr>
            </w:pPr>
            <w:r w:rsidRPr="00B237EB">
              <w:rPr>
                <w:b/>
                <w:kern w:val="2"/>
                <w14:ligatures w14:val="standardContextual"/>
              </w:rPr>
              <w:t>Item</w:t>
            </w:r>
          </w:p>
        </w:tc>
        <w:tc>
          <w:tcPr>
            <w:tcW w:w="815" w:type="pct"/>
            <w:tcBorders>
              <w:top w:val="single" w:sz="4" w:space="0" w:color="auto"/>
              <w:left w:val="single" w:sz="4" w:space="0" w:color="auto"/>
              <w:bottom w:val="single" w:sz="4" w:space="0" w:color="auto"/>
              <w:right w:val="single" w:sz="4" w:space="0" w:color="auto"/>
            </w:tcBorders>
            <w:shd w:val="pct12" w:color="auto" w:fill="auto"/>
            <w:hideMark/>
          </w:tcPr>
          <w:p w14:paraId="153156BC" w14:textId="77777777" w:rsidR="00394356" w:rsidRDefault="00394356">
            <w:pPr>
              <w:pStyle w:val="Default"/>
              <w:spacing w:line="256" w:lineRule="auto"/>
              <w:jc w:val="center"/>
              <w:rPr>
                <w:b/>
                <w:kern w:val="2"/>
                <w14:ligatures w14:val="standardContextual"/>
              </w:rPr>
            </w:pPr>
            <w:r w:rsidRPr="00B237EB">
              <w:rPr>
                <w:b/>
                <w:kern w:val="2"/>
                <w14:ligatures w14:val="standardContextual"/>
              </w:rPr>
              <w:t>Completed</w:t>
            </w:r>
          </w:p>
        </w:tc>
      </w:tr>
      <w:tr w:rsidR="00394356" w14:paraId="449BEE9A" w14:textId="77777777" w:rsidTr="00010987">
        <w:trPr>
          <w:trHeight w:val="360"/>
        </w:trPr>
        <w:tc>
          <w:tcPr>
            <w:tcW w:w="4185" w:type="pct"/>
            <w:tcBorders>
              <w:top w:val="single" w:sz="4" w:space="0" w:color="auto"/>
              <w:left w:val="single" w:sz="4" w:space="0" w:color="auto"/>
              <w:bottom w:val="single" w:sz="4" w:space="0" w:color="auto"/>
              <w:right w:val="single" w:sz="4" w:space="0" w:color="auto"/>
            </w:tcBorders>
          </w:tcPr>
          <w:p w14:paraId="01AAC530" w14:textId="53735D0E" w:rsidR="00394356" w:rsidRDefault="00010987">
            <w:pPr>
              <w:pStyle w:val="Default"/>
              <w:spacing w:line="256" w:lineRule="auto"/>
              <w:rPr>
                <w:kern w:val="2"/>
                <w14:ligatures w14:val="standardContextual"/>
              </w:rPr>
            </w:pPr>
            <w:r>
              <w:rPr>
                <w:kern w:val="2"/>
                <w14:ligatures w14:val="standardContextual"/>
              </w:rPr>
              <w:t>Cover Letter with statement of firm pricing</w:t>
            </w:r>
          </w:p>
        </w:tc>
        <w:tc>
          <w:tcPr>
            <w:tcW w:w="815" w:type="pct"/>
            <w:tcBorders>
              <w:top w:val="single" w:sz="4" w:space="0" w:color="auto"/>
              <w:left w:val="single" w:sz="4" w:space="0" w:color="auto"/>
              <w:bottom w:val="single" w:sz="4" w:space="0" w:color="auto"/>
              <w:right w:val="single" w:sz="4" w:space="0" w:color="auto"/>
            </w:tcBorders>
          </w:tcPr>
          <w:p w14:paraId="0F5B8221" w14:textId="77777777" w:rsidR="00394356" w:rsidRDefault="00394356">
            <w:pPr>
              <w:pStyle w:val="Default"/>
              <w:spacing w:line="256" w:lineRule="auto"/>
              <w:rPr>
                <w:b/>
                <w:kern w:val="2"/>
                <w14:ligatures w14:val="standardContextual"/>
              </w:rPr>
            </w:pPr>
          </w:p>
        </w:tc>
      </w:tr>
      <w:tr w:rsidR="00010987" w14:paraId="4CE5BBD0" w14:textId="77777777" w:rsidTr="00010987">
        <w:trPr>
          <w:trHeight w:val="360"/>
        </w:trPr>
        <w:tc>
          <w:tcPr>
            <w:tcW w:w="4185" w:type="pct"/>
            <w:tcBorders>
              <w:top w:val="single" w:sz="4" w:space="0" w:color="auto"/>
              <w:left w:val="single" w:sz="4" w:space="0" w:color="auto"/>
              <w:bottom w:val="single" w:sz="4" w:space="0" w:color="auto"/>
              <w:right w:val="single" w:sz="4" w:space="0" w:color="auto"/>
            </w:tcBorders>
          </w:tcPr>
          <w:p w14:paraId="0BD267B3" w14:textId="173F7960" w:rsidR="00010987" w:rsidRDefault="00010987">
            <w:pPr>
              <w:pStyle w:val="Default"/>
              <w:spacing w:line="256" w:lineRule="auto"/>
              <w:rPr>
                <w:kern w:val="2"/>
                <w14:ligatures w14:val="standardContextual"/>
              </w:rPr>
            </w:pPr>
            <w:r>
              <w:rPr>
                <w:kern w:val="2"/>
                <w14:ligatures w14:val="standardContextual"/>
              </w:rPr>
              <w:t>Executive Summary</w:t>
            </w:r>
          </w:p>
        </w:tc>
        <w:tc>
          <w:tcPr>
            <w:tcW w:w="815" w:type="pct"/>
            <w:tcBorders>
              <w:top w:val="single" w:sz="4" w:space="0" w:color="auto"/>
              <w:left w:val="single" w:sz="4" w:space="0" w:color="auto"/>
              <w:bottom w:val="single" w:sz="4" w:space="0" w:color="auto"/>
              <w:right w:val="single" w:sz="4" w:space="0" w:color="auto"/>
            </w:tcBorders>
          </w:tcPr>
          <w:p w14:paraId="21E0ECB6" w14:textId="77777777" w:rsidR="00010987" w:rsidRDefault="00010987">
            <w:pPr>
              <w:pStyle w:val="Default"/>
              <w:spacing w:line="256" w:lineRule="auto"/>
              <w:rPr>
                <w:b/>
                <w:kern w:val="2"/>
                <w14:ligatures w14:val="standardContextual"/>
              </w:rPr>
            </w:pPr>
          </w:p>
        </w:tc>
      </w:tr>
      <w:tr w:rsidR="00010987" w14:paraId="2FBFE4DA" w14:textId="77777777" w:rsidTr="00010987">
        <w:trPr>
          <w:trHeight w:val="360"/>
        </w:trPr>
        <w:tc>
          <w:tcPr>
            <w:tcW w:w="4185" w:type="pct"/>
            <w:tcBorders>
              <w:top w:val="single" w:sz="4" w:space="0" w:color="auto"/>
              <w:left w:val="single" w:sz="4" w:space="0" w:color="auto"/>
              <w:bottom w:val="single" w:sz="4" w:space="0" w:color="auto"/>
              <w:right w:val="single" w:sz="4" w:space="0" w:color="auto"/>
            </w:tcBorders>
          </w:tcPr>
          <w:p w14:paraId="44D84628" w14:textId="1F61D11F" w:rsidR="00010987" w:rsidRDefault="00010987" w:rsidP="006F4F51">
            <w:pPr>
              <w:pStyle w:val="Default"/>
              <w:spacing w:line="256" w:lineRule="auto"/>
              <w:rPr>
                <w:kern w:val="2"/>
                <w14:ligatures w14:val="standardContextual"/>
              </w:rPr>
            </w:pPr>
            <w:r>
              <w:rPr>
                <w:kern w:val="2"/>
                <w14:ligatures w14:val="standardContextual"/>
              </w:rPr>
              <w:t>Appendix A (Proposal Summary)</w:t>
            </w:r>
          </w:p>
        </w:tc>
        <w:tc>
          <w:tcPr>
            <w:tcW w:w="815" w:type="pct"/>
            <w:tcBorders>
              <w:top w:val="single" w:sz="4" w:space="0" w:color="auto"/>
              <w:left w:val="single" w:sz="4" w:space="0" w:color="auto"/>
              <w:bottom w:val="single" w:sz="4" w:space="0" w:color="auto"/>
              <w:right w:val="single" w:sz="4" w:space="0" w:color="auto"/>
            </w:tcBorders>
          </w:tcPr>
          <w:p w14:paraId="3808415A" w14:textId="77777777" w:rsidR="00010987" w:rsidRDefault="00010987">
            <w:pPr>
              <w:pStyle w:val="Default"/>
              <w:spacing w:line="256" w:lineRule="auto"/>
              <w:rPr>
                <w:b/>
                <w:kern w:val="2"/>
                <w14:ligatures w14:val="standardContextual"/>
              </w:rPr>
            </w:pPr>
          </w:p>
        </w:tc>
      </w:tr>
      <w:tr w:rsidR="00010987" w14:paraId="10110C1C" w14:textId="77777777" w:rsidTr="00010987">
        <w:trPr>
          <w:trHeight w:val="360"/>
        </w:trPr>
        <w:tc>
          <w:tcPr>
            <w:tcW w:w="4185" w:type="pct"/>
            <w:tcBorders>
              <w:top w:val="single" w:sz="4" w:space="0" w:color="auto"/>
              <w:left w:val="single" w:sz="4" w:space="0" w:color="auto"/>
              <w:bottom w:val="single" w:sz="4" w:space="0" w:color="auto"/>
              <w:right w:val="single" w:sz="4" w:space="0" w:color="auto"/>
            </w:tcBorders>
          </w:tcPr>
          <w:p w14:paraId="6DFE0F5D" w14:textId="7440FED6" w:rsidR="00010987" w:rsidRDefault="00010987" w:rsidP="006F4F51">
            <w:pPr>
              <w:pStyle w:val="Default"/>
              <w:spacing w:line="256" w:lineRule="auto"/>
              <w:rPr>
                <w:kern w:val="2"/>
                <w14:ligatures w14:val="standardContextual"/>
              </w:rPr>
            </w:pPr>
            <w:r>
              <w:rPr>
                <w:kern w:val="2"/>
                <w14:ligatures w14:val="standardContextual"/>
              </w:rPr>
              <w:t>Appendix B (Project Development)</w:t>
            </w:r>
          </w:p>
        </w:tc>
        <w:tc>
          <w:tcPr>
            <w:tcW w:w="815" w:type="pct"/>
            <w:tcBorders>
              <w:top w:val="single" w:sz="4" w:space="0" w:color="auto"/>
              <w:left w:val="single" w:sz="4" w:space="0" w:color="auto"/>
              <w:bottom w:val="single" w:sz="4" w:space="0" w:color="auto"/>
              <w:right w:val="single" w:sz="4" w:space="0" w:color="auto"/>
            </w:tcBorders>
          </w:tcPr>
          <w:p w14:paraId="46A05606" w14:textId="77777777" w:rsidR="00010987" w:rsidRDefault="00010987">
            <w:pPr>
              <w:pStyle w:val="Default"/>
              <w:spacing w:line="256" w:lineRule="auto"/>
              <w:rPr>
                <w:b/>
                <w:kern w:val="2"/>
                <w14:ligatures w14:val="standardContextual"/>
              </w:rPr>
            </w:pPr>
          </w:p>
        </w:tc>
      </w:tr>
      <w:tr w:rsidR="00010987" w14:paraId="5F5C63BA" w14:textId="77777777" w:rsidTr="00010987">
        <w:trPr>
          <w:trHeight w:val="360"/>
        </w:trPr>
        <w:tc>
          <w:tcPr>
            <w:tcW w:w="4185" w:type="pct"/>
            <w:tcBorders>
              <w:top w:val="single" w:sz="4" w:space="0" w:color="auto"/>
              <w:left w:val="single" w:sz="4" w:space="0" w:color="auto"/>
              <w:bottom w:val="single" w:sz="4" w:space="0" w:color="auto"/>
              <w:right w:val="single" w:sz="4" w:space="0" w:color="auto"/>
            </w:tcBorders>
          </w:tcPr>
          <w:p w14:paraId="0C6194E9" w14:textId="0C528E51" w:rsidR="00010987" w:rsidRDefault="00010987" w:rsidP="006F4F51">
            <w:pPr>
              <w:pStyle w:val="Default"/>
              <w:spacing w:line="256" w:lineRule="auto"/>
              <w:rPr>
                <w:kern w:val="2"/>
                <w14:ligatures w14:val="standardContextual"/>
              </w:rPr>
            </w:pPr>
            <w:r>
              <w:rPr>
                <w:kern w:val="2"/>
                <w14:ligatures w14:val="standardContextual"/>
              </w:rPr>
              <w:t>Appendix C (Wind Resource Information)</w:t>
            </w:r>
          </w:p>
          <w:p w14:paraId="562B883E" w14:textId="672B703A" w:rsidR="00010987" w:rsidRDefault="00010987" w:rsidP="006F4F51">
            <w:pPr>
              <w:pStyle w:val="Default"/>
              <w:spacing w:line="256" w:lineRule="auto"/>
              <w:rPr>
                <w:kern w:val="2"/>
                <w14:ligatures w14:val="standardContextual"/>
              </w:rPr>
            </w:pPr>
            <w:r>
              <w:rPr>
                <w:kern w:val="2"/>
                <w14:ligatures w14:val="standardContextual"/>
              </w:rPr>
              <w:t>Appendix D (Solar Resource Information)</w:t>
            </w:r>
          </w:p>
          <w:p w14:paraId="22A36E95" w14:textId="53D1A73F" w:rsidR="00010987" w:rsidRDefault="00010987" w:rsidP="006F4F51">
            <w:pPr>
              <w:pStyle w:val="Default"/>
              <w:spacing w:line="256" w:lineRule="auto"/>
              <w:rPr>
                <w:kern w:val="2"/>
                <w14:ligatures w14:val="standardContextual"/>
              </w:rPr>
            </w:pPr>
            <w:r>
              <w:rPr>
                <w:kern w:val="2"/>
                <w14:ligatures w14:val="standardContextual"/>
              </w:rPr>
              <w:t>Appendix E (Storage Resource Information)</w:t>
            </w:r>
          </w:p>
          <w:p w14:paraId="3D6857EF" w14:textId="0DF63519" w:rsidR="00010987" w:rsidRDefault="00010987" w:rsidP="006F4F51">
            <w:pPr>
              <w:pStyle w:val="Default"/>
              <w:spacing w:line="256" w:lineRule="auto"/>
              <w:rPr>
                <w:kern w:val="2"/>
                <w14:ligatures w14:val="standardContextual"/>
              </w:rPr>
            </w:pPr>
            <w:r>
              <w:rPr>
                <w:kern w:val="2"/>
                <w14:ligatures w14:val="standardContextual"/>
              </w:rPr>
              <w:t>Appendix F (Thermal Resource Information)</w:t>
            </w:r>
            <w:r>
              <w:rPr>
                <w:kern w:val="2"/>
                <w14:ligatures w14:val="standardContextual"/>
              </w:rPr>
              <w:br/>
              <w:t>Appendix G (Emerging Technology Information)</w:t>
            </w:r>
          </w:p>
        </w:tc>
        <w:tc>
          <w:tcPr>
            <w:tcW w:w="815" w:type="pct"/>
            <w:tcBorders>
              <w:top w:val="single" w:sz="4" w:space="0" w:color="auto"/>
              <w:left w:val="single" w:sz="4" w:space="0" w:color="auto"/>
              <w:bottom w:val="single" w:sz="4" w:space="0" w:color="auto"/>
              <w:right w:val="single" w:sz="4" w:space="0" w:color="auto"/>
            </w:tcBorders>
          </w:tcPr>
          <w:p w14:paraId="670253F9" w14:textId="77777777" w:rsidR="00010987" w:rsidRDefault="00010987">
            <w:pPr>
              <w:pStyle w:val="Default"/>
              <w:spacing w:line="256" w:lineRule="auto"/>
              <w:rPr>
                <w:b/>
                <w:kern w:val="2"/>
                <w14:ligatures w14:val="standardContextual"/>
              </w:rPr>
            </w:pPr>
          </w:p>
        </w:tc>
      </w:tr>
      <w:tr w:rsidR="00010987" w14:paraId="269C5F1D" w14:textId="77777777" w:rsidTr="00010987">
        <w:trPr>
          <w:trHeight w:val="360"/>
        </w:trPr>
        <w:tc>
          <w:tcPr>
            <w:tcW w:w="4185" w:type="pct"/>
            <w:tcBorders>
              <w:top w:val="single" w:sz="4" w:space="0" w:color="auto"/>
              <w:left w:val="single" w:sz="4" w:space="0" w:color="auto"/>
              <w:bottom w:val="single" w:sz="4" w:space="0" w:color="auto"/>
              <w:right w:val="single" w:sz="4" w:space="0" w:color="auto"/>
            </w:tcBorders>
          </w:tcPr>
          <w:p w14:paraId="7FBC9D1B" w14:textId="3BFA6678" w:rsidR="00010987" w:rsidRDefault="00010987" w:rsidP="006F4F51">
            <w:pPr>
              <w:pStyle w:val="Default"/>
              <w:spacing w:line="256" w:lineRule="auto"/>
              <w:rPr>
                <w:kern w:val="2"/>
                <w14:ligatures w14:val="standardContextual"/>
              </w:rPr>
            </w:pPr>
            <w:r>
              <w:rPr>
                <w:kern w:val="2"/>
                <w14:ligatures w14:val="standardContextual"/>
              </w:rPr>
              <w:t>Appendix H (</w:t>
            </w:r>
            <w:r w:rsidRPr="00010987">
              <w:rPr>
                <w:kern w:val="2"/>
                <w14:ligatures w14:val="standardContextual"/>
              </w:rPr>
              <w:t>Project Land Lease Costs / Decommissioning Costs / Property Taxes</w:t>
            </w:r>
            <w:r>
              <w:rPr>
                <w:kern w:val="2"/>
                <w14:ligatures w14:val="standardContextual"/>
              </w:rPr>
              <w:t>)</w:t>
            </w:r>
          </w:p>
        </w:tc>
        <w:tc>
          <w:tcPr>
            <w:tcW w:w="815" w:type="pct"/>
            <w:tcBorders>
              <w:top w:val="single" w:sz="4" w:space="0" w:color="auto"/>
              <w:left w:val="single" w:sz="4" w:space="0" w:color="auto"/>
              <w:bottom w:val="single" w:sz="4" w:space="0" w:color="auto"/>
              <w:right w:val="single" w:sz="4" w:space="0" w:color="auto"/>
            </w:tcBorders>
          </w:tcPr>
          <w:p w14:paraId="01E418E9" w14:textId="77777777" w:rsidR="00010987" w:rsidRDefault="00010987">
            <w:pPr>
              <w:pStyle w:val="Default"/>
              <w:spacing w:line="256" w:lineRule="auto"/>
              <w:rPr>
                <w:b/>
                <w:kern w:val="2"/>
                <w14:ligatures w14:val="standardContextual"/>
              </w:rPr>
            </w:pPr>
          </w:p>
        </w:tc>
      </w:tr>
      <w:tr w:rsidR="00010987" w14:paraId="4BD21A00" w14:textId="77777777" w:rsidTr="00010987">
        <w:trPr>
          <w:trHeight w:val="360"/>
        </w:trPr>
        <w:tc>
          <w:tcPr>
            <w:tcW w:w="4185" w:type="pct"/>
            <w:tcBorders>
              <w:top w:val="single" w:sz="4" w:space="0" w:color="auto"/>
              <w:left w:val="single" w:sz="4" w:space="0" w:color="auto"/>
              <w:bottom w:val="single" w:sz="4" w:space="0" w:color="auto"/>
              <w:right w:val="single" w:sz="4" w:space="0" w:color="auto"/>
            </w:tcBorders>
          </w:tcPr>
          <w:p w14:paraId="37DBFEBA" w14:textId="1B945C14" w:rsidR="00010987" w:rsidRDefault="00010987" w:rsidP="006F4F51">
            <w:pPr>
              <w:pStyle w:val="Default"/>
              <w:spacing w:line="256" w:lineRule="auto"/>
              <w:rPr>
                <w:kern w:val="2"/>
                <w14:ligatures w14:val="standardContextual"/>
              </w:rPr>
            </w:pPr>
            <w:r>
              <w:rPr>
                <w:kern w:val="2"/>
                <w14:ligatures w14:val="standardContextual"/>
              </w:rPr>
              <w:t>Appendix I (Interconnection)</w:t>
            </w:r>
          </w:p>
        </w:tc>
        <w:tc>
          <w:tcPr>
            <w:tcW w:w="815" w:type="pct"/>
            <w:tcBorders>
              <w:top w:val="single" w:sz="4" w:space="0" w:color="auto"/>
              <w:left w:val="single" w:sz="4" w:space="0" w:color="auto"/>
              <w:bottom w:val="single" w:sz="4" w:space="0" w:color="auto"/>
              <w:right w:val="single" w:sz="4" w:space="0" w:color="auto"/>
            </w:tcBorders>
          </w:tcPr>
          <w:p w14:paraId="0DC7FA18" w14:textId="77777777" w:rsidR="00010987" w:rsidRDefault="00010987">
            <w:pPr>
              <w:pStyle w:val="Default"/>
              <w:spacing w:line="256" w:lineRule="auto"/>
              <w:rPr>
                <w:b/>
                <w:kern w:val="2"/>
                <w14:ligatures w14:val="standardContextual"/>
              </w:rPr>
            </w:pPr>
          </w:p>
        </w:tc>
      </w:tr>
      <w:tr w:rsidR="00010987" w14:paraId="0756ABB5" w14:textId="77777777" w:rsidTr="00010987">
        <w:trPr>
          <w:trHeight w:val="360"/>
        </w:trPr>
        <w:tc>
          <w:tcPr>
            <w:tcW w:w="4185" w:type="pct"/>
            <w:tcBorders>
              <w:top w:val="single" w:sz="4" w:space="0" w:color="auto"/>
              <w:left w:val="single" w:sz="4" w:space="0" w:color="auto"/>
              <w:bottom w:val="single" w:sz="4" w:space="0" w:color="auto"/>
              <w:right w:val="single" w:sz="4" w:space="0" w:color="auto"/>
            </w:tcBorders>
          </w:tcPr>
          <w:p w14:paraId="3EABFE9C" w14:textId="56E2E0BB" w:rsidR="00010987" w:rsidRDefault="00010987" w:rsidP="006F4F51">
            <w:pPr>
              <w:pStyle w:val="Default"/>
              <w:spacing w:line="256" w:lineRule="auto"/>
              <w:rPr>
                <w:kern w:val="2"/>
                <w14:ligatures w14:val="standardContextual"/>
              </w:rPr>
            </w:pPr>
            <w:r>
              <w:rPr>
                <w:kern w:val="2"/>
                <w14:ligatures w14:val="standardContextual"/>
              </w:rPr>
              <w:t>Appendix J (</w:t>
            </w:r>
            <w:r w:rsidRPr="00010987">
              <w:rPr>
                <w:kern w:val="2"/>
                <w14:ligatures w14:val="standardContextual"/>
              </w:rPr>
              <w:t>Local Permitting, Community Outreach, Environmental Social Justice</w:t>
            </w:r>
            <w:r>
              <w:rPr>
                <w:kern w:val="2"/>
                <w14:ligatures w14:val="standardContextual"/>
              </w:rPr>
              <w:t>)</w:t>
            </w:r>
          </w:p>
        </w:tc>
        <w:tc>
          <w:tcPr>
            <w:tcW w:w="815" w:type="pct"/>
            <w:tcBorders>
              <w:top w:val="single" w:sz="4" w:space="0" w:color="auto"/>
              <w:left w:val="single" w:sz="4" w:space="0" w:color="auto"/>
              <w:bottom w:val="single" w:sz="4" w:space="0" w:color="auto"/>
              <w:right w:val="single" w:sz="4" w:space="0" w:color="auto"/>
            </w:tcBorders>
          </w:tcPr>
          <w:p w14:paraId="67537259" w14:textId="77777777" w:rsidR="00010987" w:rsidRDefault="00010987">
            <w:pPr>
              <w:pStyle w:val="Default"/>
              <w:spacing w:line="256" w:lineRule="auto"/>
              <w:rPr>
                <w:b/>
                <w:kern w:val="2"/>
                <w14:ligatures w14:val="standardContextual"/>
              </w:rPr>
            </w:pPr>
          </w:p>
        </w:tc>
      </w:tr>
      <w:tr w:rsidR="00010987" w14:paraId="6BF2827C" w14:textId="77777777" w:rsidTr="00010987">
        <w:trPr>
          <w:trHeight w:val="360"/>
        </w:trPr>
        <w:tc>
          <w:tcPr>
            <w:tcW w:w="4185" w:type="pct"/>
            <w:tcBorders>
              <w:top w:val="single" w:sz="4" w:space="0" w:color="auto"/>
              <w:left w:val="single" w:sz="4" w:space="0" w:color="auto"/>
              <w:bottom w:val="single" w:sz="4" w:space="0" w:color="auto"/>
              <w:right w:val="single" w:sz="4" w:space="0" w:color="auto"/>
            </w:tcBorders>
          </w:tcPr>
          <w:p w14:paraId="652227D8" w14:textId="2D692110" w:rsidR="00010987" w:rsidRDefault="00010987" w:rsidP="006F4F51">
            <w:pPr>
              <w:pStyle w:val="Default"/>
              <w:spacing w:line="256" w:lineRule="auto"/>
              <w:rPr>
                <w:kern w:val="2"/>
                <w14:ligatures w14:val="standardContextual"/>
              </w:rPr>
            </w:pPr>
            <w:r>
              <w:rPr>
                <w:kern w:val="2"/>
                <w14:ligatures w14:val="standardContextual"/>
              </w:rPr>
              <w:t>Appendix K (</w:t>
            </w:r>
            <w:r w:rsidRPr="00010987">
              <w:rPr>
                <w:kern w:val="2"/>
                <w14:ligatures w14:val="standardContextual"/>
              </w:rPr>
              <w:t>Environmental / Wildlife / Site Information</w:t>
            </w:r>
            <w:r>
              <w:rPr>
                <w:kern w:val="2"/>
                <w14:ligatures w14:val="standardContextual"/>
              </w:rPr>
              <w:t>)</w:t>
            </w:r>
          </w:p>
        </w:tc>
        <w:tc>
          <w:tcPr>
            <w:tcW w:w="815" w:type="pct"/>
            <w:tcBorders>
              <w:top w:val="single" w:sz="4" w:space="0" w:color="auto"/>
              <w:left w:val="single" w:sz="4" w:space="0" w:color="auto"/>
              <w:bottom w:val="single" w:sz="4" w:space="0" w:color="auto"/>
              <w:right w:val="single" w:sz="4" w:space="0" w:color="auto"/>
            </w:tcBorders>
          </w:tcPr>
          <w:p w14:paraId="6A5F7AAF" w14:textId="77777777" w:rsidR="00010987" w:rsidRDefault="00010987">
            <w:pPr>
              <w:pStyle w:val="Default"/>
              <w:spacing w:line="256" w:lineRule="auto"/>
              <w:rPr>
                <w:b/>
                <w:kern w:val="2"/>
                <w14:ligatures w14:val="standardContextual"/>
              </w:rPr>
            </w:pPr>
          </w:p>
        </w:tc>
      </w:tr>
      <w:tr w:rsidR="00010987" w14:paraId="0C45887D" w14:textId="77777777" w:rsidTr="00010987">
        <w:trPr>
          <w:trHeight w:val="360"/>
        </w:trPr>
        <w:tc>
          <w:tcPr>
            <w:tcW w:w="4185" w:type="pct"/>
            <w:tcBorders>
              <w:top w:val="single" w:sz="4" w:space="0" w:color="auto"/>
              <w:left w:val="single" w:sz="4" w:space="0" w:color="auto"/>
              <w:bottom w:val="single" w:sz="4" w:space="0" w:color="auto"/>
              <w:right w:val="single" w:sz="4" w:space="0" w:color="auto"/>
            </w:tcBorders>
          </w:tcPr>
          <w:p w14:paraId="68E577FB" w14:textId="70CE2CAC" w:rsidR="00010987" w:rsidRDefault="00010987" w:rsidP="006F4F51">
            <w:pPr>
              <w:pStyle w:val="Default"/>
              <w:spacing w:line="256" w:lineRule="auto"/>
              <w:rPr>
                <w:kern w:val="2"/>
                <w14:ligatures w14:val="standardContextual"/>
              </w:rPr>
            </w:pPr>
            <w:r>
              <w:rPr>
                <w:kern w:val="2"/>
                <w14:ligatures w14:val="standardContextual"/>
              </w:rPr>
              <w:t>Appendix L (Credit Support and Bidder Profile)</w:t>
            </w:r>
          </w:p>
        </w:tc>
        <w:tc>
          <w:tcPr>
            <w:tcW w:w="815" w:type="pct"/>
            <w:tcBorders>
              <w:top w:val="single" w:sz="4" w:space="0" w:color="auto"/>
              <w:left w:val="single" w:sz="4" w:space="0" w:color="auto"/>
              <w:bottom w:val="single" w:sz="4" w:space="0" w:color="auto"/>
              <w:right w:val="single" w:sz="4" w:space="0" w:color="auto"/>
            </w:tcBorders>
          </w:tcPr>
          <w:p w14:paraId="4638CE0C" w14:textId="77777777" w:rsidR="00010987" w:rsidRDefault="00010987">
            <w:pPr>
              <w:pStyle w:val="Default"/>
              <w:spacing w:line="256" w:lineRule="auto"/>
              <w:rPr>
                <w:b/>
                <w:kern w:val="2"/>
                <w14:ligatures w14:val="standardContextual"/>
              </w:rPr>
            </w:pPr>
          </w:p>
        </w:tc>
      </w:tr>
      <w:tr w:rsidR="00010987" w14:paraId="2781E1FB" w14:textId="77777777" w:rsidTr="00010987">
        <w:trPr>
          <w:trHeight w:val="360"/>
        </w:trPr>
        <w:tc>
          <w:tcPr>
            <w:tcW w:w="4185" w:type="pct"/>
            <w:tcBorders>
              <w:top w:val="single" w:sz="4" w:space="0" w:color="auto"/>
              <w:left w:val="single" w:sz="4" w:space="0" w:color="auto"/>
              <w:bottom w:val="single" w:sz="4" w:space="0" w:color="auto"/>
              <w:right w:val="single" w:sz="4" w:space="0" w:color="auto"/>
            </w:tcBorders>
          </w:tcPr>
          <w:p w14:paraId="001240E1" w14:textId="0B6BBCA5" w:rsidR="00010987" w:rsidRDefault="00010987" w:rsidP="006F4F51">
            <w:pPr>
              <w:pStyle w:val="Default"/>
              <w:spacing w:line="256" w:lineRule="auto"/>
              <w:rPr>
                <w:kern w:val="2"/>
                <w14:ligatures w14:val="standardContextual"/>
              </w:rPr>
            </w:pPr>
            <w:r>
              <w:rPr>
                <w:kern w:val="2"/>
                <w14:ligatures w14:val="standardContextual"/>
              </w:rPr>
              <w:t>Appendix M (Engineering and Technical Due Diligence)</w:t>
            </w:r>
          </w:p>
        </w:tc>
        <w:tc>
          <w:tcPr>
            <w:tcW w:w="815" w:type="pct"/>
            <w:tcBorders>
              <w:top w:val="single" w:sz="4" w:space="0" w:color="auto"/>
              <w:left w:val="single" w:sz="4" w:space="0" w:color="auto"/>
              <w:bottom w:val="single" w:sz="4" w:space="0" w:color="auto"/>
              <w:right w:val="single" w:sz="4" w:space="0" w:color="auto"/>
            </w:tcBorders>
          </w:tcPr>
          <w:p w14:paraId="574FB28E" w14:textId="77777777" w:rsidR="00010987" w:rsidRDefault="00010987">
            <w:pPr>
              <w:pStyle w:val="Default"/>
              <w:spacing w:line="256" w:lineRule="auto"/>
              <w:rPr>
                <w:b/>
                <w:kern w:val="2"/>
                <w14:ligatures w14:val="standardContextual"/>
              </w:rPr>
            </w:pPr>
          </w:p>
        </w:tc>
      </w:tr>
      <w:tr w:rsidR="00010987" w14:paraId="130B6E51" w14:textId="77777777" w:rsidTr="00010987">
        <w:trPr>
          <w:trHeight w:val="360"/>
        </w:trPr>
        <w:tc>
          <w:tcPr>
            <w:tcW w:w="4185" w:type="pct"/>
            <w:tcBorders>
              <w:top w:val="single" w:sz="4" w:space="0" w:color="auto"/>
              <w:left w:val="single" w:sz="4" w:space="0" w:color="auto"/>
              <w:bottom w:val="single" w:sz="4" w:space="0" w:color="auto"/>
              <w:right w:val="single" w:sz="4" w:space="0" w:color="auto"/>
            </w:tcBorders>
          </w:tcPr>
          <w:p w14:paraId="09951CEA" w14:textId="0BEC3A5A" w:rsidR="00010987" w:rsidRDefault="00010987" w:rsidP="006F4F51">
            <w:pPr>
              <w:pStyle w:val="Default"/>
              <w:spacing w:line="256" w:lineRule="auto"/>
              <w:rPr>
                <w:kern w:val="2"/>
                <w14:ligatures w14:val="standardContextual"/>
              </w:rPr>
            </w:pPr>
            <w:r>
              <w:rPr>
                <w:kern w:val="2"/>
                <w14:ligatures w14:val="standardContextual"/>
              </w:rPr>
              <w:t>Appendix N (Form Agreements)</w:t>
            </w:r>
          </w:p>
        </w:tc>
        <w:tc>
          <w:tcPr>
            <w:tcW w:w="815" w:type="pct"/>
            <w:tcBorders>
              <w:top w:val="single" w:sz="4" w:space="0" w:color="auto"/>
              <w:left w:val="single" w:sz="4" w:space="0" w:color="auto"/>
              <w:bottom w:val="single" w:sz="4" w:space="0" w:color="auto"/>
              <w:right w:val="single" w:sz="4" w:space="0" w:color="auto"/>
            </w:tcBorders>
          </w:tcPr>
          <w:p w14:paraId="3882F55B" w14:textId="77777777" w:rsidR="00010987" w:rsidRDefault="00010987">
            <w:pPr>
              <w:pStyle w:val="Default"/>
              <w:spacing w:line="256" w:lineRule="auto"/>
              <w:rPr>
                <w:b/>
                <w:kern w:val="2"/>
                <w14:ligatures w14:val="standardContextual"/>
              </w:rPr>
            </w:pPr>
          </w:p>
        </w:tc>
      </w:tr>
      <w:tr w:rsidR="00010987" w14:paraId="41FEFB45" w14:textId="77777777" w:rsidTr="00010987">
        <w:trPr>
          <w:trHeight w:val="360"/>
        </w:trPr>
        <w:tc>
          <w:tcPr>
            <w:tcW w:w="4185" w:type="pct"/>
            <w:tcBorders>
              <w:top w:val="single" w:sz="4" w:space="0" w:color="auto"/>
              <w:left w:val="single" w:sz="4" w:space="0" w:color="auto"/>
              <w:bottom w:val="single" w:sz="4" w:space="0" w:color="auto"/>
              <w:right w:val="single" w:sz="4" w:space="0" w:color="auto"/>
            </w:tcBorders>
          </w:tcPr>
          <w:p w14:paraId="14B20E66" w14:textId="7907BE9A" w:rsidR="00010987" w:rsidRDefault="00010987" w:rsidP="006F4F51">
            <w:pPr>
              <w:pStyle w:val="Default"/>
              <w:spacing w:line="256" w:lineRule="auto"/>
              <w:rPr>
                <w:kern w:val="2"/>
                <w14:ligatures w14:val="standardContextual"/>
              </w:rPr>
            </w:pPr>
            <w:r>
              <w:rPr>
                <w:kern w:val="2"/>
                <w14:ligatures w14:val="standardContextual"/>
              </w:rPr>
              <w:t>Appendix O (Tax Credit Information)</w:t>
            </w:r>
          </w:p>
        </w:tc>
        <w:tc>
          <w:tcPr>
            <w:tcW w:w="815" w:type="pct"/>
            <w:tcBorders>
              <w:top w:val="single" w:sz="4" w:space="0" w:color="auto"/>
              <w:left w:val="single" w:sz="4" w:space="0" w:color="auto"/>
              <w:bottom w:val="single" w:sz="4" w:space="0" w:color="auto"/>
              <w:right w:val="single" w:sz="4" w:space="0" w:color="auto"/>
            </w:tcBorders>
          </w:tcPr>
          <w:p w14:paraId="0DDF1395" w14:textId="77777777" w:rsidR="00010987" w:rsidRDefault="00010987">
            <w:pPr>
              <w:pStyle w:val="Default"/>
              <w:spacing w:line="256" w:lineRule="auto"/>
              <w:rPr>
                <w:b/>
                <w:kern w:val="2"/>
                <w14:ligatures w14:val="standardContextual"/>
              </w:rPr>
            </w:pPr>
          </w:p>
        </w:tc>
      </w:tr>
      <w:tr w:rsidR="00010987" w14:paraId="2A966BDD" w14:textId="77777777" w:rsidTr="00010987">
        <w:trPr>
          <w:trHeight w:val="360"/>
        </w:trPr>
        <w:tc>
          <w:tcPr>
            <w:tcW w:w="4185" w:type="pct"/>
            <w:tcBorders>
              <w:top w:val="single" w:sz="4" w:space="0" w:color="auto"/>
              <w:left w:val="single" w:sz="4" w:space="0" w:color="auto"/>
              <w:bottom w:val="single" w:sz="4" w:space="0" w:color="auto"/>
              <w:right w:val="single" w:sz="4" w:space="0" w:color="auto"/>
            </w:tcBorders>
          </w:tcPr>
          <w:p w14:paraId="5E01AD78" w14:textId="398BCA62" w:rsidR="00010987" w:rsidRDefault="00010987" w:rsidP="006F4F51">
            <w:pPr>
              <w:pStyle w:val="Default"/>
              <w:spacing w:line="256" w:lineRule="auto"/>
              <w:rPr>
                <w:kern w:val="2"/>
                <w14:ligatures w14:val="standardContextual"/>
              </w:rPr>
            </w:pPr>
            <w:r>
              <w:rPr>
                <w:kern w:val="2"/>
                <w14:ligatures w14:val="standardContextual"/>
              </w:rPr>
              <w:t>Appendix P (</w:t>
            </w:r>
            <w:r w:rsidRPr="00010987">
              <w:rPr>
                <w:kern w:val="2"/>
                <w14:ligatures w14:val="standardContextual"/>
              </w:rPr>
              <w:t>Operational Projects Additional Proposal Content</w:t>
            </w:r>
            <w:r>
              <w:rPr>
                <w:kern w:val="2"/>
                <w14:ligatures w14:val="standardContextual"/>
              </w:rPr>
              <w:t>)</w:t>
            </w:r>
          </w:p>
        </w:tc>
        <w:tc>
          <w:tcPr>
            <w:tcW w:w="815" w:type="pct"/>
            <w:tcBorders>
              <w:top w:val="single" w:sz="4" w:space="0" w:color="auto"/>
              <w:left w:val="single" w:sz="4" w:space="0" w:color="auto"/>
              <w:bottom w:val="single" w:sz="4" w:space="0" w:color="auto"/>
              <w:right w:val="single" w:sz="4" w:space="0" w:color="auto"/>
            </w:tcBorders>
          </w:tcPr>
          <w:p w14:paraId="0168BFE5" w14:textId="77777777" w:rsidR="00010987" w:rsidRDefault="00010987">
            <w:pPr>
              <w:pStyle w:val="Default"/>
              <w:spacing w:line="256" w:lineRule="auto"/>
              <w:rPr>
                <w:b/>
                <w:kern w:val="2"/>
                <w14:ligatures w14:val="standardContextual"/>
              </w:rPr>
            </w:pPr>
          </w:p>
        </w:tc>
      </w:tr>
    </w:tbl>
    <w:p w14:paraId="2D1D66C8" w14:textId="77777777" w:rsidR="00394356" w:rsidRDefault="00394356" w:rsidP="00394356">
      <w:pPr>
        <w:rPr>
          <w:b/>
          <w:bCs/>
          <w:sz w:val="36"/>
        </w:rPr>
      </w:pPr>
    </w:p>
    <w:p w14:paraId="5BFCE284" w14:textId="77777777" w:rsidR="00394356" w:rsidRDefault="00394356" w:rsidP="00394356">
      <w:pPr>
        <w:pStyle w:val="BodyText"/>
        <w:spacing w:after="60"/>
        <w:jc w:val="both"/>
        <w:rPr>
          <w:rStyle w:val="BodyTextIndentChar"/>
          <w:color w:val="000000"/>
        </w:rPr>
      </w:pPr>
    </w:p>
    <w:p w14:paraId="0F8AD652" w14:textId="77777777" w:rsidR="00394356" w:rsidRDefault="00394356" w:rsidP="00394356">
      <w:pPr>
        <w:rPr>
          <w:color w:val="000000" w:themeColor="text1"/>
        </w:rPr>
      </w:pPr>
    </w:p>
    <w:p w14:paraId="3BC4B246" w14:textId="77777777" w:rsidR="004C3B5B" w:rsidRDefault="004C3B5B" w:rsidP="008719F5">
      <w:pPr>
        <w:rPr>
          <w:b/>
          <w:bCs/>
          <w:sz w:val="36"/>
        </w:rPr>
      </w:pPr>
    </w:p>
    <w:sectPr w:rsidR="004C3B5B" w:rsidSect="0070724A">
      <w:footerReference w:type="default" r:id="rId29"/>
      <w:pgSz w:w="12240" w:h="15840" w:code="1"/>
      <w:pgMar w:top="1800" w:right="1627" w:bottom="1440" w:left="1627"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399FF" w14:textId="77777777" w:rsidR="00CA5A76" w:rsidRDefault="00CA5A76">
      <w:r>
        <w:separator/>
      </w:r>
    </w:p>
  </w:endnote>
  <w:endnote w:type="continuationSeparator" w:id="0">
    <w:p w14:paraId="5DB3FEC3" w14:textId="77777777" w:rsidR="00CA5A76" w:rsidRDefault="00CA5A76">
      <w:r>
        <w:continuationSeparator/>
      </w:r>
    </w:p>
  </w:endnote>
  <w:endnote w:type="continuationNotice" w:id="1">
    <w:p w14:paraId="33800882" w14:textId="77777777" w:rsidR="00CA5A76" w:rsidRDefault="00CA5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112860"/>
      <w:docPartObj>
        <w:docPartGallery w:val="Page Numbers (Bottom of Page)"/>
        <w:docPartUnique/>
      </w:docPartObj>
    </w:sdtPr>
    <w:sdtEndPr>
      <w:rPr>
        <w:noProof/>
      </w:rPr>
    </w:sdtEndPr>
    <w:sdtContent>
      <w:p w14:paraId="6435E085" w14:textId="144B8724" w:rsidR="00575C55" w:rsidRDefault="00EB24D7">
        <w:pPr>
          <w:pStyle w:val="Footer"/>
          <w:jc w:val="center"/>
        </w:pPr>
        <w:r>
          <w:t>A</w:t>
        </w:r>
        <w:r w:rsidR="00575C55">
          <w:t xml:space="preserve"> - </w:t>
        </w:r>
        <w:r w:rsidR="00575C55">
          <w:fldChar w:fldCharType="begin"/>
        </w:r>
        <w:r w:rsidR="00575C55">
          <w:instrText xml:space="preserve"> PAGE   \* MERGEFORMAT </w:instrText>
        </w:r>
        <w:r w:rsidR="00575C55">
          <w:fldChar w:fldCharType="separate"/>
        </w:r>
        <w:r w:rsidR="00575C55">
          <w:rPr>
            <w:noProof/>
          </w:rPr>
          <w:t>2</w:t>
        </w:r>
        <w:r w:rsidR="00575C55">
          <w:rPr>
            <w:noProof/>
          </w:rPr>
          <w:fldChar w:fldCharType="end"/>
        </w:r>
      </w:p>
    </w:sdtContent>
  </w:sdt>
  <w:p w14:paraId="774BB989" w14:textId="6058EDC1" w:rsidR="00DE6028" w:rsidRPr="00DE6028" w:rsidRDefault="00EB24D7" w:rsidP="00DE6028">
    <w:pPr>
      <w:pStyle w:val="Footer"/>
      <w:tabs>
        <w:tab w:val="clear" w:pos="8640"/>
        <w:tab w:val="right" w:pos="9180"/>
      </w:tabs>
      <w:ind w:right="-194"/>
      <w:jc w:val="right"/>
      <w:rPr>
        <w:caps/>
        <w:noProof/>
      </w:rPr>
    </w:pPr>
    <w:r>
      <w:rPr>
        <w:noProof/>
      </w:rPr>
      <w:t xml:space="preserve">2024 </w:t>
    </w:r>
    <w:r w:rsidR="00DE6028">
      <w:rPr>
        <w:noProof/>
      </w:rPr>
      <w:t>I&amp;M RFP</w:t>
    </w:r>
    <w:r>
      <w:rPr>
        <w:noProof/>
      </w:rPr>
      <w:t>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970272"/>
      <w:docPartObj>
        <w:docPartGallery w:val="Page Numbers (Bottom of Page)"/>
        <w:docPartUnique/>
      </w:docPartObj>
    </w:sdtPr>
    <w:sdtEndPr>
      <w:rPr>
        <w:noProof/>
      </w:rPr>
    </w:sdtEndPr>
    <w:sdtContent>
      <w:p w14:paraId="5D376612" w14:textId="23514A4C" w:rsidR="00555C00" w:rsidRDefault="00555C00">
        <w:pPr>
          <w:pStyle w:val="Footer"/>
          <w:jc w:val="center"/>
        </w:pPr>
        <w:r>
          <w:t xml:space="preserve">J - </w:t>
        </w:r>
        <w:r>
          <w:fldChar w:fldCharType="begin"/>
        </w:r>
        <w:r>
          <w:instrText xml:space="preserve"> PAGE   \* MERGEFORMAT </w:instrText>
        </w:r>
        <w:r>
          <w:fldChar w:fldCharType="separate"/>
        </w:r>
        <w:r>
          <w:rPr>
            <w:noProof/>
          </w:rPr>
          <w:t>2</w:t>
        </w:r>
        <w:r>
          <w:rPr>
            <w:noProof/>
          </w:rPr>
          <w:fldChar w:fldCharType="end"/>
        </w:r>
      </w:p>
    </w:sdtContent>
  </w:sdt>
  <w:p w14:paraId="0C09CADD" w14:textId="2D58C287" w:rsidR="00C055BD" w:rsidRPr="00DE6028" w:rsidRDefault="00555C00" w:rsidP="00DE6028">
    <w:pPr>
      <w:pStyle w:val="Footer"/>
      <w:tabs>
        <w:tab w:val="clear" w:pos="8640"/>
        <w:tab w:val="right" w:pos="9180"/>
      </w:tabs>
      <w:ind w:right="-194"/>
      <w:jc w:val="right"/>
      <w:rPr>
        <w:caps/>
      </w:rPr>
    </w:pPr>
    <w:r>
      <w:rPr>
        <w:noProof/>
      </w:rPr>
      <w:t>2024 I&amp;M RFPs</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85265"/>
      <w:docPartObj>
        <w:docPartGallery w:val="Page Numbers (Bottom of Page)"/>
        <w:docPartUnique/>
      </w:docPartObj>
    </w:sdtPr>
    <w:sdtEndPr>
      <w:rPr>
        <w:noProof/>
      </w:rPr>
    </w:sdtEndPr>
    <w:sdtContent>
      <w:p w14:paraId="33DCAF81" w14:textId="75664613" w:rsidR="00555C00" w:rsidRDefault="00555C00">
        <w:pPr>
          <w:pStyle w:val="Footer"/>
          <w:jc w:val="center"/>
        </w:pPr>
        <w:r>
          <w:t xml:space="preserve">K - </w:t>
        </w:r>
        <w:r>
          <w:fldChar w:fldCharType="begin"/>
        </w:r>
        <w:r>
          <w:instrText xml:space="preserve"> PAGE   \* MERGEFORMAT </w:instrText>
        </w:r>
        <w:r>
          <w:fldChar w:fldCharType="separate"/>
        </w:r>
        <w:r>
          <w:rPr>
            <w:noProof/>
          </w:rPr>
          <w:t>2</w:t>
        </w:r>
        <w:r>
          <w:rPr>
            <w:noProof/>
          </w:rPr>
          <w:fldChar w:fldCharType="end"/>
        </w:r>
      </w:p>
    </w:sdtContent>
  </w:sdt>
  <w:p w14:paraId="2AC37BBB" w14:textId="4F46D65D" w:rsidR="00C055BD" w:rsidRPr="00DE6028" w:rsidRDefault="00555C00" w:rsidP="00DE6028">
    <w:pPr>
      <w:pStyle w:val="Footer"/>
      <w:tabs>
        <w:tab w:val="clear" w:pos="8640"/>
        <w:tab w:val="right" w:pos="9180"/>
      </w:tabs>
      <w:ind w:right="-194"/>
      <w:jc w:val="right"/>
      <w:rPr>
        <w:caps/>
      </w:rPr>
    </w:pPr>
    <w:r>
      <w:rPr>
        <w:noProof/>
      </w:rPr>
      <w:t>2024 I&amp;M RFPs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084923"/>
      <w:docPartObj>
        <w:docPartGallery w:val="Page Numbers (Bottom of Page)"/>
        <w:docPartUnique/>
      </w:docPartObj>
    </w:sdtPr>
    <w:sdtEndPr>
      <w:rPr>
        <w:noProof/>
      </w:rPr>
    </w:sdtEndPr>
    <w:sdtContent>
      <w:p w14:paraId="0B647CD8" w14:textId="26F09377" w:rsidR="00555C00" w:rsidRDefault="00555C00">
        <w:pPr>
          <w:pStyle w:val="Footer"/>
          <w:jc w:val="center"/>
        </w:pPr>
        <w:r>
          <w:t xml:space="preserve">L - </w:t>
        </w:r>
        <w:r>
          <w:fldChar w:fldCharType="begin"/>
        </w:r>
        <w:r>
          <w:instrText xml:space="preserve"> PAGE   \* MERGEFORMAT </w:instrText>
        </w:r>
        <w:r>
          <w:fldChar w:fldCharType="separate"/>
        </w:r>
        <w:r>
          <w:rPr>
            <w:noProof/>
          </w:rPr>
          <w:t>2</w:t>
        </w:r>
        <w:r>
          <w:rPr>
            <w:noProof/>
          </w:rPr>
          <w:fldChar w:fldCharType="end"/>
        </w:r>
      </w:p>
    </w:sdtContent>
  </w:sdt>
  <w:p w14:paraId="3165B643" w14:textId="1A070635" w:rsidR="00C055BD" w:rsidRPr="00DE6028" w:rsidRDefault="00555C00" w:rsidP="00DE6028">
    <w:pPr>
      <w:pStyle w:val="Footer"/>
      <w:tabs>
        <w:tab w:val="clear" w:pos="8640"/>
        <w:tab w:val="right" w:pos="9180"/>
      </w:tabs>
      <w:ind w:right="-194"/>
      <w:jc w:val="right"/>
      <w:rPr>
        <w:caps/>
      </w:rPr>
    </w:pPr>
    <w:r>
      <w:rPr>
        <w:noProof/>
      </w:rPr>
      <w:t>2024 I&amp;M RFPs</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024725"/>
      <w:docPartObj>
        <w:docPartGallery w:val="Page Numbers (Bottom of Page)"/>
        <w:docPartUnique/>
      </w:docPartObj>
    </w:sdtPr>
    <w:sdtEndPr>
      <w:rPr>
        <w:noProof/>
      </w:rPr>
    </w:sdtEndPr>
    <w:sdtContent>
      <w:p w14:paraId="1CF84AFB" w14:textId="65756B6C" w:rsidR="00555C00" w:rsidRDefault="00555C00">
        <w:pPr>
          <w:pStyle w:val="Footer"/>
          <w:jc w:val="center"/>
        </w:pPr>
        <w:r>
          <w:t xml:space="preserve">M - </w:t>
        </w:r>
        <w:r>
          <w:fldChar w:fldCharType="begin"/>
        </w:r>
        <w:r>
          <w:instrText xml:space="preserve"> PAGE   \* MERGEFORMAT </w:instrText>
        </w:r>
        <w:r>
          <w:fldChar w:fldCharType="separate"/>
        </w:r>
        <w:r>
          <w:rPr>
            <w:noProof/>
          </w:rPr>
          <w:t>2</w:t>
        </w:r>
        <w:r>
          <w:rPr>
            <w:noProof/>
          </w:rPr>
          <w:fldChar w:fldCharType="end"/>
        </w:r>
      </w:p>
    </w:sdtContent>
  </w:sdt>
  <w:p w14:paraId="012EBF21" w14:textId="775AE83C" w:rsidR="00C055BD" w:rsidRPr="00DE6028" w:rsidRDefault="00555C00" w:rsidP="00DE6028">
    <w:pPr>
      <w:pStyle w:val="Footer"/>
      <w:tabs>
        <w:tab w:val="clear" w:pos="8640"/>
        <w:tab w:val="right" w:pos="9180"/>
      </w:tabs>
      <w:ind w:right="-194"/>
      <w:jc w:val="right"/>
      <w:rPr>
        <w:caps/>
      </w:rPr>
    </w:pPr>
    <w:r>
      <w:rPr>
        <w:noProof/>
      </w:rPr>
      <w:t>2024 I&amp;M RFPs</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501791"/>
      <w:docPartObj>
        <w:docPartGallery w:val="Page Numbers (Bottom of Page)"/>
        <w:docPartUnique/>
      </w:docPartObj>
    </w:sdtPr>
    <w:sdtEndPr>
      <w:rPr>
        <w:noProof/>
      </w:rPr>
    </w:sdtEndPr>
    <w:sdtContent>
      <w:p w14:paraId="52A55D08" w14:textId="33F213C0" w:rsidR="00555C00" w:rsidRDefault="00555C00">
        <w:pPr>
          <w:pStyle w:val="Footer"/>
          <w:jc w:val="center"/>
        </w:pPr>
        <w:r>
          <w:t xml:space="preserve">N - </w:t>
        </w:r>
        <w:r>
          <w:fldChar w:fldCharType="begin"/>
        </w:r>
        <w:r>
          <w:instrText xml:space="preserve"> PAGE   \* MERGEFORMAT </w:instrText>
        </w:r>
        <w:r>
          <w:fldChar w:fldCharType="separate"/>
        </w:r>
        <w:r>
          <w:rPr>
            <w:noProof/>
          </w:rPr>
          <w:t>2</w:t>
        </w:r>
        <w:r>
          <w:rPr>
            <w:noProof/>
          </w:rPr>
          <w:fldChar w:fldCharType="end"/>
        </w:r>
      </w:p>
    </w:sdtContent>
  </w:sdt>
  <w:p w14:paraId="02157F63" w14:textId="1FBA8D99" w:rsidR="00C055BD" w:rsidRPr="00DE6028" w:rsidRDefault="00555C00" w:rsidP="00DE6028">
    <w:pPr>
      <w:pStyle w:val="Footer"/>
      <w:tabs>
        <w:tab w:val="clear" w:pos="8640"/>
        <w:tab w:val="right" w:pos="9180"/>
      </w:tabs>
      <w:ind w:right="-194"/>
      <w:jc w:val="right"/>
      <w:rPr>
        <w:caps/>
      </w:rPr>
    </w:pPr>
    <w:r>
      <w:rPr>
        <w:noProof/>
      </w:rPr>
      <w:t>2024 I&amp;M RFPs</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672585"/>
      <w:docPartObj>
        <w:docPartGallery w:val="Page Numbers (Bottom of Page)"/>
        <w:docPartUnique/>
      </w:docPartObj>
    </w:sdtPr>
    <w:sdtEndPr>
      <w:rPr>
        <w:noProof/>
      </w:rPr>
    </w:sdtEndPr>
    <w:sdtContent>
      <w:p w14:paraId="32F9DB59" w14:textId="634CAA7E" w:rsidR="007E6DCF" w:rsidRDefault="007E6DCF">
        <w:pPr>
          <w:pStyle w:val="Footer"/>
          <w:jc w:val="center"/>
        </w:pPr>
        <w:r>
          <w:t xml:space="preserve">O - </w:t>
        </w:r>
        <w:r>
          <w:fldChar w:fldCharType="begin"/>
        </w:r>
        <w:r>
          <w:instrText xml:space="preserve"> PAGE   \* MERGEFORMAT </w:instrText>
        </w:r>
        <w:r>
          <w:fldChar w:fldCharType="separate"/>
        </w:r>
        <w:r>
          <w:rPr>
            <w:noProof/>
          </w:rPr>
          <w:t>2</w:t>
        </w:r>
        <w:r>
          <w:rPr>
            <w:noProof/>
          </w:rPr>
          <w:fldChar w:fldCharType="end"/>
        </w:r>
      </w:p>
    </w:sdtContent>
  </w:sdt>
  <w:p w14:paraId="680D8C9C" w14:textId="3D3C4A5D" w:rsidR="00DF06C7" w:rsidRPr="00DE6028" w:rsidRDefault="007E6DCF" w:rsidP="00DE6028">
    <w:pPr>
      <w:pStyle w:val="Footer"/>
      <w:tabs>
        <w:tab w:val="clear" w:pos="8640"/>
        <w:tab w:val="right" w:pos="9180"/>
      </w:tabs>
      <w:ind w:right="-194"/>
      <w:jc w:val="right"/>
      <w:rPr>
        <w:caps/>
      </w:rPr>
    </w:pPr>
    <w:r>
      <w:rPr>
        <w:noProof/>
      </w:rPr>
      <w:t>2024 I&amp;M RFPs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417077"/>
      <w:docPartObj>
        <w:docPartGallery w:val="Page Numbers (Bottom of Page)"/>
        <w:docPartUnique/>
      </w:docPartObj>
    </w:sdtPr>
    <w:sdtEndPr>
      <w:rPr>
        <w:noProof/>
      </w:rPr>
    </w:sdtEndPr>
    <w:sdtContent>
      <w:p w14:paraId="49B76E5D" w14:textId="66F7F48C" w:rsidR="007E6DCF" w:rsidRDefault="007E6DCF">
        <w:pPr>
          <w:pStyle w:val="Footer"/>
          <w:jc w:val="center"/>
        </w:pPr>
        <w:r>
          <w:t xml:space="preserve">P - </w:t>
        </w:r>
        <w:r>
          <w:fldChar w:fldCharType="begin"/>
        </w:r>
        <w:r>
          <w:instrText xml:space="preserve"> PAGE   \* MERGEFORMAT </w:instrText>
        </w:r>
        <w:r>
          <w:fldChar w:fldCharType="separate"/>
        </w:r>
        <w:r>
          <w:rPr>
            <w:noProof/>
          </w:rPr>
          <w:t>2</w:t>
        </w:r>
        <w:r>
          <w:rPr>
            <w:noProof/>
          </w:rPr>
          <w:fldChar w:fldCharType="end"/>
        </w:r>
      </w:p>
    </w:sdtContent>
  </w:sdt>
  <w:p w14:paraId="026548EB" w14:textId="42809966" w:rsidR="00DF06C7" w:rsidRPr="00DE6028" w:rsidRDefault="007E6DCF" w:rsidP="00DE6028">
    <w:pPr>
      <w:pStyle w:val="Footer"/>
      <w:tabs>
        <w:tab w:val="clear" w:pos="8640"/>
        <w:tab w:val="right" w:pos="9180"/>
      </w:tabs>
      <w:ind w:right="-194"/>
      <w:jc w:val="right"/>
      <w:rPr>
        <w:caps/>
      </w:rPr>
    </w:pPr>
    <w:r>
      <w:rPr>
        <w:noProof/>
      </w:rPr>
      <w:t>2024 I&amp;M RFPs</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957969"/>
      <w:docPartObj>
        <w:docPartGallery w:val="Page Numbers (Bottom of Page)"/>
        <w:docPartUnique/>
      </w:docPartObj>
    </w:sdtPr>
    <w:sdtEndPr>
      <w:rPr>
        <w:noProof/>
      </w:rPr>
    </w:sdtEndPr>
    <w:sdtContent>
      <w:p w14:paraId="4F9ACC23" w14:textId="6E6F543C" w:rsidR="0070724A" w:rsidRDefault="007E6DCF">
        <w:pPr>
          <w:pStyle w:val="Footer"/>
          <w:jc w:val="center"/>
        </w:pPr>
        <w:r>
          <w:t>Q</w:t>
        </w:r>
        <w:r w:rsidR="0070724A">
          <w:t xml:space="preserve"> - </w:t>
        </w:r>
        <w:r w:rsidR="0070724A">
          <w:fldChar w:fldCharType="begin"/>
        </w:r>
        <w:r w:rsidR="0070724A">
          <w:instrText xml:space="preserve"> PAGE   \* MERGEFORMAT </w:instrText>
        </w:r>
        <w:r w:rsidR="0070724A">
          <w:fldChar w:fldCharType="separate"/>
        </w:r>
        <w:r w:rsidR="0070724A">
          <w:rPr>
            <w:noProof/>
          </w:rPr>
          <w:t>2</w:t>
        </w:r>
        <w:r w:rsidR="0070724A">
          <w:rPr>
            <w:noProof/>
          </w:rPr>
          <w:fldChar w:fldCharType="end"/>
        </w:r>
      </w:p>
    </w:sdtContent>
  </w:sdt>
  <w:p w14:paraId="18DBFC30" w14:textId="07722933" w:rsidR="00DE6028" w:rsidRPr="00DE6028" w:rsidRDefault="007E6DCF" w:rsidP="00DE6028">
    <w:pPr>
      <w:pStyle w:val="Footer"/>
      <w:tabs>
        <w:tab w:val="clear" w:pos="8640"/>
        <w:tab w:val="right" w:pos="9180"/>
      </w:tabs>
      <w:ind w:right="-194"/>
      <w:jc w:val="right"/>
      <w:rPr>
        <w:caps/>
        <w:noProof/>
      </w:rPr>
    </w:pPr>
    <w:r>
      <w:rPr>
        <w:noProof/>
      </w:rPr>
      <w:t xml:space="preserve">2024 </w:t>
    </w:r>
    <w:r w:rsidR="00DE6028">
      <w:rPr>
        <w:noProof/>
      </w:rPr>
      <w:t>I&amp;M RFP</w:t>
    </w:r>
    <w:r>
      <w:rPr>
        <w:noProof/>
      </w:rPr>
      <w: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742296"/>
      <w:docPartObj>
        <w:docPartGallery w:val="Page Numbers (Bottom of Page)"/>
        <w:docPartUnique/>
      </w:docPartObj>
    </w:sdtPr>
    <w:sdtEndPr>
      <w:rPr>
        <w:noProof/>
      </w:rPr>
    </w:sdtEndPr>
    <w:sdtContent>
      <w:p w14:paraId="519DD671" w14:textId="48C6922E" w:rsidR="00EB24D7" w:rsidRDefault="00EB24D7">
        <w:pPr>
          <w:pStyle w:val="Footer"/>
          <w:jc w:val="center"/>
        </w:pPr>
        <w:r>
          <w:t xml:space="preserve">B - </w:t>
        </w:r>
        <w:r>
          <w:fldChar w:fldCharType="begin"/>
        </w:r>
        <w:r>
          <w:instrText xml:space="preserve"> PAGE   \* MERGEFORMAT </w:instrText>
        </w:r>
        <w:r>
          <w:fldChar w:fldCharType="separate"/>
        </w:r>
        <w:r>
          <w:rPr>
            <w:noProof/>
          </w:rPr>
          <w:t>2</w:t>
        </w:r>
        <w:r>
          <w:rPr>
            <w:noProof/>
          </w:rPr>
          <w:fldChar w:fldCharType="end"/>
        </w:r>
      </w:p>
    </w:sdtContent>
  </w:sdt>
  <w:p w14:paraId="237B84AF" w14:textId="07DD2300" w:rsidR="00C055BD" w:rsidRPr="00DE6028" w:rsidRDefault="00555C00" w:rsidP="00DE6028">
    <w:pPr>
      <w:pStyle w:val="Footer"/>
      <w:tabs>
        <w:tab w:val="clear" w:pos="8640"/>
        <w:tab w:val="right" w:pos="9180"/>
      </w:tabs>
      <w:ind w:right="-194"/>
      <w:jc w:val="right"/>
      <w:rPr>
        <w:caps/>
      </w:rPr>
    </w:pPr>
    <w:r>
      <w:rPr>
        <w:noProof/>
      </w:rPr>
      <w:t xml:space="preserve">2024 </w:t>
    </w:r>
    <w:r w:rsidR="00EB24D7">
      <w:rPr>
        <w:noProof/>
      </w:rPr>
      <w:t>I&amp;M RFP</w:t>
    </w:r>
    <w:r>
      <w:rPr>
        <w:noProof/>
      </w:rPr>
      <w: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406573"/>
      <w:docPartObj>
        <w:docPartGallery w:val="Page Numbers (Bottom of Page)"/>
        <w:docPartUnique/>
      </w:docPartObj>
    </w:sdtPr>
    <w:sdtEndPr>
      <w:rPr>
        <w:noProof/>
      </w:rPr>
    </w:sdtEndPr>
    <w:sdtContent>
      <w:p w14:paraId="19DDBF38" w14:textId="14DCED0E" w:rsidR="00555C00" w:rsidRDefault="00555C00">
        <w:pPr>
          <w:pStyle w:val="Footer"/>
          <w:jc w:val="center"/>
        </w:pPr>
        <w:r>
          <w:t xml:space="preserve">C - </w:t>
        </w:r>
        <w:r>
          <w:fldChar w:fldCharType="begin"/>
        </w:r>
        <w:r>
          <w:instrText xml:space="preserve"> PAGE   \* MERGEFORMAT </w:instrText>
        </w:r>
        <w:r>
          <w:fldChar w:fldCharType="separate"/>
        </w:r>
        <w:r>
          <w:rPr>
            <w:noProof/>
          </w:rPr>
          <w:t>2</w:t>
        </w:r>
        <w:r>
          <w:rPr>
            <w:noProof/>
          </w:rPr>
          <w:fldChar w:fldCharType="end"/>
        </w:r>
      </w:p>
    </w:sdtContent>
  </w:sdt>
  <w:p w14:paraId="47CCA186" w14:textId="1C72AE1F" w:rsidR="00C055BD" w:rsidRPr="00DE6028" w:rsidRDefault="00555C00" w:rsidP="00DE6028">
    <w:pPr>
      <w:pStyle w:val="Footer"/>
      <w:tabs>
        <w:tab w:val="clear" w:pos="8640"/>
        <w:tab w:val="right" w:pos="9180"/>
      </w:tabs>
      <w:ind w:right="-194"/>
      <w:jc w:val="right"/>
      <w:rPr>
        <w:caps/>
      </w:rPr>
    </w:pPr>
    <w:r>
      <w:rPr>
        <w:noProof/>
      </w:rPr>
      <w:t>2024 I&amp;M RFPs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283139"/>
      <w:docPartObj>
        <w:docPartGallery w:val="Page Numbers (Bottom of Page)"/>
        <w:docPartUnique/>
      </w:docPartObj>
    </w:sdtPr>
    <w:sdtEndPr>
      <w:rPr>
        <w:noProof/>
      </w:rPr>
    </w:sdtEndPr>
    <w:sdtContent>
      <w:p w14:paraId="327E8A96" w14:textId="5CCFD21E" w:rsidR="00555C00" w:rsidRDefault="00555C00">
        <w:pPr>
          <w:pStyle w:val="Footer"/>
          <w:jc w:val="center"/>
        </w:pPr>
        <w:r>
          <w:t xml:space="preserve">D - </w:t>
        </w:r>
        <w:r>
          <w:fldChar w:fldCharType="begin"/>
        </w:r>
        <w:r>
          <w:instrText xml:space="preserve"> PAGE   \* MERGEFORMAT </w:instrText>
        </w:r>
        <w:r>
          <w:fldChar w:fldCharType="separate"/>
        </w:r>
        <w:r>
          <w:rPr>
            <w:noProof/>
          </w:rPr>
          <w:t>2</w:t>
        </w:r>
        <w:r>
          <w:rPr>
            <w:noProof/>
          </w:rPr>
          <w:fldChar w:fldCharType="end"/>
        </w:r>
      </w:p>
    </w:sdtContent>
  </w:sdt>
  <w:p w14:paraId="6B7F78A6" w14:textId="16CBCFF1" w:rsidR="00C055BD" w:rsidRPr="00DE6028" w:rsidRDefault="00555C00" w:rsidP="00DE6028">
    <w:pPr>
      <w:pStyle w:val="Footer"/>
      <w:tabs>
        <w:tab w:val="clear" w:pos="8640"/>
        <w:tab w:val="right" w:pos="9180"/>
      </w:tabs>
      <w:ind w:right="-194"/>
      <w:jc w:val="right"/>
      <w:rPr>
        <w:caps/>
      </w:rPr>
    </w:pPr>
    <w:r>
      <w:rPr>
        <w:noProof/>
      </w:rPr>
      <w:t>2024 I&amp;M RFPs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292967"/>
      <w:docPartObj>
        <w:docPartGallery w:val="Page Numbers (Bottom of Page)"/>
        <w:docPartUnique/>
      </w:docPartObj>
    </w:sdtPr>
    <w:sdtEndPr>
      <w:rPr>
        <w:noProof/>
      </w:rPr>
    </w:sdtEndPr>
    <w:sdtContent>
      <w:p w14:paraId="39155B15" w14:textId="08F89DCB" w:rsidR="00555C00" w:rsidRDefault="00555C00">
        <w:pPr>
          <w:pStyle w:val="Footer"/>
          <w:jc w:val="center"/>
        </w:pPr>
        <w:r>
          <w:t xml:space="preserve">E - </w:t>
        </w:r>
        <w:r>
          <w:fldChar w:fldCharType="begin"/>
        </w:r>
        <w:r>
          <w:instrText xml:space="preserve"> PAGE   \* MERGEFORMAT </w:instrText>
        </w:r>
        <w:r>
          <w:fldChar w:fldCharType="separate"/>
        </w:r>
        <w:r>
          <w:rPr>
            <w:noProof/>
          </w:rPr>
          <w:t>2</w:t>
        </w:r>
        <w:r>
          <w:rPr>
            <w:noProof/>
          </w:rPr>
          <w:fldChar w:fldCharType="end"/>
        </w:r>
      </w:p>
    </w:sdtContent>
  </w:sdt>
  <w:p w14:paraId="203A9749" w14:textId="79570795" w:rsidR="00C055BD" w:rsidRPr="00DE6028" w:rsidRDefault="00555C00" w:rsidP="00DE6028">
    <w:pPr>
      <w:pStyle w:val="Footer"/>
      <w:tabs>
        <w:tab w:val="clear" w:pos="8640"/>
        <w:tab w:val="right" w:pos="9180"/>
      </w:tabs>
      <w:ind w:right="-194"/>
      <w:jc w:val="right"/>
      <w:rPr>
        <w:caps/>
      </w:rPr>
    </w:pPr>
    <w:r>
      <w:rPr>
        <w:noProof/>
      </w:rPr>
      <w:t>2024 I&amp;M RFPs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037751"/>
      <w:docPartObj>
        <w:docPartGallery w:val="Page Numbers (Bottom of Page)"/>
        <w:docPartUnique/>
      </w:docPartObj>
    </w:sdtPr>
    <w:sdtEndPr>
      <w:rPr>
        <w:noProof/>
      </w:rPr>
    </w:sdtEndPr>
    <w:sdtContent>
      <w:p w14:paraId="7B575A53" w14:textId="0310E188" w:rsidR="00555C00" w:rsidRDefault="00555C00">
        <w:pPr>
          <w:pStyle w:val="Footer"/>
          <w:jc w:val="center"/>
        </w:pPr>
        <w:r>
          <w:t xml:space="preserve">F - </w:t>
        </w:r>
        <w:r>
          <w:fldChar w:fldCharType="begin"/>
        </w:r>
        <w:r>
          <w:instrText xml:space="preserve"> PAGE   \* MERGEFORMAT </w:instrText>
        </w:r>
        <w:r>
          <w:fldChar w:fldCharType="separate"/>
        </w:r>
        <w:r>
          <w:rPr>
            <w:noProof/>
          </w:rPr>
          <w:t>2</w:t>
        </w:r>
        <w:r>
          <w:rPr>
            <w:noProof/>
          </w:rPr>
          <w:fldChar w:fldCharType="end"/>
        </w:r>
      </w:p>
    </w:sdtContent>
  </w:sdt>
  <w:p w14:paraId="3053CD55" w14:textId="53C169B6" w:rsidR="00C055BD" w:rsidRPr="00DE6028" w:rsidRDefault="00555C00" w:rsidP="00DE6028">
    <w:pPr>
      <w:pStyle w:val="Footer"/>
      <w:tabs>
        <w:tab w:val="clear" w:pos="8640"/>
        <w:tab w:val="right" w:pos="9180"/>
      </w:tabs>
      <w:ind w:right="-194"/>
      <w:jc w:val="right"/>
      <w:rPr>
        <w:caps/>
      </w:rPr>
    </w:pPr>
    <w:r>
      <w:rPr>
        <w:noProof/>
      </w:rPr>
      <w:t>2024 I&amp;M RFPs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84256"/>
      <w:docPartObj>
        <w:docPartGallery w:val="Page Numbers (Bottom of Page)"/>
        <w:docPartUnique/>
      </w:docPartObj>
    </w:sdtPr>
    <w:sdtEndPr>
      <w:rPr>
        <w:noProof/>
      </w:rPr>
    </w:sdtEndPr>
    <w:sdtContent>
      <w:p w14:paraId="3A57315B" w14:textId="20194EA9" w:rsidR="00555C00" w:rsidRDefault="00555C00">
        <w:pPr>
          <w:pStyle w:val="Footer"/>
          <w:jc w:val="center"/>
        </w:pPr>
        <w:r>
          <w:t xml:space="preserve">G - </w:t>
        </w:r>
        <w:r>
          <w:fldChar w:fldCharType="begin"/>
        </w:r>
        <w:r>
          <w:instrText xml:space="preserve"> PAGE   \* MERGEFORMAT </w:instrText>
        </w:r>
        <w:r>
          <w:fldChar w:fldCharType="separate"/>
        </w:r>
        <w:r>
          <w:rPr>
            <w:noProof/>
          </w:rPr>
          <w:t>2</w:t>
        </w:r>
        <w:r>
          <w:rPr>
            <w:noProof/>
          </w:rPr>
          <w:fldChar w:fldCharType="end"/>
        </w:r>
      </w:p>
    </w:sdtContent>
  </w:sdt>
  <w:p w14:paraId="0089E94B" w14:textId="168FCD53" w:rsidR="00C055BD" w:rsidRPr="00DE6028" w:rsidRDefault="00555C00" w:rsidP="00DE6028">
    <w:pPr>
      <w:pStyle w:val="Footer"/>
      <w:tabs>
        <w:tab w:val="clear" w:pos="8640"/>
        <w:tab w:val="right" w:pos="9180"/>
      </w:tabs>
      <w:ind w:right="-194"/>
      <w:jc w:val="right"/>
      <w:rPr>
        <w:caps/>
      </w:rPr>
    </w:pPr>
    <w:r>
      <w:rPr>
        <w:noProof/>
      </w:rPr>
      <w:t>2024 I&amp;M RFPs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277907"/>
      <w:docPartObj>
        <w:docPartGallery w:val="Page Numbers (Bottom of Page)"/>
        <w:docPartUnique/>
      </w:docPartObj>
    </w:sdtPr>
    <w:sdtEndPr>
      <w:rPr>
        <w:noProof/>
      </w:rPr>
    </w:sdtEndPr>
    <w:sdtContent>
      <w:p w14:paraId="78003EE4" w14:textId="5B22269C" w:rsidR="00555C00" w:rsidRDefault="00555C00">
        <w:pPr>
          <w:pStyle w:val="Footer"/>
          <w:jc w:val="center"/>
        </w:pPr>
        <w:r>
          <w:t xml:space="preserve">H - </w:t>
        </w:r>
        <w:r>
          <w:fldChar w:fldCharType="begin"/>
        </w:r>
        <w:r>
          <w:instrText xml:space="preserve"> PAGE   \* MERGEFORMAT </w:instrText>
        </w:r>
        <w:r>
          <w:fldChar w:fldCharType="separate"/>
        </w:r>
        <w:r>
          <w:rPr>
            <w:noProof/>
          </w:rPr>
          <w:t>2</w:t>
        </w:r>
        <w:r>
          <w:rPr>
            <w:noProof/>
          </w:rPr>
          <w:fldChar w:fldCharType="end"/>
        </w:r>
      </w:p>
    </w:sdtContent>
  </w:sdt>
  <w:p w14:paraId="14B66CA9" w14:textId="0C2A865A" w:rsidR="00C055BD" w:rsidRPr="00DE6028" w:rsidRDefault="00555C00" w:rsidP="00DE6028">
    <w:pPr>
      <w:pStyle w:val="Footer"/>
      <w:tabs>
        <w:tab w:val="clear" w:pos="8640"/>
        <w:tab w:val="right" w:pos="9180"/>
      </w:tabs>
      <w:ind w:right="-194"/>
      <w:jc w:val="right"/>
      <w:rPr>
        <w:caps/>
      </w:rPr>
    </w:pPr>
    <w:r>
      <w:rPr>
        <w:noProof/>
      </w:rPr>
      <w:t>2024 I&amp;M RFPs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108521"/>
      <w:docPartObj>
        <w:docPartGallery w:val="Page Numbers (Bottom of Page)"/>
        <w:docPartUnique/>
      </w:docPartObj>
    </w:sdtPr>
    <w:sdtEndPr>
      <w:rPr>
        <w:noProof/>
      </w:rPr>
    </w:sdtEndPr>
    <w:sdtContent>
      <w:p w14:paraId="3E5B5B57" w14:textId="4EAD8AE0" w:rsidR="00555C00" w:rsidRDefault="00555C00">
        <w:pPr>
          <w:pStyle w:val="Footer"/>
          <w:jc w:val="center"/>
        </w:pPr>
        <w:r>
          <w:t xml:space="preserve">I - </w:t>
        </w:r>
        <w:r>
          <w:fldChar w:fldCharType="begin"/>
        </w:r>
        <w:r>
          <w:instrText xml:space="preserve"> PAGE   \* MERGEFORMAT </w:instrText>
        </w:r>
        <w:r>
          <w:fldChar w:fldCharType="separate"/>
        </w:r>
        <w:r>
          <w:rPr>
            <w:noProof/>
          </w:rPr>
          <w:t>2</w:t>
        </w:r>
        <w:r>
          <w:rPr>
            <w:noProof/>
          </w:rPr>
          <w:fldChar w:fldCharType="end"/>
        </w:r>
      </w:p>
    </w:sdtContent>
  </w:sdt>
  <w:p w14:paraId="21749B36" w14:textId="11981B17" w:rsidR="00C055BD" w:rsidRPr="00DE6028" w:rsidRDefault="00555C00" w:rsidP="00DE6028">
    <w:pPr>
      <w:pStyle w:val="Footer"/>
      <w:tabs>
        <w:tab w:val="clear" w:pos="8640"/>
        <w:tab w:val="right" w:pos="9180"/>
      </w:tabs>
      <w:ind w:right="-194"/>
      <w:jc w:val="right"/>
      <w:rPr>
        <w:caps/>
      </w:rPr>
    </w:pPr>
    <w:r>
      <w:rPr>
        <w:noProof/>
      </w:rPr>
      <w:t>2024 I&amp;M RFPs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5D38A" w14:textId="77777777" w:rsidR="00CA5A76" w:rsidRDefault="00CA5A76">
      <w:r>
        <w:separator/>
      </w:r>
    </w:p>
  </w:footnote>
  <w:footnote w:type="continuationSeparator" w:id="0">
    <w:p w14:paraId="7CE28859" w14:textId="77777777" w:rsidR="00CA5A76" w:rsidRDefault="00CA5A76">
      <w:r>
        <w:continuationSeparator/>
      </w:r>
    </w:p>
  </w:footnote>
  <w:footnote w:type="continuationNotice" w:id="1">
    <w:p w14:paraId="200EE747" w14:textId="77777777" w:rsidR="00CA5A76" w:rsidRDefault="00CA5A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29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DB5684"/>
    <w:multiLevelType w:val="multilevel"/>
    <w:tmpl w:val="DBA4A76A"/>
    <w:name w:val="zzmpLegal2||Legal2|2|3|1|4|2|9||1|2|4||1|2|0||1|2|0||1|2|0||1|2|0||1|2|0||1|2|0||1|2|0||2"/>
    <w:numStyleLink w:val="111111"/>
  </w:abstractNum>
  <w:abstractNum w:abstractNumId="2" w15:restartNumberingAfterBreak="0">
    <w:nsid w:val="05DD0CA6"/>
    <w:multiLevelType w:val="hybridMultilevel"/>
    <w:tmpl w:val="B9DEEAFE"/>
    <w:lvl w:ilvl="0" w:tplc="C5A27E40">
      <w:start w:val="1"/>
      <w:numFmt w:val="decimal"/>
      <w:lvlText w:val="%1."/>
      <w:lvlJc w:val="left"/>
      <w:pPr>
        <w:ind w:left="432" w:hanging="360"/>
      </w:p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3" w15:restartNumberingAfterBreak="0">
    <w:nsid w:val="08C76B37"/>
    <w:multiLevelType w:val="multilevel"/>
    <w:tmpl w:val="F16C4E80"/>
    <w:name w:val="zzmpLegal2||Legal2|2|3|1|4|2|9||1|2|4||1|2|0||1|2|0||1|2|0||1|2|0||1|2|0||1|2|0||1|2|0||2"/>
    <w:lvl w:ilvl="0">
      <w:start w:val="1"/>
      <w:numFmt w:val="decimal"/>
      <w:lvlText w:val="%1)"/>
      <w:lvlJc w:val="left"/>
      <w:pPr>
        <w:tabs>
          <w:tab w:val="num" w:pos="360"/>
        </w:tabs>
        <w:ind w:left="360" w:hanging="360"/>
      </w:pPr>
      <w:rPr>
        <w:b w:val="0"/>
        <w:sz w:val="28"/>
        <w:szCs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9452D73"/>
    <w:multiLevelType w:val="hybridMultilevel"/>
    <w:tmpl w:val="AF7E012A"/>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 w15:restartNumberingAfterBreak="0">
    <w:nsid w:val="1ADB7B9C"/>
    <w:multiLevelType w:val="hybridMultilevel"/>
    <w:tmpl w:val="1AC0C054"/>
    <w:lvl w:ilvl="0" w:tplc="F08E3666">
      <w:start w:val="1"/>
      <w:numFmt w:val="lowerLetter"/>
      <w:pStyle w:val="Heading4"/>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DBB5384"/>
    <w:multiLevelType w:val="hybridMultilevel"/>
    <w:tmpl w:val="11D8ED86"/>
    <w:name w:val="zzmpLegal2||Legal2|2|3|1|4|2|9||1|2|4||1|2|0||1|2|0||1|2|0||1|2|0||1|2|0||1|2|0||1|2|0||522"/>
    <w:lvl w:ilvl="0" w:tplc="3D205A00">
      <w:start w:val="5"/>
      <w:numFmt w:val="bullet"/>
      <w:lvlText w:val="-"/>
      <w:lvlJc w:val="left"/>
      <w:pPr>
        <w:ind w:left="31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D52D9"/>
    <w:multiLevelType w:val="hybridMultilevel"/>
    <w:tmpl w:val="26CCB760"/>
    <w:name w:val="zzmpLegal2||Legal2|2|3|1|4|2|9||1|2|4||1|2|0||1|2|0||1|2|0||1|2|0||1|2|0||1|2|0||1|2|0||4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9641657"/>
    <w:multiLevelType w:val="hybridMultilevel"/>
    <w:tmpl w:val="758A9A0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F6567AB"/>
    <w:multiLevelType w:val="hybridMultilevel"/>
    <w:tmpl w:val="BAF03302"/>
    <w:lvl w:ilvl="0" w:tplc="70A866D4">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39056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8DA355F"/>
    <w:multiLevelType w:val="multilevel"/>
    <w:tmpl w:val="ABB02EF6"/>
    <w:lvl w:ilvl="0">
      <w:start w:val="1"/>
      <w:numFmt w:val="decimal"/>
      <w:lvlText w:val="%1)"/>
      <w:lvlJc w:val="left"/>
      <w:pPr>
        <w:ind w:left="360" w:hanging="360"/>
      </w:pPr>
      <w:rPr>
        <w:b w:val="0"/>
        <w:bCs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8F52A3"/>
    <w:multiLevelType w:val="multilevel"/>
    <w:tmpl w:val="ABB02EF6"/>
    <w:lvl w:ilvl="0">
      <w:start w:val="1"/>
      <w:numFmt w:val="decimal"/>
      <w:lvlText w:val="%1)"/>
      <w:lvlJc w:val="left"/>
      <w:pPr>
        <w:ind w:left="360" w:hanging="360"/>
      </w:pPr>
      <w:rPr>
        <w:b w:val="0"/>
        <w:bCs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045067"/>
    <w:multiLevelType w:val="hybridMultilevel"/>
    <w:tmpl w:val="012EBEF2"/>
    <w:lvl w:ilvl="0" w:tplc="F95A9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CE72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11E4B8E"/>
    <w:multiLevelType w:val="hybridMultilevel"/>
    <w:tmpl w:val="C442D506"/>
    <w:lvl w:ilvl="0" w:tplc="7CA2F0DE">
      <w:start w:val="1"/>
      <w:numFmt w:val="lowerRoman"/>
      <w:pStyle w:val="Heading5"/>
      <w:lvlText w:val="%1."/>
      <w:lvlJc w:val="right"/>
      <w:pPr>
        <w:ind w:left="32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9B1C39"/>
    <w:multiLevelType w:val="hybridMultilevel"/>
    <w:tmpl w:val="BE7AFECE"/>
    <w:lvl w:ilvl="0" w:tplc="B2141C58">
      <w:start w:val="1"/>
      <w:numFmt w:val="decimal"/>
      <w:lvlText w:val="A%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364EB7"/>
    <w:multiLevelType w:val="multilevel"/>
    <w:tmpl w:val="ABB02EF6"/>
    <w:lvl w:ilvl="0">
      <w:start w:val="1"/>
      <w:numFmt w:val="decimal"/>
      <w:lvlText w:val="%1)"/>
      <w:lvlJc w:val="left"/>
      <w:pPr>
        <w:ind w:left="360" w:hanging="360"/>
      </w:pPr>
      <w:rPr>
        <w:b w:val="0"/>
        <w:bCs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CA13A3"/>
    <w:multiLevelType w:val="hybridMultilevel"/>
    <w:tmpl w:val="A89ACA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F4513"/>
    <w:multiLevelType w:val="hybridMultilevel"/>
    <w:tmpl w:val="54ACD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D6A1EB8"/>
    <w:multiLevelType w:val="multilevel"/>
    <w:tmpl w:val="0409001D"/>
    <w:name w:val="zzmpLegal2||Legal2|2|3|1|4|2|9||1|2|4||1|2|0||1|2|0||1|2|0||1|2|0||1|2|0||1|2|0||1|2|0||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EF72249"/>
    <w:multiLevelType w:val="multilevel"/>
    <w:tmpl w:val="834EC8A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rPr>
        <w:b/>
        <w:bCs/>
      </w:rPr>
    </w:lvl>
    <w:lvl w:ilvl="2">
      <w:start w:val="1"/>
      <w:numFmt w:val="decimal"/>
      <w:pStyle w:val="Heading3"/>
      <w:lvlText w:val="%1.%2.%3"/>
      <w:lvlJc w:val="left"/>
      <w:pPr>
        <w:ind w:left="144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4FCA48F4"/>
    <w:multiLevelType w:val="multilevel"/>
    <w:tmpl w:val="DBA4A76A"/>
    <w:name w:val="zzmpLegal2||Legal2|2|3|1|4|2|9||1|2|4||1|2|0||1|2|0||1|2|0||1|2|0||1|2|0||1|2|0||1|2|0||"/>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0396719"/>
    <w:multiLevelType w:val="hybridMultilevel"/>
    <w:tmpl w:val="8018A5D2"/>
    <w:lvl w:ilvl="0" w:tplc="E432DC58">
      <w:start w:val="1"/>
      <w:numFmt w:val="decimal"/>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08F32CA"/>
    <w:multiLevelType w:val="hybridMultilevel"/>
    <w:tmpl w:val="747C40E8"/>
    <w:name w:val="zzmpLegal2||Legal2|2|3|1|4|2|9||1|2|4||1|2|0||1|2|0||1|2|0||1|2|0||1|2|0||1|2|0||1|2|0||5"/>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6B93C66"/>
    <w:multiLevelType w:val="multilevel"/>
    <w:tmpl w:val="ABB02EF6"/>
    <w:lvl w:ilvl="0">
      <w:start w:val="1"/>
      <w:numFmt w:val="decimal"/>
      <w:lvlText w:val="%1)"/>
      <w:lvlJc w:val="left"/>
      <w:pPr>
        <w:ind w:left="360" w:hanging="360"/>
      </w:pPr>
      <w:rPr>
        <w:b w:val="0"/>
        <w:bCs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9FD07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A385797"/>
    <w:multiLevelType w:val="hybridMultilevel"/>
    <w:tmpl w:val="1018A8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C2D64CB"/>
    <w:multiLevelType w:val="multilevel"/>
    <w:tmpl w:val="22A8E06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DA83EDA"/>
    <w:multiLevelType w:val="hybridMultilevel"/>
    <w:tmpl w:val="33A80F0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5F7D7BA2"/>
    <w:multiLevelType w:val="multilevel"/>
    <w:tmpl w:val="ABB02EF6"/>
    <w:lvl w:ilvl="0">
      <w:start w:val="1"/>
      <w:numFmt w:val="decimal"/>
      <w:lvlText w:val="%1)"/>
      <w:lvlJc w:val="left"/>
      <w:pPr>
        <w:ind w:left="360" w:hanging="360"/>
      </w:pPr>
      <w:rPr>
        <w:b w:val="0"/>
        <w:bCs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8D57FCB"/>
    <w:multiLevelType w:val="hybridMultilevel"/>
    <w:tmpl w:val="1D5232C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 w15:restartNumberingAfterBreak="0">
    <w:nsid w:val="6C071F8B"/>
    <w:multiLevelType w:val="hybridMultilevel"/>
    <w:tmpl w:val="A3E06FB4"/>
    <w:name w:val="zzmpLegal2||Legal2|2|3|1|4|2|9||1|2|4||1|2|0||1|2|0||1|2|0||1|2|0||1|2|0||1|2|0||1|2|0||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ED53333"/>
    <w:multiLevelType w:val="multilevel"/>
    <w:tmpl w:val="ABB02EF6"/>
    <w:lvl w:ilvl="0">
      <w:start w:val="1"/>
      <w:numFmt w:val="decimal"/>
      <w:lvlText w:val="%1)"/>
      <w:lvlJc w:val="left"/>
      <w:pPr>
        <w:ind w:left="360" w:hanging="360"/>
      </w:pPr>
      <w:rPr>
        <w:b w:val="0"/>
        <w:bCs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FCC2FFB"/>
    <w:multiLevelType w:val="multilevel"/>
    <w:tmpl w:val="ABB02EF6"/>
    <w:lvl w:ilvl="0">
      <w:start w:val="1"/>
      <w:numFmt w:val="decimal"/>
      <w:lvlText w:val="%1)"/>
      <w:lvlJc w:val="left"/>
      <w:pPr>
        <w:ind w:left="360" w:hanging="360"/>
      </w:pPr>
      <w:rPr>
        <w:b w:val="0"/>
        <w:bCs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4BE7C5C"/>
    <w:multiLevelType w:val="multilevel"/>
    <w:tmpl w:val="A97CA8E4"/>
    <w:name w:val="zzmpLegal2||Legal2|2|3|1|4|2|9||1|2|4||1|2|0||1|2|0||1|2|0||1|2|0||1|2|0||1|2|0||1|2|0||52"/>
    <w:lvl w:ilvl="0">
      <w:start w:val="9"/>
      <w:numFmt w:val="decimal"/>
      <w:lvlText w:val="%1"/>
      <w:lvlJc w:val="left"/>
      <w:pPr>
        <w:ind w:left="360" w:hanging="360"/>
      </w:pPr>
      <w:rPr>
        <w:rFonts w:hint="default"/>
        <w:b w:val="0"/>
        <w:u w:val="single"/>
      </w:rPr>
    </w:lvl>
    <w:lvl w:ilvl="1">
      <w:start w:val="1"/>
      <w:numFmt w:val="decimal"/>
      <w:lvlText w:val="%1.%2"/>
      <w:lvlJc w:val="left"/>
      <w:pPr>
        <w:ind w:left="720" w:hanging="360"/>
      </w:pPr>
      <w:rPr>
        <w:rFonts w:hint="default"/>
        <w:b w:val="0"/>
        <w:u w:val="single"/>
      </w:rPr>
    </w:lvl>
    <w:lvl w:ilvl="2">
      <w:start w:val="1"/>
      <w:numFmt w:val="decimal"/>
      <w:lvlText w:val="%1.%2.%3"/>
      <w:lvlJc w:val="left"/>
      <w:pPr>
        <w:ind w:left="1440" w:hanging="720"/>
      </w:pPr>
      <w:rPr>
        <w:rFonts w:hint="default"/>
        <w:b w:val="0"/>
        <w:u w:val="single"/>
      </w:rPr>
    </w:lvl>
    <w:lvl w:ilvl="3">
      <w:start w:val="1"/>
      <w:numFmt w:val="bullet"/>
      <w:lvlText w:val=""/>
      <w:lvlJc w:val="left"/>
      <w:pPr>
        <w:ind w:left="2520" w:hanging="720"/>
      </w:pPr>
      <w:rPr>
        <w:rFonts w:ascii="Symbol" w:hAnsi="Symbol" w:hint="default"/>
        <w:b w:val="0"/>
        <w:u w:val="non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2880" w:hanging="108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3960" w:hanging="144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36" w15:restartNumberingAfterBreak="0">
    <w:nsid w:val="767C4990"/>
    <w:multiLevelType w:val="hybridMultilevel"/>
    <w:tmpl w:val="AB7EAC96"/>
    <w:name w:val="zzmpLegal2||Legal2|2|3|1|4|2|9||1|2|4||1|2|0||1|2|0||1|2|0||1|2|0||1|2|0||1|2|0||1|2|0||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7" w15:restartNumberingAfterBreak="0">
    <w:nsid w:val="77067C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216C6D"/>
    <w:multiLevelType w:val="hybridMultilevel"/>
    <w:tmpl w:val="D30A9E32"/>
    <w:lvl w:ilvl="0" w:tplc="347A9442">
      <w:start w:val="1"/>
      <w:numFmt w:val="decimal"/>
      <w:lvlText w:val="%1)"/>
      <w:lvlJc w:val="left"/>
      <w:pPr>
        <w:ind w:left="25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AAD1E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D8E7EC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89968405">
    <w:abstractNumId w:val="18"/>
  </w:num>
  <w:num w:numId="2" w16cid:durableId="325018040">
    <w:abstractNumId w:val="28"/>
  </w:num>
  <w:num w:numId="3" w16cid:durableId="357975919">
    <w:abstractNumId w:val="4"/>
  </w:num>
  <w:num w:numId="4" w16cid:durableId="449982738">
    <w:abstractNumId w:val="23"/>
  </w:num>
  <w:num w:numId="5" w16cid:durableId="1657494909">
    <w:abstractNumId w:val="21"/>
  </w:num>
  <w:num w:numId="6" w16cid:durableId="1621302006">
    <w:abstractNumId w:val="38"/>
  </w:num>
  <w:num w:numId="7" w16cid:durableId="1218468371">
    <w:abstractNumId w:val="29"/>
  </w:num>
  <w:num w:numId="8" w16cid:durableId="40787034">
    <w:abstractNumId w:val="15"/>
  </w:num>
  <w:num w:numId="9" w16cid:durableId="865172414">
    <w:abstractNumId w:val="15"/>
    <w:lvlOverride w:ilvl="0">
      <w:startOverride w:val="1"/>
    </w:lvlOverride>
  </w:num>
  <w:num w:numId="10" w16cid:durableId="637345123">
    <w:abstractNumId w:val="15"/>
    <w:lvlOverride w:ilvl="0">
      <w:startOverride w:val="1"/>
    </w:lvlOverride>
  </w:num>
  <w:num w:numId="11" w16cid:durableId="534394096">
    <w:abstractNumId w:val="15"/>
    <w:lvlOverride w:ilvl="0">
      <w:startOverride w:val="1"/>
    </w:lvlOverride>
  </w:num>
  <w:num w:numId="12" w16cid:durableId="1528368204">
    <w:abstractNumId w:val="15"/>
    <w:lvlOverride w:ilvl="0">
      <w:startOverride w:val="1"/>
    </w:lvlOverride>
  </w:num>
  <w:num w:numId="13" w16cid:durableId="621545807">
    <w:abstractNumId w:val="15"/>
    <w:lvlOverride w:ilvl="0">
      <w:startOverride w:val="1"/>
    </w:lvlOverride>
  </w:num>
  <w:num w:numId="14" w16cid:durableId="248925941">
    <w:abstractNumId w:val="15"/>
    <w:lvlOverride w:ilvl="0">
      <w:startOverride w:val="1"/>
    </w:lvlOverride>
  </w:num>
  <w:num w:numId="15" w16cid:durableId="2166246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16829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08786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37518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46544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19744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6451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996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34493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81950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70821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78092428">
    <w:abstractNumId w:val="27"/>
  </w:num>
  <w:num w:numId="27" w16cid:durableId="11569215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51824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265713">
    <w:abstractNumId w:val="19"/>
  </w:num>
  <w:num w:numId="30" w16cid:durableId="11806601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46141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52311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7539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959337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9405900">
    <w:abstractNumId w:val="28"/>
    <w:lvlOverride w:ilvl="0">
      <w:startOverride w:val="1"/>
    </w:lvlOverride>
    <w:lvlOverride w:ilvl="1">
      <w:startOverride w:val="1"/>
    </w:lvlOverride>
    <w:lvlOverride w:ilvl="2"/>
    <w:lvlOverride w:ilvl="3"/>
    <w:lvlOverride w:ilvl="4"/>
    <w:lvlOverride w:ilvl="5"/>
    <w:lvlOverride w:ilvl="6">
      <w:startOverride w:val="1"/>
    </w:lvlOverride>
    <w:lvlOverride w:ilvl="7">
      <w:startOverride w:val="1"/>
    </w:lvlOverride>
    <w:lvlOverride w:ilvl="8">
      <w:startOverride w:val="1"/>
    </w:lvlOverride>
  </w:num>
  <w:num w:numId="36" w16cid:durableId="1762489140">
    <w:abstractNumId w:val="15"/>
    <w:lvlOverride w:ilvl="0">
      <w:startOverride w:val="1"/>
    </w:lvlOverride>
  </w:num>
  <w:num w:numId="37" w16cid:durableId="1974604181">
    <w:abstractNumId w:val="8"/>
  </w:num>
  <w:num w:numId="38" w16cid:durableId="1448817877">
    <w:abstractNumId w:val="5"/>
  </w:num>
  <w:num w:numId="39" w16cid:durableId="1695959430">
    <w:abstractNumId w:val="5"/>
    <w:lvlOverride w:ilvl="0">
      <w:startOverride w:val="1"/>
    </w:lvlOverride>
  </w:num>
  <w:num w:numId="40" w16cid:durableId="396825862">
    <w:abstractNumId w:val="5"/>
    <w:lvlOverride w:ilvl="0">
      <w:startOverride w:val="1"/>
    </w:lvlOverride>
  </w:num>
  <w:num w:numId="41" w16cid:durableId="266617186">
    <w:abstractNumId w:val="5"/>
    <w:lvlOverride w:ilvl="0">
      <w:startOverride w:val="1"/>
    </w:lvlOverride>
  </w:num>
  <w:num w:numId="42" w16cid:durableId="133526437">
    <w:abstractNumId w:val="5"/>
    <w:lvlOverride w:ilvl="0">
      <w:startOverride w:val="1"/>
    </w:lvlOverride>
  </w:num>
  <w:num w:numId="43" w16cid:durableId="1103039071">
    <w:abstractNumId w:val="5"/>
    <w:lvlOverride w:ilvl="0">
      <w:startOverride w:val="1"/>
    </w:lvlOverride>
  </w:num>
  <w:num w:numId="44" w16cid:durableId="279143578">
    <w:abstractNumId w:val="5"/>
    <w:lvlOverride w:ilvl="0">
      <w:startOverride w:val="1"/>
    </w:lvlOverride>
  </w:num>
  <w:num w:numId="45" w16cid:durableId="906067861">
    <w:abstractNumId w:val="5"/>
    <w:lvlOverride w:ilvl="0">
      <w:startOverride w:val="1"/>
    </w:lvlOverride>
  </w:num>
  <w:num w:numId="46" w16cid:durableId="659043625">
    <w:abstractNumId w:val="5"/>
    <w:lvlOverride w:ilvl="0">
      <w:startOverride w:val="1"/>
    </w:lvlOverride>
  </w:num>
  <w:num w:numId="47" w16cid:durableId="1398822028">
    <w:abstractNumId w:val="5"/>
    <w:lvlOverride w:ilvl="0">
      <w:startOverride w:val="1"/>
    </w:lvlOverride>
  </w:num>
  <w:num w:numId="48" w16cid:durableId="269944119">
    <w:abstractNumId w:val="5"/>
    <w:lvlOverride w:ilvl="0">
      <w:startOverride w:val="1"/>
    </w:lvlOverride>
  </w:num>
  <w:num w:numId="49" w16cid:durableId="1768380428">
    <w:abstractNumId w:val="40"/>
  </w:num>
  <w:num w:numId="50" w16cid:durableId="38365250">
    <w:abstractNumId w:val="22"/>
  </w:num>
  <w:num w:numId="51" w16cid:durableId="1530601166">
    <w:abstractNumId w:val="13"/>
  </w:num>
  <w:num w:numId="52" w16cid:durableId="797068177">
    <w:abstractNumId w:val="21"/>
  </w:num>
  <w:num w:numId="53" w16cid:durableId="664164171">
    <w:abstractNumId w:val="21"/>
  </w:num>
  <w:num w:numId="54" w16cid:durableId="2018144837">
    <w:abstractNumId w:val="21"/>
  </w:num>
  <w:num w:numId="55" w16cid:durableId="1938054622">
    <w:abstractNumId w:val="2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stylePaneFormatFilter w:val="3C21" w:allStyles="1" w:customStyles="0" w:latentStyles="0" w:stylesInUse="0" w:headingStyles="1" w:numberingStyles="0" w:tableStyles="0" w:directFormattingOnRuns="0" w:directFormattingOnParagraphs="0"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FD0"/>
    <w:rsid w:val="00000118"/>
    <w:rsid w:val="0000063F"/>
    <w:rsid w:val="0000084C"/>
    <w:rsid w:val="00000B46"/>
    <w:rsid w:val="00000DA7"/>
    <w:rsid w:val="00000FAD"/>
    <w:rsid w:val="0000103C"/>
    <w:rsid w:val="00001601"/>
    <w:rsid w:val="00001648"/>
    <w:rsid w:val="00001746"/>
    <w:rsid w:val="00001812"/>
    <w:rsid w:val="000019BF"/>
    <w:rsid w:val="00001DF4"/>
    <w:rsid w:val="00001FAC"/>
    <w:rsid w:val="00001FC7"/>
    <w:rsid w:val="00002613"/>
    <w:rsid w:val="000027B0"/>
    <w:rsid w:val="00002879"/>
    <w:rsid w:val="00002899"/>
    <w:rsid w:val="00002A5D"/>
    <w:rsid w:val="00002C41"/>
    <w:rsid w:val="00002D15"/>
    <w:rsid w:val="00003032"/>
    <w:rsid w:val="00003119"/>
    <w:rsid w:val="0000322F"/>
    <w:rsid w:val="0000327C"/>
    <w:rsid w:val="00003755"/>
    <w:rsid w:val="00003E2A"/>
    <w:rsid w:val="000040A8"/>
    <w:rsid w:val="000041FB"/>
    <w:rsid w:val="00004397"/>
    <w:rsid w:val="000043FC"/>
    <w:rsid w:val="0000451E"/>
    <w:rsid w:val="000049AC"/>
    <w:rsid w:val="000054C9"/>
    <w:rsid w:val="000056E3"/>
    <w:rsid w:val="00005A7A"/>
    <w:rsid w:val="00005B75"/>
    <w:rsid w:val="00005C5C"/>
    <w:rsid w:val="00005CE4"/>
    <w:rsid w:val="00005DC5"/>
    <w:rsid w:val="00006058"/>
    <w:rsid w:val="00006095"/>
    <w:rsid w:val="0000624F"/>
    <w:rsid w:val="0000648A"/>
    <w:rsid w:val="00006517"/>
    <w:rsid w:val="00006652"/>
    <w:rsid w:val="00006A71"/>
    <w:rsid w:val="00006AE0"/>
    <w:rsid w:val="00007126"/>
    <w:rsid w:val="0000744F"/>
    <w:rsid w:val="00007713"/>
    <w:rsid w:val="0000796A"/>
    <w:rsid w:val="000079D2"/>
    <w:rsid w:val="00007D3E"/>
    <w:rsid w:val="00007DB0"/>
    <w:rsid w:val="000100D3"/>
    <w:rsid w:val="0001037C"/>
    <w:rsid w:val="00010987"/>
    <w:rsid w:val="00010A53"/>
    <w:rsid w:val="00010DD9"/>
    <w:rsid w:val="00010EEE"/>
    <w:rsid w:val="000112F2"/>
    <w:rsid w:val="0001164C"/>
    <w:rsid w:val="000118BF"/>
    <w:rsid w:val="00011B06"/>
    <w:rsid w:val="00011BB4"/>
    <w:rsid w:val="00011E0F"/>
    <w:rsid w:val="00011E2D"/>
    <w:rsid w:val="000123BA"/>
    <w:rsid w:val="00012452"/>
    <w:rsid w:val="0001245E"/>
    <w:rsid w:val="00012461"/>
    <w:rsid w:val="00012A90"/>
    <w:rsid w:val="00012A9C"/>
    <w:rsid w:val="00012D7E"/>
    <w:rsid w:val="00012E1D"/>
    <w:rsid w:val="00012EA2"/>
    <w:rsid w:val="000132CE"/>
    <w:rsid w:val="00013568"/>
    <w:rsid w:val="000137E3"/>
    <w:rsid w:val="0001380D"/>
    <w:rsid w:val="00013AA5"/>
    <w:rsid w:val="00013E56"/>
    <w:rsid w:val="00013E6E"/>
    <w:rsid w:val="0001434A"/>
    <w:rsid w:val="0001485F"/>
    <w:rsid w:val="00014BAC"/>
    <w:rsid w:val="00014F59"/>
    <w:rsid w:val="000155F1"/>
    <w:rsid w:val="00015608"/>
    <w:rsid w:val="00016443"/>
    <w:rsid w:val="00016EBF"/>
    <w:rsid w:val="000178A1"/>
    <w:rsid w:val="00017B57"/>
    <w:rsid w:val="00017BD8"/>
    <w:rsid w:val="00017DB2"/>
    <w:rsid w:val="00020050"/>
    <w:rsid w:val="00020058"/>
    <w:rsid w:val="0002028E"/>
    <w:rsid w:val="000209BD"/>
    <w:rsid w:val="00020FD3"/>
    <w:rsid w:val="00021107"/>
    <w:rsid w:val="0002128C"/>
    <w:rsid w:val="00021431"/>
    <w:rsid w:val="00021555"/>
    <w:rsid w:val="00021B9B"/>
    <w:rsid w:val="00021BEF"/>
    <w:rsid w:val="00021F1D"/>
    <w:rsid w:val="00022375"/>
    <w:rsid w:val="0002326A"/>
    <w:rsid w:val="0002343F"/>
    <w:rsid w:val="000236A9"/>
    <w:rsid w:val="00023A86"/>
    <w:rsid w:val="00023C72"/>
    <w:rsid w:val="00023E45"/>
    <w:rsid w:val="00024064"/>
    <w:rsid w:val="0002450D"/>
    <w:rsid w:val="00024609"/>
    <w:rsid w:val="00024AEA"/>
    <w:rsid w:val="00024C14"/>
    <w:rsid w:val="00024FFA"/>
    <w:rsid w:val="000251A9"/>
    <w:rsid w:val="00025762"/>
    <w:rsid w:val="000257B3"/>
    <w:rsid w:val="000257FB"/>
    <w:rsid w:val="00025A6B"/>
    <w:rsid w:val="00025AD2"/>
    <w:rsid w:val="00025C53"/>
    <w:rsid w:val="00025DF9"/>
    <w:rsid w:val="00026076"/>
    <w:rsid w:val="00026134"/>
    <w:rsid w:val="00026440"/>
    <w:rsid w:val="0002679E"/>
    <w:rsid w:val="00026D10"/>
    <w:rsid w:val="000270AF"/>
    <w:rsid w:val="000271AD"/>
    <w:rsid w:val="0002753A"/>
    <w:rsid w:val="00027846"/>
    <w:rsid w:val="00027A75"/>
    <w:rsid w:val="00027C1C"/>
    <w:rsid w:val="00027D94"/>
    <w:rsid w:val="00027E03"/>
    <w:rsid w:val="00027E47"/>
    <w:rsid w:val="00030178"/>
    <w:rsid w:val="000304B8"/>
    <w:rsid w:val="00030803"/>
    <w:rsid w:val="00030C45"/>
    <w:rsid w:val="00030D3E"/>
    <w:rsid w:val="00030DEC"/>
    <w:rsid w:val="00030EEB"/>
    <w:rsid w:val="00030FD9"/>
    <w:rsid w:val="00031230"/>
    <w:rsid w:val="00031236"/>
    <w:rsid w:val="00031323"/>
    <w:rsid w:val="00031662"/>
    <w:rsid w:val="000316E9"/>
    <w:rsid w:val="000317ED"/>
    <w:rsid w:val="00031943"/>
    <w:rsid w:val="00031C6E"/>
    <w:rsid w:val="00031CC9"/>
    <w:rsid w:val="000326CF"/>
    <w:rsid w:val="0003276C"/>
    <w:rsid w:val="00032C57"/>
    <w:rsid w:val="00032F34"/>
    <w:rsid w:val="00033079"/>
    <w:rsid w:val="00034EEB"/>
    <w:rsid w:val="0003533E"/>
    <w:rsid w:val="000353E2"/>
    <w:rsid w:val="00035731"/>
    <w:rsid w:val="00035C27"/>
    <w:rsid w:val="00035EB8"/>
    <w:rsid w:val="00036032"/>
    <w:rsid w:val="0003639A"/>
    <w:rsid w:val="0003668C"/>
    <w:rsid w:val="000368CD"/>
    <w:rsid w:val="00036C7E"/>
    <w:rsid w:val="00036F74"/>
    <w:rsid w:val="00036F96"/>
    <w:rsid w:val="000373BA"/>
    <w:rsid w:val="000373DE"/>
    <w:rsid w:val="0003785B"/>
    <w:rsid w:val="00037B23"/>
    <w:rsid w:val="00037C7B"/>
    <w:rsid w:val="00037DFE"/>
    <w:rsid w:val="00037E73"/>
    <w:rsid w:val="00040215"/>
    <w:rsid w:val="000402B1"/>
    <w:rsid w:val="00040C45"/>
    <w:rsid w:val="00040F21"/>
    <w:rsid w:val="00041260"/>
    <w:rsid w:val="000413C2"/>
    <w:rsid w:val="000413E4"/>
    <w:rsid w:val="000416E3"/>
    <w:rsid w:val="000418F3"/>
    <w:rsid w:val="000419B9"/>
    <w:rsid w:val="00041C40"/>
    <w:rsid w:val="00041CBD"/>
    <w:rsid w:val="00041EEB"/>
    <w:rsid w:val="00041FD2"/>
    <w:rsid w:val="00042046"/>
    <w:rsid w:val="00042405"/>
    <w:rsid w:val="000424F1"/>
    <w:rsid w:val="00042529"/>
    <w:rsid w:val="00042622"/>
    <w:rsid w:val="00042764"/>
    <w:rsid w:val="00042B55"/>
    <w:rsid w:val="0004344A"/>
    <w:rsid w:val="0004374E"/>
    <w:rsid w:val="0004402B"/>
    <w:rsid w:val="00044209"/>
    <w:rsid w:val="0004447A"/>
    <w:rsid w:val="00044489"/>
    <w:rsid w:val="00044886"/>
    <w:rsid w:val="00044D52"/>
    <w:rsid w:val="00044EB3"/>
    <w:rsid w:val="00044EB6"/>
    <w:rsid w:val="0004514C"/>
    <w:rsid w:val="00045446"/>
    <w:rsid w:val="0004559C"/>
    <w:rsid w:val="000460B6"/>
    <w:rsid w:val="00046440"/>
    <w:rsid w:val="00046858"/>
    <w:rsid w:val="0004689A"/>
    <w:rsid w:val="00046A81"/>
    <w:rsid w:val="00046AA1"/>
    <w:rsid w:val="00046D99"/>
    <w:rsid w:val="00046DA0"/>
    <w:rsid w:val="00046E1E"/>
    <w:rsid w:val="00046F08"/>
    <w:rsid w:val="00046F15"/>
    <w:rsid w:val="0004722F"/>
    <w:rsid w:val="00047610"/>
    <w:rsid w:val="0004779E"/>
    <w:rsid w:val="000479BB"/>
    <w:rsid w:val="00047D84"/>
    <w:rsid w:val="00050117"/>
    <w:rsid w:val="0005082D"/>
    <w:rsid w:val="000508F0"/>
    <w:rsid w:val="00050B37"/>
    <w:rsid w:val="00050EAB"/>
    <w:rsid w:val="00051233"/>
    <w:rsid w:val="000514D5"/>
    <w:rsid w:val="0005179D"/>
    <w:rsid w:val="000517F1"/>
    <w:rsid w:val="00051A11"/>
    <w:rsid w:val="00051ED1"/>
    <w:rsid w:val="00052060"/>
    <w:rsid w:val="00052160"/>
    <w:rsid w:val="00052176"/>
    <w:rsid w:val="000521E1"/>
    <w:rsid w:val="00052215"/>
    <w:rsid w:val="000527F7"/>
    <w:rsid w:val="00052AC8"/>
    <w:rsid w:val="00052D91"/>
    <w:rsid w:val="00052DD6"/>
    <w:rsid w:val="00052FBD"/>
    <w:rsid w:val="000533B9"/>
    <w:rsid w:val="00053560"/>
    <w:rsid w:val="0005360F"/>
    <w:rsid w:val="0005398A"/>
    <w:rsid w:val="0005399D"/>
    <w:rsid w:val="00053AC9"/>
    <w:rsid w:val="00053C59"/>
    <w:rsid w:val="00053F76"/>
    <w:rsid w:val="000546C3"/>
    <w:rsid w:val="0005496D"/>
    <w:rsid w:val="00054B6C"/>
    <w:rsid w:val="00054DF3"/>
    <w:rsid w:val="000552E2"/>
    <w:rsid w:val="00055300"/>
    <w:rsid w:val="00056A3D"/>
    <w:rsid w:val="00056A95"/>
    <w:rsid w:val="00056B7D"/>
    <w:rsid w:val="0005705F"/>
    <w:rsid w:val="00057180"/>
    <w:rsid w:val="0005722F"/>
    <w:rsid w:val="00057306"/>
    <w:rsid w:val="0005733F"/>
    <w:rsid w:val="00057485"/>
    <w:rsid w:val="000574E2"/>
    <w:rsid w:val="00057524"/>
    <w:rsid w:val="0005757A"/>
    <w:rsid w:val="000575A7"/>
    <w:rsid w:val="00057F9D"/>
    <w:rsid w:val="000602D0"/>
    <w:rsid w:val="000602E7"/>
    <w:rsid w:val="00060348"/>
    <w:rsid w:val="000604A0"/>
    <w:rsid w:val="0006051A"/>
    <w:rsid w:val="00060551"/>
    <w:rsid w:val="000608BF"/>
    <w:rsid w:val="000609F5"/>
    <w:rsid w:val="00060C35"/>
    <w:rsid w:val="00060C47"/>
    <w:rsid w:val="000616A1"/>
    <w:rsid w:val="00061884"/>
    <w:rsid w:val="00061FB9"/>
    <w:rsid w:val="00062090"/>
    <w:rsid w:val="0006228D"/>
    <w:rsid w:val="0006232D"/>
    <w:rsid w:val="000625F7"/>
    <w:rsid w:val="000627E7"/>
    <w:rsid w:val="00062909"/>
    <w:rsid w:val="00062C11"/>
    <w:rsid w:val="00062D06"/>
    <w:rsid w:val="00063029"/>
    <w:rsid w:val="0006408C"/>
    <w:rsid w:val="00064109"/>
    <w:rsid w:val="00064245"/>
    <w:rsid w:val="000642FE"/>
    <w:rsid w:val="0006449B"/>
    <w:rsid w:val="00064767"/>
    <w:rsid w:val="00064A72"/>
    <w:rsid w:val="00064CF0"/>
    <w:rsid w:val="00065026"/>
    <w:rsid w:val="000650F5"/>
    <w:rsid w:val="000651E9"/>
    <w:rsid w:val="00065C0F"/>
    <w:rsid w:val="00065DA3"/>
    <w:rsid w:val="00065DFD"/>
    <w:rsid w:val="00065F02"/>
    <w:rsid w:val="00066322"/>
    <w:rsid w:val="000665C3"/>
    <w:rsid w:val="0006667B"/>
    <w:rsid w:val="00066974"/>
    <w:rsid w:val="00067088"/>
    <w:rsid w:val="0006720E"/>
    <w:rsid w:val="000673F0"/>
    <w:rsid w:val="0006740C"/>
    <w:rsid w:val="0006776C"/>
    <w:rsid w:val="00067B85"/>
    <w:rsid w:val="0007014A"/>
    <w:rsid w:val="000705F3"/>
    <w:rsid w:val="000706C9"/>
    <w:rsid w:val="000708D2"/>
    <w:rsid w:val="000710F9"/>
    <w:rsid w:val="000715AB"/>
    <w:rsid w:val="000716ED"/>
    <w:rsid w:val="0007182D"/>
    <w:rsid w:val="00071A85"/>
    <w:rsid w:val="00071E16"/>
    <w:rsid w:val="00072495"/>
    <w:rsid w:val="00072566"/>
    <w:rsid w:val="000725BE"/>
    <w:rsid w:val="0007300B"/>
    <w:rsid w:val="000735A4"/>
    <w:rsid w:val="00073A64"/>
    <w:rsid w:val="00073A6F"/>
    <w:rsid w:val="00073B6B"/>
    <w:rsid w:val="00073C40"/>
    <w:rsid w:val="00073C5C"/>
    <w:rsid w:val="00074481"/>
    <w:rsid w:val="00074608"/>
    <w:rsid w:val="000749C1"/>
    <w:rsid w:val="00075601"/>
    <w:rsid w:val="00075B9B"/>
    <w:rsid w:val="00075CBB"/>
    <w:rsid w:val="00075DE4"/>
    <w:rsid w:val="00076204"/>
    <w:rsid w:val="00076568"/>
    <w:rsid w:val="00076A6F"/>
    <w:rsid w:val="00076CB1"/>
    <w:rsid w:val="00076ED7"/>
    <w:rsid w:val="0007757C"/>
    <w:rsid w:val="00077AA0"/>
    <w:rsid w:val="00077B11"/>
    <w:rsid w:val="00077C44"/>
    <w:rsid w:val="00077CC8"/>
    <w:rsid w:val="0008024E"/>
    <w:rsid w:val="000805B1"/>
    <w:rsid w:val="000806A5"/>
    <w:rsid w:val="00080B61"/>
    <w:rsid w:val="00080BAF"/>
    <w:rsid w:val="00080F00"/>
    <w:rsid w:val="00081010"/>
    <w:rsid w:val="000810A5"/>
    <w:rsid w:val="000810B8"/>
    <w:rsid w:val="00081268"/>
    <w:rsid w:val="00081551"/>
    <w:rsid w:val="000817C0"/>
    <w:rsid w:val="00082079"/>
    <w:rsid w:val="00082208"/>
    <w:rsid w:val="0008225E"/>
    <w:rsid w:val="00082665"/>
    <w:rsid w:val="00082C30"/>
    <w:rsid w:val="00082CDE"/>
    <w:rsid w:val="00083234"/>
    <w:rsid w:val="00083353"/>
    <w:rsid w:val="0008352D"/>
    <w:rsid w:val="0008376E"/>
    <w:rsid w:val="00083A7A"/>
    <w:rsid w:val="00083C2C"/>
    <w:rsid w:val="0008412B"/>
    <w:rsid w:val="000848CD"/>
    <w:rsid w:val="00084912"/>
    <w:rsid w:val="00084ABA"/>
    <w:rsid w:val="00084E39"/>
    <w:rsid w:val="00084E64"/>
    <w:rsid w:val="00084FA2"/>
    <w:rsid w:val="00084FAA"/>
    <w:rsid w:val="00084FCC"/>
    <w:rsid w:val="000850DC"/>
    <w:rsid w:val="00085258"/>
    <w:rsid w:val="00085453"/>
    <w:rsid w:val="00086CC4"/>
    <w:rsid w:val="00086E6B"/>
    <w:rsid w:val="00086EC8"/>
    <w:rsid w:val="00087022"/>
    <w:rsid w:val="000874EE"/>
    <w:rsid w:val="00087915"/>
    <w:rsid w:val="000900A4"/>
    <w:rsid w:val="000901FF"/>
    <w:rsid w:val="000902F1"/>
    <w:rsid w:val="0009057E"/>
    <w:rsid w:val="0009070F"/>
    <w:rsid w:val="00091145"/>
    <w:rsid w:val="000913EA"/>
    <w:rsid w:val="000913FF"/>
    <w:rsid w:val="00091438"/>
    <w:rsid w:val="00091492"/>
    <w:rsid w:val="00091704"/>
    <w:rsid w:val="00091B77"/>
    <w:rsid w:val="00091DF2"/>
    <w:rsid w:val="00091FEC"/>
    <w:rsid w:val="00092045"/>
    <w:rsid w:val="00092125"/>
    <w:rsid w:val="000921D0"/>
    <w:rsid w:val="00092319"/>
    <w:rsid w:val="00092A10"/>
    <w:rsid w:val="00092C26"/>
    <w:rsid w:val="00092D3B"/>
    <w:rsid w:val="00092DC1"/>
    <w:rsid w:val="0009301C"/>
    <w:rsid w:val="000931D5"/>
    <w:rsid w:val="00093674"/>
    <w:rsid w:val="0009392E"/>
    <w:rsid w:val="00093B9E"/>
    <w:rsid w:val="00093DD9"/>
    <w:rsid w:val="00093E3C"/>
    <w:rsid w:val="00094002"/>
    <w:rsid w:val="00094184"/>
    <w:rsid w:val="00094286"/>
    <w:rsid w:val="000942DA"/>
    <w:rsid w:val="0009485D"/>
    <w:rsid w:val="00094B9E"/>
    <w:rsid w:val="00094F79"/>
    <w:rsid w:val="00095025"/>
    <w:rsid w:val="0009510C"/>
    <w:rsid w:val="000955EB"/>
    <w:rsid w:val="00095661"/>
    <w:rsid w:val="000959D4"/>
    <w:rsid w:val="00095B8B"/>
    <w:rsid w:val="00095DF2"/>
    <w:rsid w:val="00095EF2"/>
    <w:rsid w:val="00096013"/>
    <w:rsid w:val="00096464"/>
    <w:rsid w:val="00096522"/>
    <w:rsid w:val="00096597"/>
    <w:rsid w:val="000967EF"/>
    <w:rsid w:val="00096BBD"/>
    <w:rsid w:val="00096C85"/>
    <w:rsid w:val="00096E25"/>
    <w:rsid w:val="00097112"/>
    <w:rsid w:val="00097427"/>
    <w:rsid w:val="0009751A"/>
    <w:rsid w:val="000977AA"/>
    <w:rsid w:val="00097B85"/>
    <w:rsid w:val="00097D1F"/>
    <w:rsid w:val="00097FDB"/>
    <w:rsid w:val="00097FF1"/>
    <w:rsid w:val="000A0105"/>
    <w:rsid w:val="000A032B"/>
    <w:rsid w:val="000A033F"/>
    <w:rsid w:val="000A08B5"/>
    <w:rsid w:val="000A0AE6"/>
    <w:rsid w:val="000A108B"/>
    <w:rsid w:val="000A185E"/>
    <w:rsid w:val="000A1A8C"/>
    <w:rsid w:val="000A1BBE"/>
    <w:rsid w:val="000A1D86"/>
    <w:rsid w:val="000A1DCE"/>
    <w:rsid w:val="000A1E27"/>
    <w:rsid w:val="000A217A"/>
    <w:rsid w:val="000A2265"/>
    <w:rsid w:val="000A24D2"/>
    <w:rsid w:val="000A27D6"/>
    <w:rsid w:val="000A298D"/>
    <w:rsid w:val="000A29C9"/>
    <w:rsid w:val="000A2CBC"/>
    <w:rsid w:val="000A3207"/>
    <w:rsid w:val="000A32EB"/>
    <w:rsid w:val="000A353C"/>
    <w:rsid w:val="000A4071"/>
    <w:rsid w:val="000A4578"/>
    <w:rsid w:val="000A46A3"/>
    <w:rsid w:val="000A48DA"/>
    <w:rsid w:val="000A4B94"/>
    <w:rsid w:val="000A4DCA"/>
    <w:rsid w:val="000A4DEA"/>
    <w:rsid w:val="000A4E2F"/>
    <w:rsid w:val="000A4F2B"/>
    <w:rsid w:val="000A529F"/>
    <w:rsid w:val="000A540B"/>
    <w:rsid w:val="000A54CF"/>
    <w:rsid w:val="000A592F"/>
    <w:rsid w:val="000A5AE7"/>
    <w:rsid w:val="000A5F19"/>
    <w:rsid w:val="000A622A"/>
    <w:rsid w:val="000A62D5"/>
    <w:rsid w:val="000A6452"/>
    <w:rsid w:val="000A64E7"/>
    <w:rsid w:val="000A6725"/>
    <w:rsid w:val="000A6C68"/>
    <w:rsid w:val="000A6F40"/>
    <w:rsid w:val="000A7008"/>
    <w:rsid w:val="000A747B"/>
    <w:rsid w:val="000A7489"/>
    <w:rsid w:val="000A771A"/>
    <w:rsid w:val="000A7A9F"/>
    <w:rsid w:val="000A7BE3"/>
    <w:rsid w:val="000B006B"/>
    <w:rsid w:val="000B018E"/>
    <w:rsid w:val="000B0256"/>
    <w:rsid w:val="000B0393"/>
    <w:rsid w:val="000B0608"/>
    <w:rsid w:val="000B065E"/>
    <w:rsid w:val="000B06BE"/>
    <w:rsid w:val="000B09C9"/>
    <w:rsid w:val="000B0B2C"/>
    <w:rsid w:val="000B0B51"/>
    <w:rsid w:val="000B139A"/>
    <w:rsid w:val="000B15FE"/>
    <w:rsid w:val="000B193E"/>
    <w:rsid w:val="000B1C70"/>
    <w:rsid w:val="000B1C8C"/>
    <w:rsid w:val="000B1E27"/>
    <w:rsid w:val="000B29E0"/>
    <w:rsid w:val="000B2A1F"/>
    <w:rsid w:val="000B2A5C"/>
    <w:rsid w:val="000B2AD9"/>
    <w:rsid w:val="000B2FB3"/>
    <w:rsid w:val="000B2FD9"/>
    <w:rsid w:val="000B3BC4"/>
    <w:rsid w:val="000B3CBB"/>
    <w:rsid w:val="000B40CB"/>
    <w:rsid w:val="000B4664"/>
    <w:rsid w:val="000B4922"/>
    <w:rsid w:val="000B4976"/>
    <w:rsid w:val="000B4AC6"/>
    <w:rsid w:val="000B4AD5"/>
    <w:rsid w:val="000B53F7"/>
    <w:rsid w:val="000B5571"/>
    <w:rsid w:val="000B5587"/>
    <w:rsid w:val="000B5733"/>
    <w:rsid w:val="000B5955"/>
    <w:rsid w:val="000B5A75"/>
    <w:rsid w:val="000B5DD0"/>
    <w:rsid w:val="000B5E32"/>
    <w:rsid w:val="000B5F05"/>
    <w:rsid w:val="000B5F3F"/>
    <w:rsid w:val="000B6341"/>
    <w:rsid w:val="000B6699"/>
    <w:rsid w:val="000B693C"/>
    <w:rsid w:val="000B6A9B"/>
    <w:rsid w:val="000B6BAA"/>
    <w:rsid w:val="000B6D0E"/>
    <w:rsid w:val="000B6DCC"/>
    <w:rsid w:val="000B6DFF"/>
    <w:rsid w:val="000B736A"/>
    <w:rsid w:val="000B758C"/>
    <w:rsid w:val="000B7826"/>
    <w:rsid w:val="000B7873"/>
    <w:rsid w:val="000B7AB5"/>
    <w:rsid w:val="000B7F20"/>
    <w:rsid w:val="000C035D"/>
    <w:rsid w:val="000C037E"/>
    <w:rsid w:val="000C03A6"/>
    <w:rsid w:val="000C0A10"/>
    <w:rsid w:val="000C0DE2"/>
    <w:rsid w:val="000C0EDA"/>
    <w:rsid w:val="000C12B8"/>
    <w:rsid w:val="000C141C"/>
    <w:rsid w:val="000C1697"/>
    <w:rsid w:val="000C1BD5"/>
    <w:rsid w:val="000C1E82"/>
    <w:rsid w:val="000C207D"/>
    <w:rsid w:val="000C2150"/>
    <w:rsid w:val="000C2511"/>
    <w:rsid w:val="000C25B5"/>
    <w:rsid w:val="000C2ED0"/>
    <w:rsid w:val="000C2F1B"/>
    <w:rsid w:val="000C309F"/>
    <w:rsid w:val="000C30D1"/>
    <w:rsid w:val="000C31A2"/>
    <w:rsid w:val="000C3993"/>
    <w:rsid w:val="000C39E5"/>
    <w:rsid w:val="000C4008"/>
    <w:rsid w:val="000C415D"/>
    <w:rsid w:val="000C44E1"/>
    <w:rsid w:val="000C471B"/>
    <w:rsid w:val="000C4EBB"/>
    <w:rsid w:val="000C4FE3"/>
    <w:rsid w:val="000C507C"/>
    <w:rsid w:val="000C51B3"/>
    <w:rsid w:val="000C5458"/>
    <w:rsid w:val="000C5880"/>
    <w:rsid w:val="000C5AE0"/>
    <w:rsid w:val="000C5F43"/>
    <w:rsid w:val="000C60F9"/>
    <w:rsid w:val="000C64F3"/>
    <w:rsid w:val="000C6586"/>
    <w:rsid w:val="000C68AC"/>
    <w:rsid w:val="000C6F27"/>
    <w:rsid w:val="000C70A8"/>
    <w:rsid w:val="000C71A4"/>
    <w:rsid w:val="000C7CD8"/>
    <w:rsid w:val="000D0047"/>
    <w:rsid w:val="000D027E"/>
    <w:rsid w:val="000D0ABE"/>
    <w:rsid w:val="000D0B3D"/>
    <w:rsid w:val="000D0ECB"/>
    <w:rsid w:val="000D0FE6"/>
    <w:rsid w:val="000D105E"/>
    <w:rsid w:val="000D11CA"/>
    <w:rsid w:val="000D14C9"/>
    <w:rsid w:val="000D153A"/>
    <w:rsid w:val="000D18B1"/>
    <w:rsid w:val="000D21BC"/>
    <w:rsid w:val="000D229F"/>
    <w:rsid w:val="000D2A14"/>
    <w:rsid w:val="000D2BA3"/>
    <w:rsid w:val="000D2D9D"/>
    <w:rsid w:val="000D3003"/>
    <w:rsid w:val="000D336D"/>
    <w:rsid w:val="000D34D6"/>
    <w:rsid w:val="000D3535"/>
    <w:rsid w:val="000D393B"/>
    <w:rsid w:val="000D3CF3"/>
    <w:rsid w:val="000D40C4"/>
    <w:rsid w:val="000D4145"/>
    <w:rsid w:val="000D42B0"/>
    <w:rsid w:val="000D42F8"/>
    <w:rsid w:val="000D43E6"/>
    <w:rsid w:val="000D4585"/>
    <w:rsid w:val="000D4AF7"/>
    <w:rsid w:val="000D4C9E"/>
    <w:rsid w:val="000D4CC8"/>
    <w:rsid w:val="000D4FB8"/>
    <w:rsid w:val="000D5155"/>
    <w:rsid w:val="000D5DE2"/>
    <w:rsid w:val="000D61BE"/>
    <w:rsid w:val="000D638C"/>
    <w:rsid w:val="000D649D"/>
    <w:rsid w:val="000D64BE"/>
    <w:rsid w:val="000D66DB"/>
    <w:rsid w:val="000D6764"/>
    <w:rsid w:val="000D6794"/>
    <w:rsid w:val="000D6B40"/>
    <w:rsid w:val="000D70F2"/>
    <w:rsid w:val="000D7236"/>
    <w:rsid w:val="000D7AE2"/>
    <w:rsid w:val="000D7BDE"/>
    <w:rsid w:val="000D7E5B"/>
    <w:rsid w:val="000E0058"/>
    <w:rsid w:val="000E03FF"/>
    <w:rsid w:val="000E05CF"/>
    <w:rsid w:val="000E0812"/>
    <w:rsid w:val="000E0985"/>
    <w:rsid w:val="000E147C"/>
    <w:rsid w:val="000E193C"/>
    <w:rsid w:val="000E19AA"/>
    <w:rsid w:val="000E19BA"/>
    <w:rsid w:val="000E1A0E"/>
    <w:rsid w:val="000E1E71"/>
    <w:rsid w:val="000E2120"/>
    <w:rsid w:val="000E227D"/>
    <w:rsid w:val="000E22B7"/>
    <w:rsid w:val="000E2330"/>
    <w:rsid w:val="000E2512"/>
    <w:rsid w:val="000E2B02"/>
    <w:rsid w:val="000E2FF3"/>
    <w:rsid w:val="000E33E6"/>
    <w:rsid w:val="000E3B7D"/>
    <w:rsid w:val="000E3E9E"/>
    <w:rsid w:val="000E3F50"/>
    <w:rsid w:val="000E3FCA"/>
    <w:rsid w:val="000E4876"/>
    <w:rsid w:val="000E4AE7"/>
    <w:rsid w:val="000E4B1C"/>
    <w:rsid w:val="000E517F"/>
    <w:rsid w:val="000E51B1"/>
    <w:rsid w:val="000E53A8"/>
    <w:rsid w:val="000E53BB"/>
    <w:rsid w:val="000E5AB9"/>
    <w:rsid w:val="000E5E9F"/>
    <w:rsid w:val="000E6073"/>
    <w:rsid w:val="000E6729"/>
    <w:rsid w:val="000E6A49"/>
    <w:rsid w:val="000E6D37"/>
    <w:rsid w:val="000E6FEE"/>
    <w:rsid w:val="000E7305"/>
    <w:rsid w:val="000E75E7"/>
    <w:rsid w:val="000E7A42"/>
    <w:rsid w:val="000E7DFF"/>
    <w:rsid w:val="000E7E8F"/>
    <w:rsid w:val="000F05ED"/>
    <w:rsid w:val="000F0A83"/>
    <w:rsid w:val="000F0A9C"/>
    <w:rsid w:val="000F0AC3"/>
    <w:rsid w:val="000F0D0D"/>
    <w:rsid w:val="000F0D1A"/>
    <w:rsid w:val="000F0EE2"/>
    <w:rsid w:val="000F0EE7"/>
    <w:rsid w:val="000F1087"/>
    <w:rsid w:val="000F13C0"/>
    <w:rsid w:val="000F1590"/>
    <w:rsid w:val="000F1833"/>
    <w:rsid w:val="000F191E"/>
    <w:rsid w:val="000F1A99"/>
    <w:rsid w:val="000F2136"/>
    <w:rsid w:val="000F217F"/>
    <w:rsid w:val="000F2597"/>
    <w:rsid w:val="000F2ABD"/>
    <w:rsid w:val="000F2C0C"/>
    <w:rsid w:val="000F2C8F"/>
    <w:rsid w:val="000F2DE1"/>
    <w:rsid w:val="000F2E77"/>
    <w:rsid w:val="000F302D"/>
    <w:rsid w:val="000F31F2"/>
    <w:rsid w:val="000F332B"/>
    <w:rsid w:val="000F349C"/>
    <w:rsid w:val="000F34FD"/>
    <w:rsid w:val="000F37BF"/>
    <w:rsid w:val="000F4BCD"/>
    <w:rsid w:val="000F4C4C"/>
    <w:rsid w:val="000F4C4E"/>
    <w:rsid w:val="000F5020"/>
    <w:rsid w:val="000F5200"/>
    <w:rsid w:val="000F582F"/>
    <w:rsid w:val="000F5A4E"/>
    <w:rsid w:val="000F605F"/>
    <w:rsid w:val="000F60CD"/>
    <w:rsid w:val="000F6511"/>
    <w:rsid w:val="000F689B"/>
    <w:rsid w:val="000F69FF"/>
    <w:rsid w:val="000F6ACC"/>
    <w:rsid w:val="000F6BFA"/>
    <w:rsid w:val="000F6EAB"/>
    <w:rsid w:val="000F6F76"/>
    <w:rsid w:val="000F76BC"/>
    <w:rsid w:val="000F7848"/>
    <w:rsid w:val="000F7A9E"/>
    <w:rsid w:val="000F7E6A"/>
    <w:rsid w:val="000F7EA6"/>
    <w:rsid w:val="000F7F95"/>
    <w:rsid w:val="00100109"/>
    <w:rsid w:val="0010030B"/>
    <w:rsid w:val="00100322"/>
    <w:rsid w:val="001009A0"/>
    <w:rsid w:val="00100B8F"/>
    <w:rsid w:val="00100EF6"/>
    <w:rsid w:val="001011E2"/>
    <w:rsid w:val="001012A1"/>
    <w:rsid w:val="00101336"/>
    <w:rsid w:val="0010149D"/>
    <w:rsid w:val="001016C9"/>
    <w:rsid w:val="00101ADC"/>
    <w:rsid w:val="00101F63"/>
    <w:rsid w:val="00102590"/>
    <w:rsid w:val="00103053"/>
    <w:rsid w:val="0010323F"/>
    <w:rsid w:val="001036B4"/>
    <w:rsid w:val="00103706"/>
    <w:rsid w:val="00103939"/>
    <w:rsid w:val="00103E90"/>
    <w:rsid w:val="00103F6B"/>
    <w:rsid w:val="00104162"/>
    <w:rsid w:val="0010437E"/>
    <w:rsid w:val="00104470"/>
    <w:rsid w:val="00104E09"/>
    <w:rsid w:val="00104F9A"/>
    <w:rsid w:val="0010527A"/>
    <w:rsid w:val="001057BC"/>
    <w:rsid w:val="00105849"/>
    <w:rsid w:val="00105A25"/>
    <w:rsid w:val="00105AD6"/>
    <w:rsid w:val="00105CA1"/>
    <w:rsid w:val="00105E1F"/>
    <w:rsid w:val="00106107"/>
    <w:rsid w:val="00106547"/>
    <w:rsid w:val="00106602"/>
    <w:rsid w:val="00106644"/>
    <w:rsid w:val="00107FF3"/>
    <w:rsid w:val="00110093"/>
    <w:rsid w:val="001105B5"/>
    <w:rsid w:val="001109AD"/>
    <w:rsid w:val="00110AF6"/>
    <w:rsid w:val="00110D1A"/>
    <w:rsid w:val="00110D1F"/>
    <w:rsid w:val="00111003"/>
    <w:rsid w:val="00111441"/>
    <w:rsid w:val="00111554"/>
    <w:rsid w:val="001116CD"/>
    <w:rsid w:val="00111D26"/>
    <w:rsid w:val="00111FDD"/>
    <w:rsid w:val="001122FA"/>
    <w:rsid w:val="001123ED"/>
    <w:rsid w:val="00112923"/>
    <w:rsid w:val="00112B8B"/>
    <w:rsid w:val="001134C1"/>
    <w:rsid w:val="00113620"/>
    <w:rsid w:val="00113682"/>
    <w:rsid w:val="00113780"/>
    <w:rsid w:val="00113844"/>
    <w:rsid w:val="00113A3D"/>
    <w:rsid w:val="00113A50"/>
    <w:rsid w:val="0011447B"/>
    <w:rsid w:val="001144D6"/>
    <w:rsid w:val="00114898"/>
    <w:rsid w:val="00114CBD"/>
    <w:rsid w:val="00115072"/>
    <w:rsid w:val="001150C6"/>
    <w:rsid w:val="0011543C"/>
    <w:rsid w:val="001158E6"/>
    <w:rsid w:val="00115B0A"/>
    <w:rsid w:val="00115D57"/>
    <w:rsid w:val="00116580"/>
    <w:rsid w:val="00116704"/>
    <w:rsid w:val="0011726D"/>
    <w:rsid w:val="00117320"/>
    <w:rsid w:val="00117C89"/>
    <w:rsid w:val="00117D35"/>
    <w:rsid w:val="00120124"/>
    <w:rsid w:val="00120391"/>
    <w:rsid w:val="001203B4"/>
    <w:rsid w:val="00120415"/>
    <w:rsid w:val="0012067F"/>
    <w:rsid w:val="00120725"/>
    <w:rsid w:val="00120846"/>
    <w:rsid w:val="001208A5"/>
    <w:rsid w:val="00120DB1"/>
    <w:rsid w:val="00120F09"/>
    <w:rsid w:val="001212E5"/>
    <w:rsid w:val="001213B5"/>
    <w:rsid w:val="001214B1"/>
    <w:rsid w:val="001219BF"/>
    <w:rsid w:val="00121A1D"/>
    <w:rsid w:val="00122016"/>
    <w:rsid w:val="001222E0"/>
    <w:rsid w:val="001225D3"/>
    <w:rsid w:val="0012262D"/>
    <w:rsid w:val="001226EC"/>
    <w:rsid w:val="001227C5"/>
    <w:rsid w:val="00122814"/>
    <w:rsid w:val="00122872"/>
    <w:rsid w:val="00122E50"/>
    <w:rsid w:val="00122FD8"/>
    <w:rsid w:val="001233E6"/>
    <w:rsid w:val="00123411"/>
    <w:rsid w:val="00123772"/>
    <w:rsid w:val="00123A78"/>
    <w:rsid w:val="001242BD"/>
    <w:rsid w:val="0012487F"/>
    <w:rsid w:val="00124BE7"/>
    <w:rsid w:val="00124CC7"/>
    <w:rsid w:val="00124D3E"/>
    <w:rsid w:val="001251F7"/>
    <w:rsid w:val="00125298"/>
    <w:rsid w:val="00125677"/>
    <w:rsid w:val="00125948"/>
    <w:rsid w:val="00125A47"/>
    <w:rsid w:val="00125F7C"/>
    <w:rsid w:val="0012612F"/>
    <w:rsid w:val="001261E6"/>
    <w:rsid w:val="001262EE"/>
    <w:rsid w:val="00126343"/>
    <w:rsid w:val="00126B54"/>
    <w:rsid w:val="00126D86"/>
    <w:rsid w:val="00126EF0"/>
    <w:rsid w:val="00127014"/>
    <w:rsid w:val="001274A7"/>
    <w:rsid w:val="00127D8A"/>
    <w:rsid w:val="00127FCC"/>
    <w:rsid w:val="0013035C"/>
    <w:rsid w:val="00130483"/>
    <w:rsid w:val="00130818"/>
    <w:rsid w:val="00130878"/>
    <w:rsid w:val="001308BB"/>
    <w:rsid w:val="0013096B"/>
    <w:rsid w:val="00130B3D"/>
    <w:rsid w:val="00130D38"/>
    <w:rsid w:val="00130DC8"/>
    <w:rsid w:val="0013116F"/>
    <w:rsid w:val="001317AC"/>
    <w:rsid w:val="00131855"/>
    <w:rsid w:val="00131B31"/>
    <w:rsid w:val="00131C93"/>
    <w:rsid w:val="00131CB5"/>
    <w:rsid w:val="00131CBF"/>
    <w:rsid w:val="00131ECB"/>
    <w:rsid w:val="00131F38"/>
    <w:rsid w:val="00131F5B"/>
    <w:rsid w:val="00131FD0"/>
    <w:rsid w:val="00132000"/>
    <w:rsid w:val="00132140"/>
    <w:rsid w:val="0013216B"/>
    <w:rsid w:val="001322C5"/>
    <w:rsid w:val="001324B5"/>
    <w:rsid w:val="001324BC"/>
    <w:rsid w:val="0013273B"/>
    <w:rsid w:val="00133169"/>
    <w:rsid w:val="00133639"/>
    <w:rsid w:val="001336E7"/>
    <w:rsid w:val="001339D7"/>
    <w:rsid w:val="00133C1C"/>
    <w:rsid w:val="00133FB3"/>
    <w:rsid w:val="00133FDC"/>
    <w:rsid w:val="0013436C"/>
    <w:rsid w:val="00134417"/>
    <w:rsid w:val="001347F6"/>
    <w:rsid w:val="001348A6"/>
    <w:rsid w:val="00134A57"/>
    <w:rsid w:val="00134E09"/>
    <w:rsid w:val="0013513F"/>
    <w:rsid w:val="001351F7"/>
    <w:rsid w:val="001356AD"/>
    <w:rsid w:val="00135C8B"/>
    <w:rsid w:val="00135D5F"/>
    <w:rsid w:val="001362B7"/>
    <w:rsid w:val="00136511"/>
    <w:rsid w:val="00136744"/>
    <w:rsid w:val="0013674E"/>
    <w:rsid w:val="001367C1"/>
    <w:rsid w:val="001367C8"/>
    <w:rsid w:val="001368C1"/>
    <w:rsid w:val="00136A87"/>
    <w:rsid w:val="00136B2C"/>
    <w:rsid w:val="00136CAF"/>
    <w:rsid w:val="00136F3A"/>
    <w:rsid w:val="00136FB7"/>
    <w:rsid w:val="001371FD"/>
    <w:rsid w:val="001375DF"/>
    <w:rsid w:val="00137CC3"/>
    <w:rsid w:val="0014086F"/>
    <w:rsid w:val="0014093A"/>
    <w:rsid w:val="00140940"/>
    <w:rsid w:val="001409E6"/>
    <w:rsid w:val="00140E74"/>
    <w:rsid w:val="00140ECB"/>
    <w:rsid w:val="00140FAA"/>
    <w:rsid w:val="001412AF"/>
    <w:rsid w:val="001412C9"/>
    <w:rsid w:val="00141521"/>
    <w:rsid w:val="00141768"/>
    <w:rsid w:val="0014176A"/>
    <w:rsid w:val="00141E51"/>
    <w:rsid w:val="00141F91"/>
    <w:rsid w:val="00141F9E"/>
    <w:rsid w:val="00141FA3"/>
    <w:rsid w:val="00142E7E"/>
    <w:rsid w:val="00142FD1"/>
    <w:rsid w:val="001431C0"/>
    <w:rsid w:val="00143215"/>
    <w:rsid w:val="00143269"/>
    <w:rsid w:val="001436E8"/>
    <w:rsid w:val="00143828"/>
    <w:rsid w:val="00143876"/>
    <w:rsid w:val="00143C2D"/>
    <w:rsid w:val="00143DA1"/>
    <w:rsid w:val="00143ED7"/>
    <w:rsid w:val="001444F7"/>
    <w:rsid w:val="001446ED"/>
    <w:rsid w:val="0014479E"/>
    <w:rsid w:val="00144B41"/>
    <w:rsid w:val="00144ED6"/>
    <w:rsid w:val="0014501B"/>
    <w:rsid w:val="00145193"/>
    <w:rsid w:val="0014568C"/>
    <w:rsid w:val="00146268"/>
    <w:rsid w:val="00146334"/>
    <w:rsid w:val="00146AF2"/>
    <w:rsid w:val="00146CE9"/>
    <w:rsid w:val="00146E7E"/>
    <w:rsid w:val="00146F42"/>
    <w:rsid w:val="001470C1"/>
    <w:rsid w:val="001474D6"/>
    <w:rsid w:val="00147534"/>
    <w:rsid w:val="00147661"/>
    <w:rsid w:val="00147A28"/>
    <w:rsid w:val="00147B23"/>
    <w:rsid w:val="00147BD3"/>
    <w:rsid w:val="00147DF2"/>
    <w:rsid w:val="00147E6B"/>
    <w:rsid w:val="00147F59"/>
    <w:rsid w:val="00147FDA"/>
    <w:rsid w:val="001503A3"/>
    <w:rsid w:val="00150410"/>
    <w:rsid w:val="00150453"/>
    <w:rsid w:val="0015064B"/>
    <w:rsid w:val="001506D2"/>
    <w:rsid w:val="0015085B"/>
    <w:rsid w:val="00150898"/>
    <w:rsid w:val="001509EB"/>
    <w:rsid w:val="00150C89"/>
    <w:rsid w:val="00150D10"/>
    <w:rsid w:val="00150D57"/>
    <w:rsid w:val="00150F43"/>
    <w:rsid w:val="00151422"/>
    <w:rsid w:val="00151726"/>
    <w:rsid w:val="00151848"/>
    <w:rsid w:val="00151926"/>
    <w:rsid w:val="00151C8E"/>
    <w:rsid w:val="00151CAC"/>
    <w:rsid w:val="00151D7C"/>
    <w:rsid w:val="0015214C"/>
    <w:rsid w:val="00152AC6"/>
    <w:rsid w:val="00152B9D"/>
    <w:rsid w:val="00152BA9"/>
    <w:rsid w:val="00152DD7"/>
    <w:rsid w:val="00152F4C"/>
    <w:rsid w:val="00153040"/>
    <w:rsid w:val="001535D0"/>
    <w:rsid w:val="00153CA2"/>
    <w:rsid w:val="00153F77"/>
    <w:rsid w:val="001541F5"/>
    <w:rsid w:val="001543EF"/>
    <w:rsid w:val="001544CE"/>
    <w:rsid w:val="0015453A"/>
    <w:rsid w:val="00154633"/>
    <w:rsid w:val="001548FB"/>
    <w:rsid w:val="00154C9F"/>
    <w:rsid w:val="00154F3E"/>
    <w:rsid w:val="00154FD3"/>
    <w:rsid w:val="0015522D"/>
    <w:rsid w:val="0015574E"/>
    <w:rsid w:val="00155766"/>
    <w:rsid w:val="0015590B"/>
    <w:rsid w:val="00155CC1"/>
    <w:rsid w:val="00155FED"/>
    <w:rsid w:val="00156362"/>
    <w:rsid w:val="00156383"/>
    <w:rsid w:val="00156846"/>
    <w:rsid w:val="0015697F"/>
    <w:rsid w:val="00156C74"/>
    <w:rsid w:val="00156CB8"/>
    <w:rsid w:val="00157290"/>
    <w:rsid w:val="00157306"/>
    <w:rsid w:val="001573FE"/>
    <w:rsid w:val="00157571"/>
    <w:rsid w:val="00157692"/>
    <w:rsid w:val="00157DCE"/>
    <w:rsid w:val="001600EC"/>
    <w:rsid w:val="00160272"/>
    <w:rsid w:val="001602A0"/>
    <w:rsid w:val="00160A3E"/>
    <w:rsid w:val="00160A58"/>
    <w:rsid w:val="00160C4D"/>
    <w:rsid w:val="00161262"/>
    <w:rsid w:val="001612B4"/>
    <w:rsid w:val="001614A4"/>
    <w:rsid w:val="00161A51"/>
    <w:rsid w:val="00161B74"/>
    <w:rsid w:val="00161F2B"/>
    <w:rsid w:val="001620D6"/>
    <w:rsid w:val="001620F3"/>
    <w:rsid w:val="00162E4C"/>
    <w:rsid w:val="001631E9"/>
    <w:rsid w:val="00163387"/>
    <w:rsid w:val="001634AA"/>
    <w:rsid w:val="0016363C"/>
    <w:rsid w:val="0016379B"/>
    <w:rsid w:val="0016388D"/>
    <w:rsid w:val="00163FF1"/>
    <w:rsid w:val="00164083"/>
    <w:rsid w:val="001641BF"/>
    <w:rsid w:val="001641FD"/>
    <w:rsid w:val="001643A6"/>
    <w:rsid w:val="001644BD"/>
    <w:rsid w:val="00164621"/>
    <w:rsid w:val="001646D3"/>
    <w:rsid w:val="00164A07"/>
    <w:rsid w:val="00164AC8"/>
    <w:rsid w:val="00164B2C"/>
    <w:rsid w:val="00164D4B"/>
    <w:rsid w:val="00164F94"/>
    <w:rsid w:val="00164FF4"/>
    <w:rsid w:val="00165013"/>
    <w:rsid w:val="00165196"/>
    <w:rsid w:val="001652E5"/>
    <w:rsid w:val="00165367"/>
    <w:rsid w:val="001654AF"/>
    <w:rsid w:val="001655FD"/>
    <w:rsid w:val="00165B15"/>
    <w:rsid w:val="00165B55"/>
    <w:rsid w:val="00165C12"/>
    <w:rsid w:val="00165E12"/>
    <w:rsid w:val="00165EE3"/>
    <w:rsid w:val="00166040"/>
    <w:rsid w:val="001660BE"/>
    <w:rsid w:val="00166174"/>
    <w:rsid w:val="00166349"/>
    <w:rsid w:val="001663F9"/>
    <w:rsid w:val="0016654B"/>
    <w:rsid w:val="00166563"/>
    <w:rsid w:val="00166676"/>
    <w:rsid w:val="0016690A"/>
    <w:rsid w:val="00166FE7"/>
    <w:rsid w:val="00167026"/>
    <w:rsid w:val="0016726F"/>
    <w:rsid w:val="00167915"/>
    <w:rsid w:val="0016795D"/>
    <w:rsid w:val="001679E0"/>
    <w:rsid w:val="00167C6A"/>
    <w:rsid w:val="0017026E"/>
    <w:rsid w:val="00170598"/>
    <w:rsid w:val="001708DF"/>
    <w:rsid w:val="00170C2C"/>
    <w:rsid w:val="00171344"/>
    <w:rsid w:val="001714CD"/>
    <w:rsid w:val="001714DB"/>
    <w:rsid w:val="001718D1"/>
    <w:rsid w:val="0017246C"/>
    <w:rsid w:val="001726CE"/>
    <w:rsid w:val="0017280D"/>
    <w:rsid w:val="001728C6"/>
    <w:rsid w:val="00172A4D"/>
    <w:rsid w:val="00172AE3"/>
    <w:rsid w:val="00172B9B"/>
    <w:rsid w:val="0017364F"/>
    <w:rsid w:val="001736D9"/>
    <w:rsid w:val="00173708"/>
    <w:rsid w:val="00173DF1"/>
    <w:rsid w:val="00173E96"/>
    <w:rsid w:val="00174139"/>
    <w:rsid w:val="00174785"/>
    <w:rsid w:val="00174860"/>
    <w:rsid w:val="00174985"/>
    <w:rsid w:val="00175147"/>
    <w:rsid w:val="00175E78"/>
    <w:rsid w:val="001761DE"/>
    <w:rsid w:val="0017632D"/>
    <w:rsid w:val="0017653D"/>
    <w:rsid w:val="00176765"/>
    <w:rsid w:val="00177038"/>
    <w:rsid w:val="00177135"/>
    <w:rsid w:val="001775D5"/>
    <w:rsid w:val="0017787B"/>
    <w:rsid w:val="00177A3F"/>
    <w:rsid w:val="00177BC4"/>
    <w:rsid w:val="00177E97"/>
    <w:rsid w:val="00177F05"/>
    <w:rsid w:val="00177FD0"/>
    <w:rsid w:val="0018050C"/>
    <w:rsid w:val="001809C2"/>
    <w:rsid w:val="00180D2F"/>
    <w:rsid w:val="00180E1E"/>
    <w:rsid w:val="00181130"/>
    <w:rsid w:val="0018180C"/>
    <w:rsid w:val="00182194"/>
    <w:rsid w:val="001822D1"/>
    <w:rsid w:val="0018254A"/>
    <w:rsid w:val="00183061"/>
    <w:rsid w:val="001835B1"/>
    <w:rsid w:val="00183643"/>
    <w:rsid w:val="00183A59"/>
    <w:rsid w:val="00183AE4"/>
    <w:rsid w:val="001840E5"/>
    <w:rsid w:val="001842D8"/>
    <w:rsid w:val="001848DE"/>
    <w:rsid w:val="0018547B"/>
    <w:rsid w:val="00185900"/>
    <w:rsid w:val="00185D13"/>
    <w:rsid w:val="00185F00"/>
    <w:rsid w:val="00185F96"/>
    <w:rsid w:val="00186169"/>
    <w:rsid w:val="00186371"/>
    <w:rsid w:val="00186953"/>
    <w:rsid w:val="001869CE"/>
    <w:rsid w:val="00186DC8"/>
    <w:rsid w:val="00186E54"/>
    <w:rsid w:val="00186F54"/>
    <w:rsid w:val="0018761F"/>
    <w:rsid w:val="00187DDB"/>
    <w:rsid w:val="00187DE3"/>
    <w:rsid w:val="00187E28"/>
    <w:rsid w:val="001900F7"/>
    <w:rsid w:val="00190426"/>
    <w:rsid w:val="001904F1"/>
    <w:rsid w:val="00190733"/>
    <w:rsid w:val="00190FB9"/>
    <w:rsid w:val="0019103E"/>
    <w:rsid w:val="00191A23"/>
    <w:rsid w:val="00191CC1"/>
    <w:rsid w:val="00191CF6"/>
    <w:rsid w:val="00192DC1"/>
    <w:rsid w:val="00192EEF"/>
    <w:rsid w:val="00193405"/>
    <w:rsid w:val="001938F2"/>
    <w:rsid w:val="00193ABD"/>
    <w:rsid w:val="00193CA7"/>
    <w:rsid w:val="00193D08"/>
    <w:rsid w:val="00193D7A"/>
    <w:rsid w:val="00193F36"/>
    <w:rsid w:val="00194162"/>
    <w:rsid w:val="001946BB"/>
    <w:rsid w:val="001949DF"/>
    <w:rsid w:val="00194AC2"/>
    <w:rsid w:val="00194F50"/>
    <w:rsid w:val="00195063"/>
    <w:rsid w:val="00195279"/>
    <w:rsid w:val="00195601"/>
    <w:rsid w:val="0019563D"/>
    <w:rsid w:val="0019568C"/>
    <w:rsid w:val="00195AB8"/>
    <w:rsid w:val="00195CF9"/>
    <w:rsid w:val="00195E6B"/>
    <w:rsid w:val="001960A2"/>
    <w:rsid w:val="001960DD"/>
    <w:rsid w:val="001961AD"/>
    <w:rsid w:val="00196329"/>
    <w:rsid w:val="00196361"/>
    <w:rsid w:val="00196559"/>
    <w:rsid w:val="001966C4"/>
    <w:rsid w:val="00196BE0"/>
    <w:rsid w:val="00196C82"/>
    <w:rsid w:val="00196D0A"/>
    <w:rsid w:val="001971A7"/>
    <w:rsid w:val="001972C8"/>
    <w:rsid w:val="0019731F"/>
    <w:rsid w:val="0019747F"/>
    <w:rsid w:val="00197A5D"/>
    <w:rsid w:val="00197B06"/>
    <w:rsid w:val="00197FAB"/>
    <w:rsid w:val="001A0018"/>
    <w:rsid w:val="001A0978"/>
    <w:rsid w:val="001A0C13"/>
    <w:rsid w:val="001A1060"/>
    <w:rsid w:val="001A1247"/>
    <w:rsid w:val="001A1308"/>
    <w:rsid w:val="001A1598"/>
    <w:rsid w:val="001A15C8"/>
    <w:rsid w:val="001A1662"/>
    <w:rsid w:val="001A16C4"/>
    <w:rsid w:val="001A1AAC"/>
    <w:rsid w:val="001A1ACB"/>
    <w:rsid w:val="001A1AEC"/>
    <w:rsid w:val="001A1D7E"/>
    <w:rsid w:val="001A1E2F"/>
    <w:rsid w:val="001A1EDA"/>
    <w:rsid w:val="001A224B"/>
    <w:rsid w:val="001A25A9"/>
    <w:rsid w:val="001A2B68"/>
    <w:rsid w:val="001A2D23"/>
    <w:rsid w:val="001A3056"/>
    <w:rsid w:val="001A3319"/>
    <w:rsid w:val="001A3732"/>
    <w:rsid w:val="001A38AB"/>
    <w:rsid w:val="001A3A3F"/>
    <w:rsid w:val="001A3C81"/>
    <w:rsid w:val="001A429B"/>
    <w:rsid w:val="001A434A"/>
    <w:rsid w:val="001A463E"/>
    <w:rsid w:val="001A4735"/>
    <w:rsid w:val="001A4A4B"/>
    <w:rsid w:val="001A4AC1"/>
    <w:rsid w:val="001A4D7E"/>
    <w:rsid w:val="001A5024"/>
    <w:rsid w:val="001A5141"/>
    <w:rsid w:val="001A537A"/>
    <w:rsid w:val="001A5748"/>
    <w:rsid w:val="001A59AF"/>
    <w:rsid w:val="001A5DA4"/>
    <w:rsid w:val="001A5ED3"/>
    <w:rsid w:val="001A61F4"/>
    <w:rsid w:val="001A6373"/>
    <w:rsid w:val="001A6788"/>
    <w:rsid w:val="001A6B0B"/>
    <w:rsid w:val="001A6D04"/>
    <w:rsid w:val="001A6FC8"/>
    <w:rsid w:val="001A7DDE"/>
    <w:rsid w:val="001A7E01"/>
    <w:rsid w:val="001B0181"/>
    <w:rsid w:val="001B0414"/>
    <w:rsid w:val="001B0873"/>
    <w:rsid w:val="001B09FC"/>
    <w:rsid w:val="001B0CE7"/>
    <w:rsid w:val="001B0D71"/>
    <w:rsid w:val="001B0EF0"/>
    <w:rsid w:val="001B105E"/>
    <w:rsid w:val="001B1202"/>
    <w:rsid w:val="001B1431"/>
    <w:rsid w:val="001B202A"/>
    <w:rsid w:val="001B20D4"/>
    <w:rsid w:val="001B2122"/>
    <w:rsid w:val="001B2222"/>
    <w:rsid w:val="001B238E"/>
    <w:rsid w:val="001B2479"/>
    <w:rsid w:val="001B24B0"/>
    <w:rsid w:val="001B24C8"/>
    <w:rsid w:val="001B251F"/>
    <w:rsid w:val="001B2651"/>
    <w:rsid w:val="001B2B8B"/>
    <w:rsid w:val="001B2EC2"/>
    <w:rsid w:val="001B34BA"/>
    <w:rsid w:val="001B3765"/>
    <w:rsid w:val="001B3A1C"/>
    <w:rsid w:val="001B3B7A"/>
    <w:rsid w:val="001B410A"/>
    <w:rsid w:val="001B42BF"/>
    <w:rsid w:val="001B4F24"/>
    <w:rsid w:val="001B5014"/>
    <w:rsid w:val="001B505E"/>
    <w:rsid w:val="001B5146"/>
    <w:rsid w:val="001B52A3"/>
    <w:rsid w:val="001B55A8"/>
    <w:rsid w:val="001B58F2"/>
    <w:rsid w:val="001B5C44"/>
    <w:rsid w:val="001B5D80"/>
    <w:rsid w:val="001B6145"/>
    <w:rsid w:val="001B6149"/>
    <w:rsid w:val="001B6427"/>
    <w:rsid w:val="001B64FA"/>
    <w:rsid w:val="001B6A49"/>
    <w:rsid w:val="001B6C3F"/>
    <w:rsid w:val="001B6CAC"/>
    <w:rsid w:val="001B6F0B"/>
    <w:rsid w:val="001B72F1"/>
    <w:rsid w:val="001B7396"/>
    <w:rsid w:val="001B73A3"/>
    <w:rsid w:val="001B7DA3"/>
    <w:rsid w:val="001B7E96"/>
    <w:rsid w:val="001C07F2"/>
    <w:rsid w:val="001C15B4"/>
    <w:rsid w:val="001C15D0"/>
    <w:rsid w:val="001C1721"/>
    <w:rsid w:val="001C18B0"/>
    <w:rsid w:val="001C193E"/>
    <w:rsid w:val="001C1EFF"/>
    <w:rsid w:val="001C208E"/>
    <w:rsid w:val="001C226B"/>
    <w:rsid w:val="001C2324"/>
    <w:rsid w:val="001C29A4"/>
    <w:rsid w:val="001C32E0"/>
    <w:rsid w:val="001C33AC"/>
    <w:rsid w:val="001C33D5"/>
    <w:rsid w:val="001C35D4"/>
    <w:rsid w:val="001C3875"/>
    <w:rsid w:val="001C3B07"/>
    <w:rsid w:val="001C4016"/>
    <w:rsid w:val="001C4249"/>
    <w:rsid w:val="001C44B7"/>
    <w:rsid w:val="001C453E"/>
    <w:rsid w:val="001C4865"/>
    <w:rsid w:val="001C48B6"/>
    <w:rsid w:val="001C4901"/>
    <w:rsid w:val="001C4FBF"/>
    <w:rsid w:val="001C5318"/>
    <w:rsid w:val="001C5571"/>
    <w:rsid w:val="001C5E75"/>
    <w:rsid w:val="001C60D9"/>
    <w:rsid w:val="001C6327"/>
    <w:rsid w:val="001C6432"/>
    <w:rsid w:val="001C671B"/>
    <w:rsid w:val="001C6749"/>
    <w:rsid w:val="001C69C5"/>
    <w:rsid w:val="001C6A02"/>
    <w:rsid w:val="001C6B32"/>
    <w:rsid w:val="001C6C9F"/>
    <w:rsid w:val="001C6CC9"/>
    <w:rsid w:val="001C6D45"/>
    <w:rsid w:val="001C6EB6"/>
    <w:rsid w:val="001C6F62"/>
    <w:rsid w:val="001C7565"/>
    <w:rsid w:val="001C7587"/>
    <w:rsid w:val="001C784D"/>
    <w:rsid w:val="001C785A"/>
    <w:rsid w:val="001C7888"/>
    <w:rsid w:val="001C7C3F"/>
    <w:rsid w:val="001C7D2F"/>
    <w:rsid w:val="001D008B"/>
    <w:rsid w:val="001D02D3"/>
    <w:rsid w:val="001D0514"/>
    <w:rsid w:val="001D0950"/>
    <w:rsid w:val="001D0E99"/>
    <w:rsid w:val="001D10A9"/>
    <w:rsid w:val="001D180D"/>
    <w:rsid w:val="001D185A"/>
    <w:rsid w:val="001D1B40"/>
    <w:rsid w:val="001D1C8B"/>
    <w:rsid w:val="001D1FC0"/>
    <w:rsid w:val="001D201B"/>
    <w:rsid w:val="001D2093"/>
    <w:rsid w:val="001D2327"/>
    <w:rsid w:val="001D24C4"/>
    <w:rsid w:val="001D26A8"/>
    <w:rsid w:val="001D26C7"/>
    <w:rsid w:val="001D28FC"/>
    <w:rsid w:val="001D2B77"/>
    <w:rsid w:val="001D3582"/>
    <w:rsid w:val="001D35D5"/>
    <w:rsid w:val="001D3869"/>
    <w:rsid w:val="001D387B"/>
    <w:rsid w:val="001D392C"/>
    <w:rsid w:val="001D3B08"/>
    <w:rsid w:val="001D3B53"/>
    <w:rsid w:val="001D3C97"/>
    <w:rsid w:val="001D3D48"/>
    <w:rsid w:val="001D41A1"/>
    <w:rsid w:val="001D47FC"/>
    <w:rsid w:val="001D4D07"/>
    <w:rsid w:val="001D55C2"/>
    <w:rsid w:val="001D56D6"/>
    <w:rsid w:val="001D5906"/>
    <w:rsid w:val="001D5D35"/>
    <w:rsid w:val="001D6734"/>
    <w:rsid w:val="001D69C6"/>
    <w:rsid w:val="001D6B47"/>
    <w:rsid w:val="001D74D4"/>
    <w:rsid w:val="001E07E5"/>
    <w:rsid w:val="001E089F"/>
    <w:rsid w:val="001E0C6F"/>
    <w:rsid w:val="001E0D5C"/>
    <w:rsid w:val="001E115F"/>
    <w:rsid w:val="001E1291"/>
    <w:rsid w:val="001E12BB"/>
    <w:rsid w:val="001E137E"/>
    <w:rsid w:val="001E1665"/>
    <w:rsid w:val="001E18C3"/>
    <w:rsid w:val="001E1F62"/>
    <w:rsid w:val="001E1FE8"/>
    <w:rsid w:val="001E22DE"/>
    <w:rsid w:val="001E232A"/>
    <w:rsid w:val="001E247B"/>
    <w:rsid w:val="001E2B40"/>
    <w:rsid w:val="001E2CD0"/>
    <w:rsid w:val="001E2E8A"/>
    <w:rsid w:val="001E321D"/>
    <w:rsid w:val="001E3676"/>
    <w:rsid w:val="001E3BA2"/>
    <w:rsid w:val="001E3E3C"/>
    <w:rsid w:val="001E3E3D"/>
    <w:rsid w:val="001E4083"/>
    <w:rsid w:val="001E4640"/>
    <w:rsid w:val="001E4AA6"/>
    <w:rsid w:val="001E4AD1"/>
    <w:rsid w:val="001E530D"/>
    <w:rsid w:val="001E5551"/>
    <w:rsid w:val="001E5C6A"/>
    <w:rsid w:val="001E5DA0"/>
    <w:rsid w:val="001E5DFF"/>
    <w:rsid w:val="001E6446"/>
    <w:rsid w:val="001E6A33"/>
    <w:rsid w:val="001E6B8D"/>
    <w:rsid w:val="001E6BDD"/>
    <w:rsid w:val="001E6CA6"/>
    <w:rsid w:val="001E6D23"/>
    <w:rsid w:val="001E7A10"/>
    <w:rsid w:val="001E7E19"/>
    <w:rsid w:val="001E7E7B"/>
    <w:rsid w:val="001F0748"/>
    <w:rsid w:val="001F076B"/>
    <w:rsid w:val="001F07B3"/>
    <w:rsid w:val="001F0E8E"/>
    <w:rsid w:val="001F1700"/>
    <w:rsid w:val="001F1800"/>
    <w:rsid w:val="001F1A03"/>
    <w:rsid w:val="001F1EDB"/>
    <w:rsid w:val="001F2092"/>
    <w:rsid w:val="001F22FF"/>
    <w:rsid w:val="001F2428"/>
    <w:rsid w:val="001F2546"/>
    <w:rsid w:val="001F2559"/>
    <w:rsid w:val="001F25EA"/>
    <w:rsid w:val="001F27F6"/>
    <w:rsid w:val="001F291E"/>
    <w:rsid w:val="001F2B2D"/>
    <w:rsid w:val="001F2E64"/>
    <w:rsid w:val="001F3074"/>
    <w:rsid w:val="001F3109"/>
    <w:rsid w:val="001F332D"/>
    <w:rsid w:val="001F35F2"/>
    <w:rsid w:val="001F3816"/>
    <w:rsid w:val="001F397C"/>
    <w:rsid w:val="001F3F38"/>
    <w:rsid w:val="001F4BEE"/>
    <w:rsid w:val="001F4E59"/>
    <w:rsid w:val="001F51B2"/>
    <w:rsid w:val="001F56E9"/>
    <w:rsid w:val="001F57A2"/>
    <w:rsid w:val="001F58FD"/>
    <w:rsid w:val="001F59E7"/>
    <w:rsid w:val="001F5A7B"/>
    <w:rsid w:val="001F5C9B"/>
    <w:rsid w:val="001F5EA3"/>
    <w:rsid w:val="001F5F82"/>
    <w:rsid w:val="001F64C3"/>
    <w:rsid w:val="001F64CD"/>
    <w:rsid w:val="001F650F"/>
    <w:rsid w:val="001F6980"/>
    <w:rsid w:val="001F6A9B"/>
    <w:rsid w:val="001F6AA3"/>
    <w:rsid w:val="001F6D5F"/>
    <w:rsid w:val="001F6EAF"/>
    <w:rsid w:val="001F7373"/>
    <w:rsid w:val="001F75E3"/>
    <w:rsid w:val="001F766D"/>
    <w:rsid w:val="001F7DEF"/>
    <w:rsid w:val="001F7DF1"/>
    <w:rsid w:val="002001A4"/>
    <w:rsid w:val="002001DB"/>
    <w:rsid w:val="002003A6"/>
    <w:rsid w:val="00201139"/>
    <w:rsid w:val="002012ED"/>
    <w:rsid w:val="00201371"/>
    <w:rsid w:val="0020147A"/>
    <w:rsid w:val="0020174F"/>
    <w:rsid w:val="002018AA"/>
    <w:rsid w:val="0020190D"/>
    <w:rsid w:val="00201D60"/>
    <w:rsid w:val="00201E33"/>
    <w:rsid w:val="0020226E"/>
    <w:rsid w:val="0020298D"/>
    <w:rsid w:val="00202CA8"/>
    <w:rsid w:val="0020325E"/>
    <w:rsid w:val="00203382"/>
    <w:rsid w:val="00203598"/>
    <w:rsid w:val="0020360F"/>
    <w:rsid w:val="002036CD"/>
    <w:rsid w:val="0020370C"/>
    <w:rsid w:val="00203D11"/>
    <w:rsid w:val="002042F3"/>
    <w:rsid w:val="0020437F"/>
    <w:rsid w:val="002043B6"/>
    <w:rsid w:val="002045A6"/>
    <w:rsid w:val="0020467C"/>
    <w:rsid w:val="002047AD"/>
    <w:rsid w:val="00204D0A"/>
    <w:rsid w:val="00204DF6"/>
    <w:rsid w:val="002058B0"/>
    <w:rsid w:val="00205909"/>
    <w:rsid w:val="00205976"/>
    <w:rsid w:val="00205C11"/>
    <w:rsid w:val="00205C3B"/>
    <w:rsid w:val="00205D0D"/>
    <w:rsid w:val="0020609C"/>
    <w:rsid w:val="00206780"/>
    <w:rsid w:val="00206837"/>
    <w:rsid w:val="00206B76"/>
    <w:rsid w:val="00206CC7"/>
    <w:rsid w:val="00206DA1"/>
    <w:rsid w:val="00206FF2"/>
    <w:rsid w:val="002072CB"/>
    <w:rsid w:val="002072E2"/>
    <w:rsid w:val="002075D9"/>
    <w:rsid w:val="0020764E"/>
    <w:rsid w:val="002078AB"/>
    <w:rsid w:val="0020793C"/>
    <w:rsid w:val="00207BF2"/>
    <w:rsid w:val="00207C7A"/>
    <w:rsid w:val="00207F21"/>
    <w:rsid w:val="002104AD"/>
    <w:rsid w:val="00210849"/>
    <w:rsid w:val="002108FD"/>
    <w:rsid w:val="00210AC2"/>
    <w:rsid w:val="00211113"/>
    <w:rsid w:val="002111C5"/>
    <w:rsid w:val="002111C6"/>
    <w:rsid w:val="002114A7"/>
    <w:rsid w:val="00211AA5"/>
    <w:rsid w:val="00211BC4"/>
    <w:rsid w:val="00211EE0"/>
    <w:rsid w:val="00212147"/>
    <w:rsid w:val="00212219"/>
    <w:rsid w:val="0021276E"/>
    <w:rsid w:val="00212853"/>
    <w:rsid w:val="00212980"/>
    <w:rsid w:val="002129F4"/>
    <w:rsid w:val="00212A3E"/>
    <w:rsid w:val="00212DC6"/>
    <w:rsid w:val="00212F35"/>
    <w:rsid w:val="00213063"/>
    <w:rsid w:val="00213236"/>
    <w:rsid w:val="00213351"/>
    <w:rsid w:val="00213427"/>
    <w:rsid w:val="002136B1"/>
    <w:rsid w:val="00213A18"/>
    <w:rsid w:val="00213CAB"/>
    <w:rsid w:val="00213D9E"/>
    <w:rsid w:val="00213F60"/>
    <w:rsid w:val="002140BB"/>
    <w:rsid w:val="00214223"/>
    <w:rsid w:val="00214593"/>
    <w:rsid w:val="002145FA"/>
    <w:rsid w:val="002146EB"/>
    <w:rsid w:val="00214959"/>
    <w:rsid w:val="00214AED"/>
    <w:rsid w:val="00214B2A"/>
    <w:rsid w:val="00214D44"/>
    <w:rsid w:val="00215142"/>
    <w:rsid w:val="0021541C"/>
    <w:rsid w:val="002156A7"/>
    <w:rsid w:val="00215A96"/>
    <w:rsid w:val="00215B66"/>
    <w:rsid w:val="00215BAA"/>
    <w:rsid w:val="00215D07"/>
    <w:rsid w:val="00215E45"/>
    <w:rsid w:val="00216377"/>
    <w:rsid w:val="002163E4"/>
    <w:rsid w:val="0021668E"/>
    <w:rsid w:val="0021675F"/>
    <w:rsid w:val="0021686E"/>
    <w:rsid w:val="00216908"/>
    <w:rsid w:val="00216DD0"/>
    <w:rsid w:val="00217060"/>
    <w:rsid w:val="002172BB"/>
    <w:rsid w:val="00217393"/>
    <w:rsid w:val="00217719"/>
    <w:rsid w:val="0021791D"/>
    <w:rsid w:val="002179A0"/>
    <w:rsid w:val="00217B00"/>
    <w:rsid w:val="00217B2B"/>
    <w:rsid w:val="00217D36"/>
    <w:rsid w:val="00220811"/>
    <w:rsid w:val="00220EAA"/>
    <w:rsid w:val="00221206"/>
    <w:rsid w:val="0022124D"/>
    <w:rsid w:val="00221468"/>
    <w:rsid w:val="00221586"/>
    <w:rsid w:val="002217AC"/>
    <w:rsid w:val="002217D3"/>
    <w:rsid w:val="00221A25"/>
    <w:rsid w:val="00221D2E"/>
    <w:rsid w:val="002225DF"/>
    <w:rsid w:val="00222A64"/>
    <w:rsid w:val="00222BB7"/>
    <w:rsid w:val="00222CE4"/>
    <w:rsid w:val="002233BE"/>
    <w:rsid w:val="00223665"/>
    <w:rsid w:val="0022387C"/>
    <w:rsid w:val="00223BF2"/>
    <w:rsid w:val="00223E8B"/>
    <w:rsid w:val="002242E7"/>
    <w:rsid w:val="00224638"/>
    <w:rsid w:val="002247CB"/>
    <w:rsid w:val="0022487B"/>
    <w:rsid w:val="002248DF"/>
    <w:rsid w:val="00224A21"/>
    <w:rsid w:val="00224A73"/>
    <w:rsid w:val="00224CD5"/>
    <w:rsid w:val="00224FED"/>
    <w:rsid w:val="00225181"/>
    <w:rsid w:val="002251DA"/>
    <w:rsid w:val="00225770"/>
    <w:rsid w:val="00225B56"/>
    <w:rsid w:val="00225C87"/>
    <w:rsid w:val="002261F8"/>
    <w:rsid w:val="00226C78"/>
    <w:rsid w:val="00226CAB"/>
    <w:rsid w:val="00226E7B"/>
    <w:rsid w:val="00226EC8"/>
    <w:rsid w:val="00226EFE"/>
    <w:rsid w:val="00227010"/>
    <w:rsid w:val="002270DB"/>
    <w:rsid w:val="00227251"/>
    <w:rsid w:val="00227868"/>
    <w:rsid w:val="002279E0"/>
    <w:rsid w:val="00227A8B"/>
    <w:rsid w:val="00227D39"/>
    <w:rsid w:val="00230083"/>
    <w:rsid w:val="0023013D"/>
    <w:rsid w:val="00230862"/>
    <w:rsid w:val="002313F7"/>
    <w:rsid w:val="00231407"/>
    <w:rsid w:val="002317A3"/>
    <w:rsid w:val="00231968"/>
    <w:rsid w:val="002319FD"/>
    <w:rsid w:val="00231A64"/>
    <w:rsid w:val="00231C35"/>
    <w:rsid w:val="00231E96"/>
    <w:rsid w:val="00232106"/>
    <w:rsid w:val="00232845"/>
    <w:rsid w:val="002328AF"/>
    <w:rsid w:val="002328C7"/>
    <w:rsid w:val="00232E5D"/>
    <w:rsid w:val="00233046"/>
    <w:rsid w:val="00233742"/>
    <w:rsid w:val="00233AA8"/>
    <w:rsid w:val="00233B8F"/>
    <w:rsid w:val="00233D96"/>
    <w:rsid w:val="00234127"/>
    <w:rsid w:val="00234208"/>
    <w:rsid w:val="00234C97"/>
    <w:rsid w:val="00234EB6"/>
    <w:rsid w:val="00234EFC"/>
    <w:rsid w:val="0023528E"/>
    <w:rsid w:val="0023541D"/>
    <w:rsid w:val="002357A4"/>
    <w:rsid w:val="00235869"/>
    <w:rsid w:val="00235908"/>
    <w:rsid w:val="00235AD6"/>
    <w:rsid w:val="00235B20"/>
    <w:rsid w:val="00235D39"/>
    <w:rsid w:val="00235D51"/>
    <w:rsid w:val="00236384"/>
    <w:rsid w:val="002364B5"/>
    <w:rsid w:val="00236573"/>
    <w:rsid w:val="002367DB"/>
    <w:rsid w:val="0023689F"/>
    <w:rsid w:val="00236AB0"/>
    <w:rsid w:val="00236F2D"/>
    <w:rsid w:val="00236F90"/>
    <w:rsid w:val="002371E0"/>
    <w:rsid w:val="00237305"/>
    <w:rsid w:val="002374A7"/>
    <w:rsid w:val="00237DD7"/>
    <w:rsid w:val="00237E1A"/>
    <w:rsid w:val="00237F7E"/>
    <w:rsid w:val="00240327"/>
    <w:rsid w:val="00240661"/>
    <w:rsid w:val="00240DAF"/>
    <w:rsid w:val="00241044"/>
    <w:rsid w:val="00241058"/>
    <w:rsid w:val="002410E5"/>
    <w:rsid w:val="00241153"/>
    <w:rsid w:val="0024137E"/>
    <w:rsid w:val="002417DF"/>
    <w:rsid w:val="00241891"/>
    <w:rsid w:val="00241BFB"/>
    <w:rsid w:val="00241D1D"/>
    <w:rsid w:val="00241D95"/>
    <w:rsid w:val="00241E2B"/>
    <w:rsid w:val="00242258"/>
    <w:rsid w:val="002429F2"/>
    <w:rsid w:val="00242F8D"/>
    <w:rsid w:val="00243541"/>
    <w:rsid w:val="00243796"/>
    <w:rsid w:val="00243913"/>
    <w:rsid w:val="00243CCD"/>
    <w:rsid w:val="002442EE"/>
    <w:rsid w:val="002449C9"/>
    <w:rsid w:val="002449CF"/>
    <w:rsid w:val="00244C06"/>
    <w:rsid w:val="00244F9C"/>
    <w:rsid w:val="002453A3"/>
    <w:rsid w:val="0024563D"/>
    <w:rsid w:val="00245A00"/>
    <w:rsid w:val="00245ABA"/>
    <w:rsid w:val="00245BB0"/>
    <w:rsid w:val="00245FEF"/>
    <w:rsid w:val="002466D2"/>
    <w:rsid w:val="002466D4"/>
    <w:rsid w:val="00246AA1"/>
    <w:rsid w:val="00246F29"/>
    <w:rsid w:val="002476D6"/>
    <w:rsid w:val="0024770E"/>
    <w:rsid w:val="00247BAD"/>
    <w:rsid w:val="00247C1B"/>
    <w:rsid w:val="00247CF1"/>
    <w:rsid w:val="00247CF4"/>
    <w:rsid w:val="00247ED9"/>
    <w:rsid w:val="00247F9F"/>
    <w:rsid w:val="002500C2"/>
    <w:rsid w:val="0025059F"/>
    <w:rsid w:val="00250632"/>
    <w:rsid w:val="00250AB4"/>
    <w:rsid w:val="002511C7"/>
    <w:rsid w:val="002511CE"/>
    <w:rsid w:val="0025188B"/>
    <w:rsid w:val="00251ADE"/>
    <w:rsid w:val="00251E2C"/>
    <w:rsid w:val="002523B9"/>
    <w:rsid w:val="0025280C"/>
    <w:rsid w:val="00252B4B"/>
    <w:rsid w:val="00252B5F"/>
    <w:rsid w:val="00252F51"/>
    <w:rsid w:val="00253210"/>
    <w:rsid w:val="00253277"/>
    <w:rsid w:val="002532B7"/>
    <w:rsid w:val="0025338F"/>
    <w:rsid w:val="00253396"/>
    <w:rsid w:val="002534AE"/>
    <w:rsid w:val="002537DB"/>
    <w:rsid w:val="00253C48"/>
    <w:rsid w:val="00253DC9"/>
    <w:rsid w:val="00253EA5"/>
    <w:rsid w:val="0025434B"/>
    <w:rsid w:val="002544CA"/>
    <w:rsid w:val="0025459A"/>
    <w:rsid w:val="0025473D"/>
    <w:rsid w:val="002547BB"/>
    <w:rsid w:val="00254DB7"/>
    <w:rsid w:val="00254EF9"/>
    <w:rsid w:val="0025535A"/>
    <w:rsid w:val="002553C0"/>
    <w:rsid w:val="002553EA"/>
    <w:rsid w:val="00255A06"/>
    <w:rsid w:val="00255DF7"/>
    <w:rsid w:val="00255F8F"/>
    <w:rsid w:val="00256A5E"/>
    <w:rsid w:val="00256EEB"/>
    <w:rsid w:val="0025767D"/>
    <w:rsid w:val="00257883"/>
    <w:rsid w:val="002578D5"/>
    <w:rsid w:val="0025797A"/>
    <w:rsid w:val="00257B5A"/>
    <w:rsid w:val="00257F67"/>
    <w:rsid w:val="0026068B"/>
    <w:rsid w:val="0026074C"/>
    <w:rsid w:val="002609B2"/>
    <w:rsid w:val="00260A17"/>
    <w:rsid w:val="002610A3"/>
    <w:rsid w:val="0026145E"/>
    <w:rsid w:val="00261969"/>
    <w:rsid w:val="00261C10"/>
    <w:rsid w:val="00261EE4"/>
    <w:rsid w:val="0026228B"/>
    <w:rsid w:val="0026235F"/>
    <w:rsid w:val="00262589"/>
    <w:rsid w:val="00262A6F"/>
    <w:rsid w:val="00262D5E"/>
    <w:rsid w:val="0026361F"/>
    <w:rsid w:val="00263B18"/>
    <w:rsid w:val="00263FBC"/>
    <w:rsid w:val="002641D1"/>
    <w:rsid w:val="00264243"/>
    <w:rsid w:val="002644CF"/>
    <w:rsid w:val="002644E9"/>
    <w:rsid w:val="0026452C"/>
    <w:rsid w:val="00264884"/>
    <w:rsid w:val="002648A3"/>
    <w:rsid w:val="00264E5C"/>
    <w:rsid w:val="00264F6F"/>
    <w:rsid w:val="002652D0"/>
    <w:rsid w:val="00265552"/>
    <w:rsid w:val="00265623"/>
    <w:rsid w:val="002659E4"/>
    <w:rsid w:val="0026664A"/>
    <w:rsid w:val="0026668D"/>
    <w:rsid w:val="002666EA"/>
    <w:rsid w:val="00266874"/>
    <w:rsid w:val="0026688C"/>
    <w:rsid w:val="00266A6C"/>
    <w:rsid w:val="00266FE5"/>
    <w:rsid w:val="002676B3"/>
    <w:rsid w:val="002676B4"/>
    <w:rsid w:val="002679C2"/>
    <w:rsid w:val="00267C91"/>
    <w:rsid w:val="00267D40"/>
    <w:rsid w:val="002709E9"/>
    <w:rsid w:val="00270EBC"/>
    <w:rsid w:val="00271141"/>
    <w:rsid w:val="002712A0"/>
    <w:rsid w:val="002712CF"/>
    <w:rsid w:val="002712D6"/>
    <w:rsid w:val="00271350"/>
    <w:rsid w:val="002713F9"/>
    <w:rsid w:val="002718EA"/>
    <w:rsid w:val="00271D6F"/>
    <w:rsid w:val="002720A0"/>
    <w:rsid w:val="0027255C"/>
    <w:rsid w:val="00272A17"/>
    <w:rsid w:val="00272AA2"/>
    <w:rsid w:val="00272F6A"/>
    <w:rsid w:val="00273111"/>
    <w:rsid w:val="00274187"/>
    <w:rsid w:val="002746B1"/>
    <w:rsid w:val="002747A6"/>
    <w:rsid w:val="00274AE4"/>
    <w:rsid w:val="00274C00"/>
    <w:rsid w:val="00274C6E"/>
    <w:rsid w:val="002752C3"/>
    <w:rsid w:val="0027536F"/>
    <w:rsid w:val="00275609"/>
    <w:rsid w:val="00275795"/>
    <w:rsid w:val="00275C0E"/>
    <w:rsid w:val="00275F79"/>
    <w:rsid w:val="0027625E"/>
    <w:rsid w:val="0027650D"/>
    <w:rsid w:val="00276B32"/>
    <w:rsid w:val="00276DB3"/>
    <w:rsid w:val="00276F16"/>
    <w:rsid w:val="00277080"/>
    <w:rsid w:val="002770E0"/>
    <w:rsid w:val="002772A8"/>
    <w:rsid w:val="002776BF"/>
    <w:rsid w:val="002777E4"/>
    <w:rsid w:val="00277A3E"/>
    <w:rsid w:val="00277B11"/>
    <w:rsid w:val="00277BE5"/>
    <w:rsid w:val="00277BF5"/>
    <w:rsid w:val="00277CFA"/>
    <w:rsid w:val="00277E5F"/>
    <w:rsid w:val="00280065"/>
    <w:rsid w:val="00280152"/>
    <w:rsid w:val="0028082F"/>
    <w:rsid w:val="002809E6"/>
    <w:rsid w:val="002811A0"/>
    <w:rsid w:val="002813F9"/>
    <w:rsid w:val="0028179F"/>
    <w:rsid w:val="00281BC6"/>
    <w:rsid w:val="00281C96"/>
    <w:rsid w:val="00281DFA"/>
    <w:rsid w:val="00282075"/>
    <w:rsid w:val="0028217A"/>
    <w:rsid w:val="002821F4"/>
    <w:rsid w:val="00282919"/>
    <w:rsid w:val="00282E1D"/>
    <w:rsid w:val="00283159"/>
    <w:rsid w:val="00283F9C"/>
    <w:rsid w:val="002844E4"/>
    <w:rsid w:val="0028461B"/>
    <w:rsid w:val="002846B1"/>
    <w:rsid w:val="002848A8"/>
    <w:rsid w:val="00284C7B"/>
    <w:rsid w:val="00284CDA"/>
    <w:rsid w:val="0028523C"/>
    <w:rsid w:val="00285300"/>
    <w:rsid w:val="00285BD1"/>
    <w:rsid w:val="00285D14"/>
    <w:rsid w:val="002863BE"/>
    <w:rsid w:val="00286444"/>
    <w:rsid w:val="0028657D"/>
    <w:rsid w:val="00286A01"/>
    <w:rsid w:val="00286B1E"/>
    <w:rsid w:val="00286ED7"/>
    <w:rsid w:val="00287408"/>
    <w:rsid w:val="00287617"/>
    <w:rsid w:val="00287956"/>
    <w:rsid w:val="00287CD3"/>
    <w:rsid w:val="00287CFA"/>
    <w:rsid w:val="0029008E"/>
    <w:rsid w:val="00290243"/>
    <w:rsid w:val="002902C2"/>
    <w:rsid w:val="002902E9"/>
    <w:rsid w:val="0029055D"/>
    <w:rsid w:val="00290B71"/>
    <w:rsid w:val="00290BD9"/>
    <w:rsid w:val="00290C97"/>
    <w:rsid w:val="00290DF6"/>
    <w:rsid w:val="00290E91"/>
    <w:rsid w:val="00291045"/>
    <w:rsid w:val="00291528"/>
    <w:rsid w:val="002915D1"/>
    <w:rsid w:val="002916FB"/>
    <w:rsid w:val="002918EF"/>
    <w:rsid w:val="00291960"/>
    <w:rsid w:val="00291A90"/>
    <w:rsid w:val="00291F60"/>
    <w:rsid w:val="00292040"/>
    <w:rsid w:val="0029236E"/>
    <w:rsid w:val="00292441"/>
    <w:rsid w:val="0029245E"/>
    <w:rsid w:val="0029257E"/>
    <w:rsid w:val="00292C33"/>
    <w:rsid w:val="00292C68"/>
    <w:rsid w:val="00292E46"/>
    <w:rsid w:val="002934B6"/>
    <w:rsid w:val="00293A62"/>
    <w:rsid w:val="00293B2F"/>
    <w:rsid w:val="00293D34"/>
    <w:rsid w:val="002940C7"/>
    <w:rsid w:val="002943A1"/>
    <w:rsid w:val="00294CDC"/>
    <w:rsid w:val="002953F1"/>
    <w:rsid w:val="002955AC"/>
    <w:rsid w:val="00295832"/>
    <w:rsid w:val="0029583A"/>
    <w:rsid w:val="00295BB1"/>
    <w:rsid w:val="00295CCA"/>
    <w:rsid w:val="00295D74"/>
    <w:rsid w:val="00296805"/>
    <w:rsid w:val="00296B2C"/>
    <w:rsid w:val="00296C1F"/>
    <w:rsid w:val="00297024"/>
    <w:rsid w:val="002970EC"/>
    <w:rsid w:val="002972AC"/>
    <w:rsid w:val="002976E7"/>
    <w:rsid w:val="002977C7"/>
    <w:rsid w:val="002A0066"/>
    <w:rsid w:val="002A00C9"/>
    <w:rsid w:val="002A0589"/>
    <w:rsid w:val="002A095A"/>
    <w:rsid w:val="002A0A37"/>
    <w:rsid w:val="002A0AD9"/>
    <w:rsid w:val="002A13FC"/>
    <w:rsid w:val="002A158A"/>
    <w:rsid w:val="002A15D1"/>
    <w:rsid w:val="002A19F9"/>
    <w:rsid w:val="002A1D62"/>
    <w:rsid w:val="002A1DBF"/>
    <w:rsid w:val="002A206C"/>
    <w:rsid w:val="002A2507"/>
    <w:rsid w:val="002A2563"/>
    <w:rsid w:val="002A2837"/>
    <w:rsid w:val="002A2FCA"/>
    <w:rsid w:val="002A30FE"/>
    <w:rsid w:val="002A3174"/>
    <w:rsid w:val="002A31A0"/>
    <w:rsid w:val="002A32A4"/>
    <w:rsid w:val="002A3333"/>
    <w:rsid w:val="002A3CAF"/>
    <w:rsid w:val="002A3F51"/>
    <w:rsid w:val="002A3FE2"/>
    <w:rsid w:val="002A401A"/>
    <w:rsid w:val="002A4509"/>
    <w:rsid w:val="002A4A4E"/>
    <w:rsid w:val="002A4C7C"/>
    <w:rsid w:val="002A4D2F"/>
    <w:rsid w:val="002A4D3E"/>
    <w:rsid w:val="002A4E5E"/>
    <w:rsid w:val="002A4F45"/>
    <w:rsid w:val="002A5723"/>
    <w:rsid w:val="002A59EA"/>
    <w:rsid w:val="002A5A11"/>
    <w:rsid w:val="002A5E30"/>
    <w:rsid w:val="002A5F85"/>
    <w:rsid w:val="002A601D"/>
    <w:rsid w:val="002A60A3"/>
    <w:rsid w:val="002A6126"/>
    <w:rsid w:val="002A633C"/>
    <w:rsid w:val="002A64FC"/>
    <w:rsid w:val="002A66BF"/>
    <w:rsid w:val="002A6B34"/>
    <w:rsid w:val="002A6BAF"/>
    <w:rsid w:val="002A6C45"/>
    <w:rsid w:val="002A6D67"/>
    <w:rsid w:val="002A6F2D"/>
    <w:rsid w:val="002A6FA2"/>
    <w:rsid w:val="002A6FAA"/>
    <w:rsid w:val="002A727D"/>
    <w:rsid w:val="002A75D1"/>
    <w:rsid w:val="002A7625"/>
    <w:rsid w:val="002A7647"/>
    <w:rsid w:val="002A77E9"/>
    <w:rsid w:val="002A78EE"/>
    <w:rsid w:val="002A7B28"/>
    <w:rsid w:val="002A7F66"/>
    <w:rsid w:val="002B029D"/>
    <w:rsid w:val="002B083E"/>
    <w:rsid w:val="002B0C6D"/>
    <w:rsid w:val="002B1323"/>
    <w:rsid w:val="002B1329"/>
    <w:rsid w:val="002B15E2"/>
    <w:rsid w:val="002B17E5"/>
    <w:rsid w:val="002B231A"/>
    <w:rsid w:val="002B248E"/>
    <w:rsid w:val="002B26B5"/>
    <w:rsid w:val="002B2D62"/>
    <w:rsid w:val="002B3724"/>
    <w:rsid w:val="002B3ABE"/>
    <w:rsid w:val="002B3BC9"/>
    <w:rsid w:val="002B3D7E"/>
    <w:rsid w:val="002B41C1"/>
    <w:rsid w:val="002B421C"/>
    <w:rsid w:val="002B4528"/>
    <w:rsid w:val="002B4A5A"/>
    <w:rsid w:val="002B4CDA"/>
    <w:rsid w:val="002B4D1E"/>
    <w:rsid w:val="002B4E2A"/>
    <w:rsid w:val="002B4ECA"/>
    <w:rsid w:val="002B4EE0"/>
    <w:rsid w:val="002B4EEC"/>
    <w:rsid w:val="002B5486"/>
    <w:rsid w:val="002B54FB"/>
    <w:rsid w:val="002B589E"/>
    <w:rsid w:val="002B595A"/>
    <w:rsid w:val="002B5DD9"/>
    <w:rsid w:val="002B6379"/>
    <w:rsid w:val="002B651B"/>
    <w:rsid w:val="002B6A8B"/>
    <w:rsid w:val="002B6FA6"/>
    <w:rsid w:val="002B71B0"/>
    <w:rsid w:val="002B74A6"/>
    <w:rsid w:val="002B7BC2"/>
    <w:rsid w:val="002B7CA5"/>
    <w:rsid w:val="002B7CD0"/>
    <w:rsid w:val="002B7E4E"/>
    <w:rsid w:val="002C0D14"/>
    <w:rsid w:val="002C0E53"/>
    <w:rsid w:val="002C0F7E"/>
    <w:rsid w:val="002C10A1"/>
    <w:rsid w:val="002C11E6"/>
    <w:rsid w:val="002C11F8"/>
    <w:rsid w:val="002C121A"/>
    <w:rsid w:val="002C16B7"/>
    <w:rsid w:val="002C18EE"/>
    <w:rsid w:val="002C1993"/>
    <w:rsid w:val="002C1A49"/>
    <w:rsid w:val="002C1F04"/>
    <w:rsid w:val="002C2245"/>
    <w:rsid w:val="002C24CE"/>
    <w:rsid w:val="002C27F1"/>
    <w:rsid w:val="002C29BA"/>
    <w:rsid w:val="002C2AA2"/>
    <w:rsid w:val="002C2B6E"/>
    <w:rsid w:val="002C2E3E"/>
    <w:rsid w:val="002C3010"/>
    <w:rsid w:val="002C3433"/>
    <w:rsid w:val="002C3886"/>
    <w:rsid w:val="002C3972"/>
    <w:rsid w:val="002C423B"/>
    <w:rsid w:val="002C4A92"/>
    <w:rsid w:val="002C4BDE"/>
    <w:rsid w:val="002C4C62"/>
    <w:rsid w:val="002C4D47"/>
    <w:rsid w:val="002C519F"/>
    <w:rsid w:val="002C5285"/>
    <w:rsid w:val="002C5633"/>
    <w:rsid w:val="002C5745"/>
    <w:rsid w:val="002C57C9"/>
    <w:rsid w:val="002C57F9"/>
    <w:rsid w:val="002C581B"/>
    <w:rsid w:val="002C58FE"/>
    <w:rsid w:val="002C5D58"/>
    <w:rsid w:val="002C5D98"/>
    <w:rsid w:val="002C5E87"/>
    <w:rsid w:val="002C5E89"/>
    <w:rsid w:val="002C6558"/>
    <w:rsid w:val="002C69A4"/>
    <w:rsid w:val="002C7038"/>
    <w:rsid w:val="002C704A"/>
    <w:rsid w:val="002C71D1"/>
    <w:rsid w:val="002C73DF"/>
    <w:rsid w:val="002C74C9"/>
    <w:rsid w:val="002C77F0"/>
    <w:rsid w:val="002C7C7D"/>
    <w:rsid w:val="002C7D00"/>
    <w:rsid w:val="002C7D24"/>
    <w:rsid w:val="002D05D2"/>
    <w:rsid w:val="002D088C"/>
    <w:rsid w:val="002D0AD4"/>
    <w:rsid w:val="002D0AE9"/>
    <w:rsid w:val="002D0B91"/>
    <w:rsid w:val="002D123D"/>
    <w:rsid w:val="002D132E"/>
    <w:rsid w:val="002D13A6"/>
    <w:rsid w:val="002D1DF7"/>
    <w:rsid w:val="002D1F5A"/>
    <w:rsid w:val="002D2466"/>
    <w:rsid w:val="002D28F5"/>
    <w:rsid w:val="002D33B1"/>
    <w:rsid w:val="002D33F8"/>
    <w:rsid w:val="002D3616"/>
    <w:rsid w:val="002D38B4"/>
    <w:rsid w:val="002D3967"/>
    <w:rsid w:val="002D40FF"/>
    <w:rsid w:val="002D4115"/>
    <w:rsid w:val="002D4273"/>
    <w:rsid w:val="002D52ED"/>
    <w:rsid w:val="002D5645"/>
    <w:rsid w:val="002D5684"/>
    <w:rsid w:val="002D58E1"/>
    <w:rsid w:val="002D5B8B"/>
    <w:rsid w:val="002D5C15"/>
    <w:rsid w:val="002D5FF2"/>
    <w:rsid w:val="002D618E"/>
    <w:rsid w:val="002D641F"/>
    <w:rsid w:val="002D6437"/>
    <w:rsid w:val="002D6813"/>
    <w:rsid w:val="002D6899"/>
    <w:rsid w:val="002D6B7C"/>
    <w:rsid w:val="002D7622"/>
    <w:rsid w:val="002E0212"/>
    <w:rsid w:val="002E0271"/>
    <w:rsid w:val="002E0382"/>
    <w:rsid w:val="002E06F5"/>
    <w:rsid w:val="002E08EC"/>
    <w:rsid w:val="002E0C82"/>
    <w:rsid w:val="002E116F"/>
    <w:rsid w:val="002E126F"/>
    <w:rsid w:val="002E17F7"/>
    <w:rsid w:val="002E20B2"/>
    <w:rsid w:val="002E23D1"/>
    <w:rsid w:val="002E2437"/>
    <w:rsid w:val="002E26E4"/>
    <w:rsid w:val="002E2BA0"/>
    <w:rsid w:val="002E32C1"/>
    <w:rsid w:val="002E3302"/>
    <w:rsid w:val="002E351C"/>
    <w:rsid w:val="002E3551"/>
    <w:rsid w:val="002E35D2"/>
    <w:rsid w:val="002E3677"/>
    <w:rsid w:val="002E3CCB"/>
    <w:rsid w:val="002E4136"/>
    <w:rsid w:val="002E432F"/>
    <w:rsid w:val="002E45BD"/>
    <w:rsid w:val="002E4711"/>
    <w:rsid w:val="002E47AE"/>
    <w:rsid w:val="002E4B8F"/>
    <w:rsid w:val="002E5483"/>
    <w:rsid w:val="002E556C"/>
    <w:rsid w:val="002E587A"/>
    <w:rsid w:val="002E58E3"/>
    <w:rsid w:val="002E5B0D"/>
    <w:rsid w:val="002E5BC6"/>
    <w:rsid w:val="002E5BC9"/>
    <w:rsid w:val="002E5C96"/>
    <w:rsid w:val="002E6200"/>
    <w:rsid w:val="002E6228"/>
    <w:rsid w:val="002E6388"/>
    <w:rsid w:val="002E68E2"/>
    <w:rsid w:val="002E6E69"/>
    <w:rsid w:val="002E6F1A"/>
    <w:rsid w:val="002E705D"/>
    <w:rsid w:val="002E73A1"/>
    <w:rsid w:val="002E764D"/>
    <w:rsid w:val="002E76A7"/>
    <w:rsid w:val="002E76ED"/>
    <w:rsid w:val="002E77F0"/>
    <w:rsid w:val="002E7AA2"/>
    <w:rsid w:val="002E7B12"/>
    <w:rsid w:val="002E7F4B"/>
    <w:rsid w:val="002E7FCC"/>
    <w:rsid w:val="002F0149"/>
    <w:rsid w:val="002F0202"/>
    <w:rsid w:val="002F02ED"/>
    <w:rsid w:val="002F03AC"/>
    <w:rsid w:val="002F0710"/>
    <w:rsid w:val="002F1209"/>
    <w:rsid w:val="002F161A"/>
    <w:rsid w:val="002F177E"/>
    <w:rsid w:val="002F22A5"/>
    <w:rsid w:val="002F2590"/>
    <w:rsid w:val="002F2760"/>
    <w:rsid w:val="002F276F"/>
    <w:rsid w:val="002F27B7"/>
    <w:rsid w:val="002F28A3"/>
    <w:rsid w:val="002F2961"/>
    <w:rsid w:val="002F2970"/>
    <w:rsid w:val="002F2D31"/>
    <w:rsid w:val="002F2F13"/>
    <w:rsid w:val="002F320E"/>
    <w:rsid w:val="002F34D2"/>
    <w:rsid w:val="002F365A"/>
    <w:rsid w:val="002F37CD"/>
    <w:rsid w:val="002F3D3A"/>
    <w:rsid w:val="002F44D7"/>
    <w:rsid w:val="002F48C5"/>
    <w:rsid w:val="002F4CC3"/>
    <w:rsid w:val="002F50B4"/>
    <w:rsid w:val="002F545A"/>
    <w:rsid w:val="002F569D"/>
    <w:rsid w:val="002F5C66"/>
    <w:rsid w:val="002F6597"/>
    <w:rsid w:val="002F690E"/>
    <w:rsid w:val="002F7257"/>
    <w:rsid w:val="002F73C7"/>
    <w:rsid w:val="002F798F"/>
    <w:rsid w:val="002F7C09"/>
    <w:rsid w:val="002F7E6D"/>
    <w:rsid w:val="002F7F7F"/>
    <w:rsid w:val="002F7FEB"/>
    <w:rsid w:val="00301015"/>
    <w:rsid w:val="003013B6"/>
    <w:rsid w:val="00301485"/>
    <w:rsid w:val="0030162A"/>
    <w:rsid w:val="00301BE4"/>
    <w:rsid w:val="00301FA6"/>
    <w:rsid w:val="0030264B"/>
    <w:rsid w:val="0030282B"/>
    <w:rsid w:val="00302906"/>
    <w:rsid w:val="00302BA1"/>
    <w:rsid w:val="00302DC3"/>
    <w:rsid w:val="00303293"/>
    <w:rsid w:val="00303937"/>
    <w:rsid w:val="00303A8D"/>
    <w:rsid w:val="00303B5E"/>
    <w:rsid w:val="00303EB0"/>
    <w:rsid w:val="00303F52"/>
    <w:rsid w:val="0030413F"/>
    <w:rsid w:val="003042A6"/>
    <w:rsid w:val="003045FB"/>
    <w:rsid w:val="00304B7F"/>
    <w:rsid w:val="00305418"/>
    <w:rsid w:val="0030553C"/>
    <w:rsid w:val="0030579E"/>
    <w:rsid w:val="00305AFB"/>
    <w:rsid w:val="00305DF5"/>
    <w:rsid w:val="0030600B"/>
    <w:rsid w:val="00306684"/>
    <w:rsid w:val="00306765"/>
    <w:rsid w:val="00306996"/>
    <w:rsid w:val="003069A2"/>
    <w:rsid w:val="00306A6B"/>
    <w:rsid w:val="00306C22"/>
    <w:rsid w:val="00306DC6"/>
    <w:rsid w:val="00307A99"/>
    <w:rsid w:val="00307DFE"/>
    <w:rsid w:val="003100AB"/>
    <w:rsid w:val="00310329"/>
    <w:rsid w:val="003104EB"/>
    <w:rsid w:val="00310503"/>
    <w:rsid w:val="00310616"/>
    <w:rsid w:val="003107CC"/>
    <w:rsid w:val="00310A23"/>
    <w:rsid w:val="00310B6A"/>
    <w:rsid w:val="0031117C"/>
    <w:rsid w:val="00311C6E"/>
    <w:rsid w:val="00311CE3"/>
    <w:rsid w:val="00312032"/>
    <w:rsid w:val="003124C9"/>
    <w:rsid w:val="00312CC7"/>
    <w:rsid w:val="00312CCA"/>
    <w:rsid w:val="00313154"/>
    <w:rsid w:val="0031315A"/>
    <w:rsid w:val="00313375"/>
    <w:rsid w:val="00313735"/>
    <w:rsid w:val="003138CA"/>
    <w:rsid w:val="00313B72"/>
    <w:rsid w:val="00314123"/>
    <w:rsid w:val="00314134"/>
    <w:rsid w:val="0031447F"/>
    <w:rsid w:val="003144EB"/>
    <w:rsid w:val="003145FC"/>
    <w:rsid w:val="0031468A"/>
    <w:rsid w:val="003148BF"/>
    <w:rsid w:val="00314A7A"/>
    <w:rsid w:val="00314C57"/>
    <w:rsid w:val="00315165"/>
    <w:rsid w:val="0031523D"/>
    <w:rsid w:val="0031539B"/>
    <w:rsid w:val="0031557E"/>
    <w:rsid w:val="003158D8"/>
    <w:rsid w:val="00315ABB"/>
    <w:rsid w:val="00315CB0"/>
    <w:rsid w:val="00315FE8"/>
    <w:rsid w:val="0031606B"/>
    <w:rsid w:val="00316125"/>
    <w:rsid w:val="0031621E"/>
    <w:rsid w:val="0031651E"/>
    <w:rsid w:val="00316525"/>
    <w:rsid w:val="00316725"/>
    <w:rsid w:val="00316B36"/>
    <w:rsid w:val="00316CB3"/>
    <w:rsid w:val="003172D4"/>
    <w:rsid w:val="00317502"/>
    <w:rsid w:val="00317710"/>
    <w:rsid w:val="00317998"/>
    <w:rsid w:val="00317C89"/>
    <w:rsid w:val="003200EE"/>
    <w:rsid w:val="00320251"/>
    <w:rsid w:val="00320645"/>
    <w:rsid w:val="0032072E"/>
    <w:rsid w:val="0032098C"/>
    <w:rsid w:val="003209DB"/>
    <w:rsid w:val="00320A45"/>
    <w:rsid w:val="00320F7E"/>
    <w:rsid w:val="003215DE"/>
    <w:rsid w:val="00321641"/>
    <w:rsid w:val="003218D4"/>
    <w:rsid w:val="00321C33"/>
    <w:rsid w:val="00321C62"/>
    <w:rsid w:val="00321DB3"/>
    <w:rsid w:val="00321FFC"/>
    <w:rsid w:val="00322102"/>
    <w:rsid w:val="0032216F"/>
    <w:rsid w:val="003222AF"/>
    <w:rsid w:val="003228B9"/>
    <w:rsid w:val="003228BA"/>
    <w:rsid w:val="00322992"/>
    <w:rsid w:val="00322BB0"/>
    <w:rsid w:val="00322F5B"/>
    <w:rsid w:val="00323088"/>
    <w:rsid w:val="0032320A"/>
    <w:rsid w:val="0032322F"/>
    <w:rsid w:val="003232AB"/>
    <w:rsid w:val="00323662"/>
    <w:rsid w:val="00323B91"/>
    <w:rsid w:val="00323C1D"/>
    <w:rsid w:val="00323FDD"/>
    <w:rsid w:val="00324059"/>
    <w:rsid w:val="0032463C"/>
    <w:rsid w:val="00324863"/>
    <w:rsid w:val="00324934"/>
    <w:rsid w:val="00324A76"/>
    <w:rsid w:val="00324EB2"/>
    <w:rsid w:val="003254AA"/>
    <w:rsid w:val="00325D9F"/>
    <w:rsid w:val="00325E88"/>
    <w:rsid w:val="003261F7"/>
    <w:rsid w:val="00326400"/>
    <w:rsid w:val="0032665F"/>
    <w:rsid w:val="003268BA"/>
    <w:rsid w:val="00326A20"/>
    <w:rsid w:val="00326F95"/>
    <w:rsid w:val="00327037"/>
    <w:rsid w:val="0032716A"/>
    <w:rsid w:val="003276A1"/>
    <w:rsid w:val="003279A6"/>
    <w:rsid w:val="00327B34"/>
    <w:rsid w:val="00327E79"/>
    <w:rsid w:val="003304F0"/>
    <w:rsid w:val="0033050A"/>
    <w:rsid w:val="00330511"/>
    <w:rsid w:val="0033090E"/>
    <w:rsid w:val="0033145E"/>
    <w:rsid w:val="003317CD"/>
    <w:rsid w:val="00331EBF"/>
    <w:rsid w:val="00331F16"/>
    <w:rsid w:val="0033283A"/>
    <w:rsid w:val="00332DC1"/>
    <w:rsid w:val="003331B1"/>
    <w:rsid w:val="003336EE"/>
    <w:rsid w:val="003337E6"/>
    <w:rsid w:val="00333B24"/>
    <w:rsid w:val="00333BFD"/>
    <w:rsid w:val="00334A47"/>
    <w:rsid w:val="00334CD7"/>
    <w:rsid w:val="00334FBB"/>
    <w:rsid w:val="00335048"/>
    <w:rsid w:val="00335123"/>
    <w:rsid w:val="003351A1"/>
    <w:rsid w:val="00335ACE"/>
    <w:rsid w:val="00335C37"/>
    <w:rsid w:val="00335D2D"/>
    <w:rsid w:val="00335DB3"/>
    <w:rsid w:val="00335E70"/>
    <w:rsid w:val="00335E91"/>
    <w:rsid w:val="003362C3"/>
    <w:rsid w:val="003363CF"/>
    <w:rsid w:val="00336456"/>
    <w:rsid w:val="00336462"/>
    <w:rsid w:val="00336463"/>
    <w:rsid w:val="003365BF"/>
    <w:rsid w:val="00336637"/>
    <w:rsid w:val="003368A5"/>
    <w:rsid w:val="003368FC"/>
    <w:rsid w:val="00336B1E"/>
    <w:rsid w:val="00336C69"/>
    <w:rsid w:val="00336F1E"/>
    <w:rsid w:val="00337650"/>
    <w:rsid w:val="00337719"/>
    <w:rsid w:val="00337775"/>
    <w:rsid w:val="00337C21"/>
    <w:rsid w:val="00337D2C"/>
    <w:rsid w:val="00337E3A"/>
    <w:rsid w:val="00337ED5"/>
    <w:rsid w:val="00337F11"/>
    <w:rsid w:val="00337FFE"/>
    <w:rsid w:val="00340061"/>
    <w:rsid w:val="0034018D"/>
    <w:rsid w:val="0034022C"/>
    <w:rsid w:val="00340483"/>
    <w:rsid w:val="00340968"/>
    <w:rsid w:val="00340976"/>
    <w:rsid w:val="00340D76"/>
    <w:rsid w:val="00341263"/>
    <w:rsid w:val="003413DD"/>
    <w:rsid w:val="003416CA"/>
    <w:rsid w:val="0034172E"/>
    <w:rsid w:val="003418BD"/>
    <w:rsid w:val="00341906"/>
    <w:rsid w:val="00341D79"/>
    <w:rsid w:val="003422ED"/>
    <w:rsid w:val="00342B56"/>
    <w:rsid w:val="0034300C"/>
    <w:rsid w:val="00343420"/>
    <w:rsid w:val="0034353C"/>
    <w:rsid w:val="00343CB8"/>
    <w:rsid w:val="00343E50"/>
    <w:rsid w:val="00343FEF"/>
    <w:rsid w:val="003443F7"/>
    <w:rsid w:val="00344B0F"/>
    <w:rsid w:val="00344BD9"/>
    <w:rsid w:val="00344C31"/>
    <w:rsid w:val="00344D57"/>
    <w:rsid w:val="00344EE2"/>
    <w:rsid w:val="003450BE"/>
    <w:rsid w:val="0034516A"/>
    <w:rsid w:val="0034517F"/>
    <w:rsid w:val="00345436"/>
    <w:rsid w:val="00345531"/>
    <w:rsid w:val="003455D1"/>
    <w:rsid w:val="00345638"/>
    <w:rsid w:val="0034605E"/>
    <w:rsid w:val="00346136"/>
    <w:rsid w:val="0034613B"/>
    <w:rsid w:val="00346535"/>
    <w:rsid w:val="00346640"/>
    <w:rsid w:val="003468F5"/>
    <w:rsid w:val="00346D4C"/>
    <w:rsid w:val="00346D4D"/>
    <w:rsid w:val="00346F4C"/>
    <w:rsid w:val="00347178"/>
    <w:rsid w:val="00347209"/>
    <w:rsid w:val="0034775C"/>
    <w:rsid w:val="00347BB1"/>
    <w:rsid w:val="00347BB5"/>
    <w:rsid w:val="00347E6D"/>
    <w:rsid w:val="00347F51"/>
    <w:rsid w:val="00347FB9"/>
    <w:rsid w:val="003504B5"/>
    <w:rsid w:val="0035058F"/>
    <w:rsid w:val="003506CA"/>
    <w:rsid w:val="003506CE"/>
    <w:rsid w:val="00350807"/>
    <w:rsid w:val="00350E2F"/>
    <w:rsid w:val="00350E35"/>
    <w:rsid w:val="0035163F"/>
    <w:rsid w:val="00351843"/>
    <w:rsid w:val="00351935"/>
    <w:rsid w:val="0035199F"/>
    <w:rsid w:val="00351D36"/>
    <w:rsid w:val="00351EB9"/>
    <w:rsid w:val="0035228A"/>
    <w:rsid w:val="003525C0"/>
    <w:rsid w:val="003530EF"/>
    <w:rsid w:val="003532AB"/>
    <w:rsid w:val="0035336E"/>
    <w:rsid w:val="00353483"/>
    <w:rsid w:val="00353664"/>
    <w:rsid w:val="00354181"/>
    <w:rsid w:val="0035446C"/>
    <w:rsid w:val="00354A52"/>
    <w:rsid w:val="00354BA2"/>
    <w:rsid w:val="00354C0A"/>
    <w:rsid w:val="00354D3A"/>
    <w:rsid w:val="00354D5F"/>
    <w:rsid w:val="003554D5"/>
    <w:rsid w:val="003554E0"/>
    <w:rsid w:val="0035555C"/>
    <w:rsid w:val="003558FE"/>
    <w:rsid w:val="003560CF"/>
    <w:rsid w:val="003561AD"/>
    <w:rsid w:val="00356307"/>
    <w:rsid w:val="00356D5C"/>
    <w:rsid w:val="00357367"/>
    <w:rsid w:val="00357447"/>
    <w:rsid w:val="003574B4"/>
    <w:rsid w:val="0035767A"/>
    <w:rsid w:val="0035773D"/>
    <w:rsid w:val="00357F2F"/>
    <w:rsid w:val="003605E2"/>
    <w:rsid w:val="003605F4"/>
    <w:rsid w:val="00360FD2"/>
    <w:rsid w:val="003613CF"/>
    <w:rsid w:val="003614E6"/>
    <w:rsid w:val="0036192F"/>
    <w:rsid w:val="00361980"/>
    <w:rsid w:val="00361F9C"/>
    <w:rsid w:val="003621FC"/>
    <w:rsid w:val="003622D6"/>
    <w:rsid w:val="00362414"/>
    <w:rsid w:val="003625A3"/>
    <w:rsid w:val="0036282F"/>
    <w:rsid w:val="00362996"/>
    <w:rsid w:val="00362D9C"/>
    <w:rsid w:val="00362E88"/>
    <w:rsid w:val="00362FA2"/>
    <w:rsid w:val="00363378"/>
    <w:rsid w:val="003637A3"/>
    <w:rsid w:val="00363A7C"/>
    <w:rsid w:val="0036403B"/>
    <w:rsid w:val="003642D9"/>
    <w:rsid w:val="003643AA"/>
    <w:rsid w:val="00364571"/>
    <w:rsid w:val="00364583"/>
    <w:rsid w:val="00364585"/>
    <w:rsid w:val="003648AA"/>
    <w:rsid w:val="003648D5"/>
    <w:rsid w:val="00364AC0"/>
    <w:rsid w:val="00364C05"/>
    <w:rsid w:val="00364D46"/>
    <w:rsid w:val="003655E2"/>
    <w:rsid w:val="00365C27"/>
    <w:rsid w:val="00365D17"/>
    <w:rsid w:val="00365DCB"/>
    <w:rsid w:val="00366009"/>
    <w:rsid w:val="00366557"/>
    <w:rsid w:val="0036657C"/>
    <w:rsid w:val="003667F9"/>
    <w:rsid w:val="00366844"/>
    <w:rsid w:val="003668F2"/>
    <w:rsid w:val="00367A21"/>
    <w:rsid w:val="00367EA8"/>
    <w:rsid w:val="00367EC5"/>
    <w:rsid w:val="00370708"/>
    <w:rsid w:val="003707A7"/>
    <w:rsid w:val="00370AE5"/>
    <w:rsid w:val="00370B81"/>
    <w:rsid w:val="00370B86"/>
    <w:rsid w:val="00370C80"/>
    <w:rsid w:val="00370EFD"/>
    <w:rsid w:val="00370F54"/>
    <w:rsid w:val="00371342"/>
    <w:rsid w:val="00371531"/>
    <w:rsid w:val="00371737"/>
    <w:rsid w:val="003717A5"/>
    <w:rsid w:val="00371E03"/>
    <w:rsid w:val="0037205D"/>
    <w:rsid w:val="003720DD"/>
    <w:rsid w:val="0037216B"/>
    <w:rsid w:val="003722DD"/>
    <w:rsid w:val="00372420"/>
    <w:rsid w:val="003726D3"/>
    <w:rsid w:val="003727DD"/>
    <w:rsid w:val="00372AFD"/>
    <w:rsid w:val="00372D00"/>
    <w:rsid w:val="00372DE7"/>
    <w:rsid w:val="00372EA7"/>
    <w:rsid w:val="003730A1"/>
    <w:rsid w:val="003730E6"/>
    <w:rsid w:val="00373222"/>
    <w:rsid w:val="003732D7"/>
    <w:rsid w:val="0037336C"/>
    <w:rsid w:val="0037374F"/>
    <w:rsid w:val="00373972"/>
    <w:rsid w:val="00373A58"/>
    <w:rsid w:val="00373B51"/>
    <w:rsid w:val="00373DED"/>
    <w:rsid w:val="00373ED0"/>
    <w:rsid w:val="0037415A"/>
    <w:rsid w:val="003742C0"/>
    <w:rsid w:val="003743F8"/>
    <w:rsid w:val="003748A5"/>
    <w:rsid w:val="00374A2A"/>
    <w:rsid w:val="00374FBE"/>
    <w:rsid w:val="003750D1"/>
    <w:rsid w:val="003754F2"/>
    <w:rsid w:val="00375AA8"/>
    <w:rsid w:val="00375E4B"/>
    <w:rsid w:val="00375F7E"/>
    <w:rsid w:val="003763C8"/>
    <w:rsid w:val="00376AFF"/>
    <w:rsid w:val="00376D62"/>
    <w:rsid w:val="00376DC7"/>
    <w:rsid w:val="00376F55"/>
    <w:rsid w:val="003771E3"/>
    <w:rsid w:val="00377219"/>
    <w:rsid w:val="00377764"/>
    <w:rsid w:val="00377943"/>
    <w:rsid w:val="00377981"/>
    <w:rsid w:val="00377BF9"/>
    <w:rsid w:val="00377C5D"/>
    <w:rsid w:val="00377D58"/>
    <w:rsid w:val="0038004B"/>
    <w:rsid w:val="00380214"/>
    <w:rsid w:val="003802F6"/>
    <w:rsid w:val="003803B2"/>
    <w:rsid w:val="00380588"/>
    <w:rsid w:val="003805C8"/>
    <w:rsid w:val="003806D0"/>
    <w:rsid w:val="00380782"/>
    <w:rsid w:val="00380785"/>
    <w:rsid w:val="003808A0"/>
    <w:rsid w:val="0038097D"/>
    <w:rsid w:val="00380AEF"/>
    <w:rsid w:val="00380D7C"/>
    <w:rsid w:val="00380EE5"/>
    <w:rsid w:val="003810A2"/>
    <w:rsid w:val="0038150C"/>
    <w:rsid w:val="0038167B"/>
    <w:rsid w:val="003818B6"/>
    <w:rsid w:val="00382550"/>
    <w:rsid w:val="00382677"/>
    <w:rsid w:val="00382A7C"/>
    <w:rsid w:val="00382BEF"/>
    <w:rsid w:val="00382C47"/>
    <w:rsid w:val="00382C5B"/>
    <w:rsid w:val="00382D30"/>
    <w:rsid w:val="00382D93"/>
    <w:rsid w:val="00382ECA"/>
    <w:rsid w:val="00382F4E"/>
    <w:rsid w:val="0038307E"/>
    <w:rsid w:val="00383099"/>
    <w:rsid w:val="00383200"/>
    <w:rsid w:val="003835D5"/>
    <w:rsid w:val="003836C2"/>
    <w:rsid w:val="003837EB"/>
    <w:rsid w:val="003838A4"/>
    <w:rsid w:val="00383AEB"/>
    <w:rsid w:val="00383B3A"/>
    <w:rsid w:val="00383CAB"/>
    <w:rsid w:val="00383EA1"/>
    <w:rsid w:val="00383FA6"/>
    <w:rsid w:val="0038427F"/>
    <w:rsid w:val="00384364"/>
    <w:rsid w:val="003843EA"/>
    <w:rsid w:val="00384474"/>
    <w:rsid w:val="00384539"/>
    <w:rsid w:val="003845C9"/>
    <w:rsid w:val="0038474A"/>
    <w:rsid w:val="003849C9"/>
    <w:rsid w:val="00384A88"/>
    <w:rsid w:val="00384AFF"/>
    <w:rsid w:val="00384B80"/>
    <w:rsid w:val="00384C0D"/>
    <w:rsid w:val="00385090"/>
    <w:rsid w:val="00385128"/>
    <w:rsid w:val="0038527E"/>
    <w:rsid w:val="00385C33"/>
    <w:rsid w:val="00385E82"/>
    <w:rsid w:val="00386273"/>
    <w:rsid w:val="00386490"/>
    <w:rsid w:val="00386592"/>
    <w:rsid w:val="0038676C"/>
    <w:rsid w:val="00386AA2"/>
    <w:rsid w:val="00386E92"/>
    <w:rsid w:val="00387730"/>
    <w:rsid w:val="003877FF"/>
    <w:rsid w:val="0039076C"/>
    <w:rsid w:val="003909ED"/>
    <w:rsid w:val="00390A5D"/>
    <w:rsid w:val="00390B3D"/>
    <w:rsid w:val="00390BE4"/>
    <w:rsid w:val="003911BA"/>
    <w:rsid w:val="0039174C"/>
    <w:rsid w:val="0039198D"/>
    <w:rsid w:val="00391AF1"/>
    <w:rsid w:val="00391B62"/>
    <w:rsid w:val="00392429"/>
    <w:rsid w:val="00392E46"/>
    <w:rsid w:val="00392F0D"/>
    <w:rsid w:val="003931B4"/>
    <w:rsid w:val="00393294"/>
    <w:rsid w:val="00393299"/>
    <w:rsid w:val="0039334E"/>
    <w:rsid w:val="003933D0"/>
    <w:rsid w:val="0039346A"/>
    <w:rsid w:val="0039359B"/>
    <w:rsid w:val="00393AE8"/>
    <w:rsid w:val="00393B8B"/>
    <w:rsid w:val="00393D78"/>
    <w:rsid w:val="00394133"/>
    <w:rsid w:val="00394356"/>
    <w:rsid w:val="00394419"/>
    <w:rsid w:val="0039474A"/>
    <w:rsid w:val="00394D27"/>
    <w:rsid w:val="00395175"/>
    <w:rsid w:val="003951E6"/>
    <w:rsid w:val="003952BC"/>
    <w:rsid w:val="00395913"/>
    <w:rsid w:val="00395BC3"/>
    <w:rsid w:val="00395D17"/>
    <w:rsid w:val="00395DAE"/>
    <w:rsid w:val="00395FBF"/>
    <w:rsid w:val="00396217"/>
    <w:rsid w:val="003963B9"/>
    <w:rsid w:val="003963FD"/>
    <w:rsid w:val="00396621"/>
    <w:rsid w:val="00396878"/>
    <w:rsid w:val="0039687E"/>
    <w:rsid w:val="00396C28"/>
    <w:rsid w:val="00397030"/>
    <w:rsid w:val="00397257"/>
    <w:rsid w:val="00397939"/>
    <w:rsid w:val="00397974"/>
    <w:rsid w:val="00397C2A"/>
    <w:rsid w:val="00397EDE"/>
    <w:rsid w:val="003A0135"/>
    <w:rsid w:val="003A027D"/>
    <w:rsid w:val="003A0565"/>
    <w:rsid w:val="003A061F"/>
    <w:rsid w:val="003A07FD"/>
    <w:rsid w:val="003A0892"/>
    <w:rsid w:val="003A0A69"/>
    <w:rsid w:val="003A0FAA"/>
    <w:rsid w:val="003A1975"/>
    <w:rsid w:val="003A1B39"/>
    <w:rsid w:val="003A1B75"/>
    <w:rsid w:val="003A1EC3"/>
    <w:rsid w:val="003A204E"/>
    <w:rsid w:val="003A2CC2"/>
    <w:rsid w:val="003A2EB6"/>
    <w:rsid w:val="003A321D"/>
    <w:rsid w:val="003A3340"/>
    <w:rsid w:val="003A34BC"/>
    <w:rsid w:val="003A378C"/>
    <w:rsid w:val="003A38F4"/>
    <w:rsid w:val="003A411E"/>
    <w:rsid w:val="003A41E2"/>
    <w:rsid w:val="003A43C7"/>
    <w:rsid w:val="003A463E"/>
    <w:rsid w:val="003A4767"/>
    <w:rsid w:val="003A49EA"/>
    <w:rsid w:val="003A50E3"/>
    <w:rsid w:val="003A51DE"/>
    <w:rsid w:val="003A55C1"/>
    <w:rsid w:val="003A59F0"/>
    <w:rsid w:val="003A5BB2"/>
    <w:rsid w:val="003A5E47"/>
    <w:rsid w:val="003A60FD"/>
    <w:rsid w:val="003A6EA2"/>
    <w:rsid w:val="003A6FBB"/>
    <w:rsid w:val="003A71AC"/>
    <w:rsid w:val="003A71E6"/>
    <w:rsid w:val="003A730C"/>
    <w:rsid w:val="003A788C"/>
    <w:rsid w:val="003A7929"/>
    <w:rsid w:val="003A7D53"/>
    <w:rsid w:val="003A7F12"/>
    <w:rsid w:val="003B0149"/>
    <w:rsid w:val="003B036A"/>
    <w:rsid w:val="003B045B"/>
    <w:rsid w:val="003B06BA"/>
    <w:rsid w:val="003B0A19"/>
    <w:rsid w:val="003B0F26"/>
    <w:rsid w:val="003B1058"/>
    <w:rsid w:val="003B10EF"/>
    <w:rsid w:val="003B173F"/>
    <w:rsid w:val="003B1750"/>
    <w:rsid w:val="003B1A24"/>
    <w:rsid w:val="003B1B38"/>
    <w:rsid w:val="003B1EEA"/>
    <w:rsid w:val="003B1F12"/>
    <w:rsid w:val="003B21CD"/>
    <w:rsid w:val="003B2785"/>
    <w:rsid w:val="003B28DA"/>
    <w:rsid w:val="003B2CB6"/>
    <w:rsid w:val="003B30D3"/>
    <w:rsid w:val="003B3621"/>
    <w:rsid w:val="003B3D72"/>
    <w:rsid w:val="003B3E43"/>
    <w:rsid w:val="003B3FFF"/>
    <w:rsid w:val="003B4509"/>
    <w:rsid w:val="003B4B50"/>
    <w:rsid w:val="003B56D5"/>
    <w:rsid w:val="003B5E87"/>
    <w:rsid w:val="003B64AF"/>
    <w:rsid w:val="003B6515"/>
    <w:rsid w:val="003B6C47"/>
    <w:rsid w:val="003B7776"/>
    <w:rsid w:val="003C0357"/>
    <w:rsid w:val="003C0559"/>
    <w:rsid w:val="003C12FE"/>
    <w:rsid w:val="003C19C8"/>
    <w:rsid w:val="003C1AFB"/>
    <w:rsid w:val="003C1BA7"/>
    <w:rsid w:val="003C1C01"/>
    <w:rsid w:val="003C1C13"/>
    <w:rsid w:val="003C1C84"/>
    <w:rsid w:val="003C1DF3"/>
    <w:rsid w:val="003C23FA"/>
    <w:rsid w:val="003C242A"/>
    <w:rsid w:val="003C25AB"/>
    <w:rsid w:val="003C2F36"/>
    <w:rsid w:val="003C36A0"/>
    <w:rsid w:val="003C3846"/>
    <w:rsid w:val="003C3B6E"/>
    <w:rsid w:val="003C3C30"/>
    <w:rsid w:val="003C4513"/>
    <w:rsid w:val="003C4569"/>
    <w:rsid w:val="003C4646"/>
    <w:rsid w:val="003C4ABF"/>
    <w:rsid w:val="003C4B6A"/>
    <w:rsid w:val="003C4DF3"/>
    <w:rsid w:val="003C500F"/>
    <w:rsid w:val="003C5614"/>
    <w:rsid w:val="003C5889"/>
    <w:rsid w:val="003C5BAD"/>
    <w:rsid w:val="003C5E1C"/>
    <w:rsid w:val="003C6511"/>
    <w:rsid w:val="003C6B0B"/>
    <w:rsid w:val="003C6DC8"/>
    <w:rsid w:val="003C6E2C"/>
    <w:rsid w:val="003C709D"/>
    <w:rsid w:val="003C7112"/>
    <w:rsid w:val="003C71BC"/>
    <w:rsid w:val="003C7575"/>
    <w:rsid w:val="003C7827"/>
    <w:rsid w:val="003C795C"/>
    <w:rsid w:val="003C7CCB"/>
    <w:rsid w:val="003D003F"/>
    <w:rsid w:val="003D019C"/>
    <w:rsid w:val="003D03A4"/>
    <w:rsid w:val="003D0B60"/>
    <w:rsid w:val="003D0D77"/>
    <w:rsid w:val="003D0DCE"/>
    <w:rsid w:val="003D1849"/>
    <w:rsid w:val="003D19CA"/>
    <w:rsid w:val="003D1DED"/>
    <w:rsid w:val="003D1EA6"/>
    <w:rsid w:val="003D1F87"/>
    <w:rsid w:val="003D20EC"/>
    <w:rsid w:val="003D2217"/>
    <w:rsid w:val="003D236A"/>
    <w:rsid w:val="003D2375"/>
    <w:rsid w:val="003D2400"/>
    <w:rsid w:val="003D26F5"/>
    <w:rsid w:val="003D26F8"/>
    <w:rsid w:val="003D2B1F"/>
    <w:rsid w:val="003D2B9E"/>
    <w:rsid w:val="003D2BA7"/>
    <w:rsid w:val="003D2E97"/>
    <w:rsid w:val="003D2EE5"/>
    <w:rsid w:val="003D3003"/>
    <w:rsid w:val="003D3174"/>
    <w:rsid w:val="003D32BE"/>
    <w:rsid w:val="003D34D8"/>
    <w:rsid w:val="003D383E"/>
    <w:rsid w:val="003D39CB"/>
    <w:rsid w:val="003D46F4"/>
    <w:rsid w:val="003D4A55"/>
    <w:rsid w:val="003D4A8E"/>
    <w:rsid w:val="003D4CAB"/>
    <w:rsid w:val="003D4DE5"/>
    <w:rsid w:val="003D4E20"/>
    <w:rsid w:val="003D4E24"/>
    <w:rsid w:val="003D526E"/>
    <w:rsid w:val="003D53A0"/>
    <w:rsid w:val="003D5658"/>
    <w:rsid w:val="003D5976"/>
    <w:rsid w:val="003D5AA9"/>
    <w:rsid w:val="003D5B52"/>
    <w:rsid w:val="003D5E26"/>
    <w:rsid w:val="003D638F"/>
    <w:rsid w:val="003D63E4"/>
    <w:rsid w:val="003D645D"/>
    <w:rsid w:val="003D64EE"/>
    <w:rsid w:val="003D6EAA"/>
    <w:rsid w:val="003D7052"/>
    <w:rsid w:val="003D7061"/>
    <w:rsid w:val="003D77D4"/>
    <w:rsid w:val="003D780F"/>
    <w:rsid w:val="003D7BEA"/>
    <w:rsid w:val="003D7D65"/>
    <w:rsid w:val="003E00C4"/>
    <w:rsid w:val="003E00E1"/>
    <w:rsid w:val="003E02A4"/>
    <w:rsid w:val="003E131F"/>
    <w:rsid w:val="003E15A2"/>
    <w:rsid w:val="003E1A4E"/>
    <w:rsid w:val="003E1ADF"/>
    <w:rsid w:val="003E1BD9"/>
    <w:rsid w:val="003E1E32"/>
    <w:rsid w:val="003E20DD"/>
    <w:rsid w:val="003E214B"/>
    <w:rsid w:val="003E2362"/>
    <w:rsid w:val="003E23C8"/>
    <w:rsid w:val="003E279F"/>
    <w:rsid w:val="003E282A"/>
    <w:rsid w:val="003E2A6E"/>
    <w:rsid w:val="003E2CFB"/>
    <w:rsid w:val="003E2F92"/>
    <w:rsid w:val="003E3687"/>
    <w:rsid w:val="003E36FB"/>
    <w:rsid w:val="003E3A26"/>
    <w:rsid w:val="003E3AD5"/>
    <w:rsid w:val="003E3B3C"/>
    <w:rsid w:val="003E3C96"/>
    <w:rsid w:val="003E40E1"/>
    <w:rsid w:val="003E4148"/>
    <w:rsid w:val="003E43A4"/>
    <w:rsid w:val="003E4582"/>
    <w:rsid w:val="003E4806"/>
    <w:rsid w:val="003E4857"/>
    <w:rsid w:val="003E4AC4"/>
    <w:rsid w:val="003E4B5B"/>
    <w:rsid w:val="003E4FA9"/>
    <w:rsid w:val="003E51AC"/>
    <w:rsid w:val="003E529B"/>
    <w:rsid w:val="003E5385"/>
    <w:rsid w:val="003E5888"/>
    <w:rsid w:val="003E5B4E"/>
    <w:rsid w:val="003E62A4"/>
    <w:rsid w:val="003E6308"/>
    <w:rsid w:val="003E635B"/>
    <w:rsid w:val="003E63A3"/>
    <w:rsid w:val="003E68F9"/>
    <w:rsid w:val="003E739C"/>
    <w:rsid w:val="003E74D0"/>
    <w:rsid w:val="003E7E34"/>
    <w:rsid w:val="003F0021"/>
    <w:rsid w:val="003F0300"/>
    <w:rsid w:val="003F04C3"/>
    <w:rsid w:val="003F0923"/>
    <w:rsid w:val="003F0DD1"/>
    <w:rsid w:val="003F0F37"/>
    <w:rsid w:val="003F1789"/>
    <w:rsid w:val="003F1853"/>
    <w:rsid w:val="003F19C1"/>
    <w:rsid w:val="003F1C98"/>
    <w:rsid w:val="003F1F32"/>
    <w:rsid w:val="003F20F3"/>
    <w:rsid w:val="003F2238"/>
    <w:rsid w:val="003F2319"/>
    <w:rsid w:val="003F2A47"/>
    <w:rsid w:val="003F2BB1"/>
    <w:rsid w:val="003F3291"/>
    <w:rsid w:val="003F3345"/>
    <w:rsid w:val="003F3448"/>
    <w:rsid w:val="003F3526"/>
    <w:rsid w:val="003F3629"/>
    <w:rsid w:val="003F3976"/>
    <w:rsid w:val="003F3C18"/>
    <w:rsid w:val="003F3F84"/>
    <w:rsid w:val="003F4217"/>
    <w:rsid w:val="003F453B"/>
    <w:rsid w:val="003F4549"/>
    <w:rsid w:val="003F459D"/>
    <w:rsid w:val="003F46F3"/>
    <w:rsid w:val="003F479F"/>
    <w:rsid w:val="003F4868"/>
    <w:rsid w:val="003F49AC"/>
    <w:rsid w:val="003F4D8D"/>
    <w:rsid w:val="003F4DA1"/>
    <w:rsid w:val="003F4F9E"/>
    <w:rsid w:val="003F5A53"/>
    <w:rsid w:val="003F5A9F"/>
    <w:rsid w:val="003F5F83"/>
    <w:rsid w:val="003F61E3"/>
    <w:rsid w:val="003F6428"/>
    <w:rsid w:val="003F64A6"/>
    <w:rsid w:val="003F64F7"/>
    <w:rsid w:val="003F71B3"/>
    <w:rsid w:val="003F748A"/>
    <w:rsid w:val="003F7706"/>
    <w:rsid w:val="003F7AC5"/>
    <w:rsid w:val="003F7ACA"/>
    <w:rsid w:val="003F7C31"/>
    <w:rsid w:val="003F7FA2"/>
    <w:rsid w:val="00400686"/>
    <w:rsid w:val="00400AE9"/>
    <w:rsid w:val="00400DA9"/>
    <w:rsid w:val="004011A5"/>
    <w:rsid w:val="004012EF"/>
    <w:rsid w:val="0040138E"/>
    <w:rsid w:val="00401EC0"/>
    <w:rsid w:val="00402029"/>
    <w:rsid w:val="00402447"/>
    <w:rsid w:val="004029D4"/>
    <w:rsid w:val="004029E6"/>
    <w:rsid w:val="00402E3C"/>
    <w:rsid w:val="00402FBF"/>
    <w:rsid w:val="00403009"/>
    <w:rsid w:val="004033D8"/>
    <w:rsid w:val="00403432"/>
    <w:rsid w:val="00403491"/>
    <w:rsid w:val="00403E25"/>
    <w:rsid w:val="00403EB0"/>
    <w:rsid w:val="00403F86"/>
    <w:rsid w:val="00403FB8"/>
    <w:rsid w:val="00404429"/>
    <w:rsid w:val="00404452"/>
    <w:rsid w:val="0040469D"/>
    <w:rsid w:val="00404760"/>
    <w:rsid w:val="00404962"/>
    <w:rsid w:val="00404B10"/>
    <w:rsid w:val="00404B4B"/>
    <w:rsid w:val="00404B53"/>
    <w:rsid w:val="00404C91"/>
    <w:rsid w:val="00405164"/>
    <w:rsid w:val="004052CC"/>
    <w:rsid w:val="00405500"/>
    <w:rsid w:val="00405627"/>
    <w:rsid w:val="0040580C"/>
    <w:rsid w:val="004062EE"/>
    <w:rsid w:val="004063B5"/>
    <w:rsid w:val="00406407"/>
    <w:rsid w:val="0040689D"/>
    <w:rsid w:val="00406A6B"/>
    <w:rsid w:val="00406A72"/>
    <w:rsid w:val="00406BC0"/>
    <w:rsid w:val="00406C7A"/>
    <w:rsid w:val="00407002"/>
    <w:rsid w:val="0040724A"/>
    <w:rsid w:val="00407259"/>
    <w:rsid w:val="00407371"/>
    <w:rsid w:val="00407676"/>
    <w:rsid w:val="0040784B"/>
    <w:rsid w:val="004078D1"/>
    <w:rsid w:val="004079A9"/>
    <w:rsid w:val="00407EB5"/>
    <w:rsid w:val="00407F4A"/>
    <w:rsid w:val="004106D9"/>
    <w:rsid w:val="0041080D"/>
    <w:rsid w:val="00410944"/>
    <w:rsid w:val="00410965"/>
    <w:rsid w:val="00410E66"/>
    <w:rsid w:val="00411147"/>
    <w:rsid w:val="00411262"/>
    <w:rsid w:val="00411D50"/>
    <w:rsid w:val="00411E7C"/>
    <w:rsid w:val="00411EE2"/>
    <w:rsid w:val="0041201F"/>
    <w:rsid w:val="00412DDC"/>
    <w:rsid w:val="0041339B"/>
    <w:rsid w:val="004136AC"/>
    <w:rsid w:val="0041391A"/>
    <w:rsid w:val="00413928"/>
    <w:rsid w:val="0041392E"/>
    <w:rsid w:val="00413A6E"/>
    <w:rsid w:val="00413B29"/>
    <w:rsid w:val="00413C90"/>
    <w:rsid w:val="00413D0D"/>
    <w:rsid w:val="00413DBE"/>
    <w:rsid w:val="00413F19"/>
    <w:rsid w:val="004141C7"/>
    <w:rsid w:val="004144DE"/>
    <w:rsid w:val="0041452C"/>
    <w:rsid w:val="0041476C"/>
    <w:rsid w:val="004149C2"/>
    <w:rsid w:val="00414ACC"/>
    <w:rsid w:val="00414BBE"/>
    <w:rsid w:val="00414CD8"/>
    <w:rsid w:val="00415051"/>
    <w:rsid w:val="00415121"/>
    <w:rsid w:val="00415178"/>
    <w:rsid w:val="00415215"/>
    <w:rsid w:val="00415703"/>
    <w:rsid w:val="00415AD1"/>
    <w:rsid w:val="00415DE1"/>
    <w:rsid w:val="00415F6C"/>
    <w:rsid w:val="00416CC4"/>
    <w:rsid w:val="00417065"/>
    <w:rsid w:val="00417368"/>
    <w:rsid w:val="004173D1"/>
    <w:rsid w:val="0041795B"/>
    <w:rsid w:val="004179FD"/>
    <w:rsid w:val="00417B08"/>
    <w:rsid w:val="00417B9A"/>
    <w:rsid w:val="00417D37"/>
    <w:rsid w:val="00417EC1"/>
    <w:rsid w:val="0042000C"/>
    <w:rsid w:val="00420071"/>
    <w:rsid w:val="00420094"/>
    <w:rsid w:val="0042013A"/>
    <w:rsid w:val="00420446"/>
    <w:rsid w:val="00420BAD"/>
    <w:rsid w:val="004210F2"/>
    <w:rsid w:val="0042113B"/>
    <w:rsid w:val="00421140"/>
    <w:rsid w:val="00421151"/>
    <w:rsid w:val="004212EE"/>
    <w:rsid w:val="0042148E"/>
    <w:rsid w:val="00421492"/>
    <w:rsid w:val="004217CC"/>
    <w:rsid w:val="0042180E"/>
    <w:rsid w:val="00421A0E"/>
    <w:rsid w:val="00421D6E"/>
    <w:rsid w:val="004223AE"/>
    <w:rsid w:val="00422502"/>
    <w:rsid w:val="0042252F"/>
    <w:rsid w:val="004228A8"/>
    <w:rsid w:val="00422D44"/>
    <w:rsid w:val="00422E7E"/>
    <w:rsid w:val="00422EDA"/>
    <w:rsid w:val="0042310B"/>
    <w:rsid w:val="0042336A"/>
    <w:rsid w:val="00423533"/>
    <w:rsid w:val="004236CE"/>
    <w:rsid w:val="00423721"/>
    <w:rsid w:val="00423764"/>
    <w:rsid w:val="00423FC5"/>
    <w:rsid w:val="00424013"/>
    <w:rsid w:val="004244FC"/>
    <w:rsid w:val="00424A3E"/>
    <w:rsid w:val="00424A80"/>
    <w:rsid w:val="00424C35"/>
    <w:rsid w:val="00424EB2"/>
    <w:rsid w:val="00424F5E"/>
    <w:rsid w:val="004256F1"/>
    <w:rsid w:val="00425CDF"/>
    <w:rsid w:val="00426225"/>
    <w:rsid w:val="004263A0"/>
    <w:rsid w:val="00426531"/>
    <w:rsid w:val="00426900"/>
    <w:rsid w:val="00426EBB"/>
    <w:rsid w:val="00427521"/>
    <w:rsid w:val="0042762B"/>
    <w:rsid w:val="00427A81"/>
    <w:rsid w:val="00427A85"/>
    <w:rsid w:val="00427D37"/>
    <w:rsid w:val="00430BCF"/>
    <w:rsid w:val="00430D7D"/>
    <w:rsid w:val="00430ED7"/>
    <w:rsid w:val="00430F77"/>
    <w:rsid w:val="004311A3"/>
    <w:rsid w:val="00431228"/>
    <w:rsid w:val="00431825"/>
    <w:rsid w:val="00431840"/>
    <w:rsid w:val="004318C4"/>
    <w:rsid w:val="00431A59"/>
    <w:rsid w:val="00431C20"/>
    <w:rsid w:val="00431E6A"/>
    <w:rsid w:val="0043216F"/>
    <w:rsid w:val="004326A8"/>
    <w:rsid w:val="00432C9F"/>
    <w:rsid w:val="00432D46"/>
    <w:rsid w:val="00432F80"/>
    <w:rsid w:val="00432F99"/>
    <w:rsid w:val="00433503"/>
    <w:rsid w:val="00433615"/>
    <w:rsid w:val="004338A1"/>
    <w:rsid w:val="00433B57"/>
    <w:rsid w:val="00433B5E"/>
    <w:rsid w:val="00433E90"/>
    <w:rsid w:val="00434A3C"/>
    <w:rsid w:val="004350AA"/>
    <w:rsid w:val="004350E6"/>
    <w:rsid w:val="0043521C"/>
    <w:rsid w:val="004352F7"/>
    <w:rsid w:val="004354B2"/>
    <w:rsid w:val="004356D3"/>
    <w:rsid w:val="004357B5"/>
    <w:rsid w:val="0043590A"/>
    <w:rsid w:val="00435989"/>
    <w:rsid w:val="00435CD0"/>
    <w:rsid w:val="00435E12"/>
    <w:rsid w:val="0043631D"/>
    <w:rsid w:val="0043664B"/>
    <w:rsid w:val="00436676"/>
    <w:rsid w:val="00436B22"/>
    <w:rsid w:val="00436B56"/>
    <w:rsid w:val="00436FF9"/>
    <w:rsid w:val="00437034"/>
    <w:rsid w:val="00437114"/>
    <w:rsid w:val="00437460"/>
    <w:rsid w:val="004375DE"/>
    <w:rsid w:val="004376A6"/>
    <w:rsid w:val="00437939"/>
    <w:rsid w:val="00437BD3"/>
    <w:rsid w:val="00437CF2"/>
    <w:rsid w:val="00437DAA"/>
    <w:rsid w:val="00440125"/>
    <w:rsid w:val="004407A6"/>
    <w:rsid w:val="004410C4"/>
    <w:rsid w:val="004414A8"/>
    <w:rsid w:val="00441C4E"/>
    <w:rsid w:val="00442435"/>
    <w:rsid w:val="00442471"/>
    <w:rsid w:val="0044251A"/>
    <w:rsid w:val="00442AA8"/>
    <w:rsid w:val="00442B8E"/>
    <w:rsid w:val="00442FDC"/>
    <w:rsid w:val="004433F3"/>
    <w:rsid w:val="00443900"/>
    <w:rsid w:val="00443BF9"/>
    <w:rsid w:val="004449CA"/>
    <w:rsid w:val="00444BA1"/>
    <w:rsid w:val="00444E64"/>
    <w:rsid w:val="00445029"/>
    <w:rsid w:val="00445173"/>
    <w:rsid w:val="004459F2"/>
    <w:rsid w:val="00445AF3"/>
    <w:rsid w:val="00445D16"/>
    <w:rsid w:val="00445E2C"/>
    <w:rsid w:val="00445FBD"/>
    <w:rsid w:val="0044607C"/>
    <w:rsid w:val="00446183"/>
    <w:rsid w:val="0044677C"/>
    <w:rsid w:val="004468B5"/>
    <w:rsid w:val="00446A78"/>
    <w:rsid w:val="00446AC6"/>
    <w:rsid w:val="00446EE7"/>
    <w:rsid w:val="0044731F"/>
    <w:rsid w:val="004478E2"/>
    <w:rsid w:val="00447E0D"/>
    <w:rsid w:val="00450087"/>
    <w:rsid w:val="0045020D"/>
    <w:rsid w:val="00450353"/>
    <w:rsid w:val="00450468"/>
    <w:rsid w:val="0045061B"/>
    <w:rsid w:val="00450716"/>
    <w:rsid w:val="0045082C"/>
    <w:rsid w:val="004510CB"/>
    <w:rsid w:val="00451214"/>
    <w:rsid w:val="0045160B"/>
    <w:rsid w:val="00451720"/>
    <w:rsid w:val="00451791"/>
    <w:rsid w:val="00451BA9"/>
    <w:rsid w:val="00451D96"/>
    <w:rsid w:val="00451DCA"/>
    <w:rsid w:val="00452544"/>
    <w:rsid w:val="00452C9E"/>
    <w:rsid w:val="00452D1A"/>
    <w:rsid w:val="00452DBE"/>
    <w:rsid w:val="0045320A"/>
    <w:rsid w:val="004532B4"/>
    <w:rsid w:val="004534E0"/>
    <w:rsid w:val="00453708"/>
    <w:rsid w:val="004544E1"/>
    <w:rsid w:val="00454FD3"/>
    <w:rsid w:val="00455061"/>
    <w:rsid w:val="004551F5"/>
    <w:rsid w:val="004555CE"/>
    <w:rsid w:val="004555F4"/>
    <w:rsid w:val="004556B6"/>
    <w:rsid w:val="00456042"/>
    <w:rsid w:val="0045616F"/>
    <w:rsid w:val="0045627F"/>
    <w:rsid w:val="00456313"/>
    <w:rsid w:val="00456513"/>
    <w:rsid w:val="00456560"/>
    <w:rsid w:val="00456A0F"/>
    <w:rsid w:val="00456C14"/>
    <w:rsid w:val="00456C1C"/>
    <w:rsid w:val="00456CE0"/>
    <w:rsid w:val="00456FBF"/>
    <w:rsid w:val="00457004"/>
    <w:rsid w:val="00457040"/>
    <w:rsid w:val="004571F2"/>
    <w:rsid w:val="00457255"/>
    <w:rsid w:val="00457371"/>
    <w:rsid w:val="0045744E"/>
    <w:rsid w:val="004576F5"/>
    <w:rsid w:val="00457A93"/>
    <w:rsid w:val="00457B3A"/>
    <w:rsid w:val="00457FF6"/>
    <w:rsid w:val="00460341"/>
    <w:rsid w:val="0046035F"/>
    <w:rsid w:val="004603BB"/>
    <w:rsid w:val="00460485"/>
    <w:rsid w:val="004604C3"/>
    <w:rsid w:val="00460A94"/>
    <w:rsid w:val="00460B9B"/>
    <w:rsid w:val="00460C46"/>
    <w:rsid w:val="00460D5A"/>
    <w:rsid w:val="00460E08"/>
    <w:rsid w:val="00460EB4"/>
    <w:rsid w:val="00460F8A"/>
    <w:rsid w:val="00460FD1"/>
    <w:rsid w:val="00461315"/>
    <w:rsid w:val="004617E2"/>
    <w:rsid w:val="00461942"/>
    <w:rsid w:val="00461BF3"/>
    <w:rsid w:val="00461ED6"/>
    <w:rsid w:val="00461F8B"/>
    <w:rsid w:val="00462387"/>
    <w:rsid w:val="00462A12"/>
    <w:rsid w:val="00462BA2"/>
    <w:rsid w:val="0046316D"/>
    <w:rsid w:val="004634AC"/>
    <w:rsid w:val="00463BD3"/>
    <w:rsid w:val="00463C79"/>
    <w:rsid w:val="0046404D"/>
    <w:rsid w:val="00464137"/>
    <w:rsid w:val="00464420"/>
    <w:rsid w:val="0046474F"/>
    <w:rsid w:val="004649C7"/>
    <w:rsid w:val="00464EB1"/>
    <w:rsid w:val="00465841"/>
    <w:rsid w:val="004668F1"/>
    <w:rsid w:val="00466A44"/>
    <w:rsid w:val="00466DBB"/>
    <w:rsid w:val="00466F24"/>
    <w:rsid w:val="00467328"/>
    <w:rsid w:val="004675BA"/>
    <w:rsid w:val="00467B95"/>
    <w:rsid w:val="00470069"/>
    <w:rsid w:val="00470077"/>
    <w:rsid w:val="00470644"/>
    <w:rsid w:val="004706D8"/>
    <w:rsid w:val="00470775"/>
    <w:rsid w:val="00470845"/>
    <w:rsid w:val="00470929"/>
    <w:rsid w:val="00470D9E"/>
    <w:rsid w:val="00470DE8"/>
    <w:rsid w:val="00470F92"/>
    <w:rsid w:val="00471011"/>
    <w:rsid w:val="0047125C"/>
    <w:rsid w:val="0047158A"/>
    <w:rsid w:val="00471E5D"/>
    <w:rsid w:val="00471E79"/>
    <w:rsid w:val="00472083"/>
    <w:rsid w:val="0047239A"/>
    <w:rsid w:val="004723E3"/>
    <w:rsid w:val="00472834"/>
    <w:rsid w:val="004729DA"/>
    <w:rsid w:val="00472E8C"/>
    <w:rsid w:val="00473321"/>
    <w:rsid w:val="0047335D"/>
    <w:rsid w:val="004734BF"/>
    <w:rsid w:val="0047353B"/>
    <w:rsid w:val="00473B6A"/>
    <w:rsid w:val="00473F0D"/>
    <w:rsid w:val="00474245"/>
    <w:rsid w:val="00474424"/>
    <w:rsid w:val="00474756"/>
    <w:rsid w:val="004747DB"/>
    <w:rsid w:val="0047490E"/>
    <w:rsid w:val="00474934"/>
    <w:rsid w:val="00474D08"/>
    <w:rsid w:val="00474DE2"/>
    <w:rsid w:val="0047543A"/>
    <w:rsid w:val="004759F4"/>
    <w:rsid w:val="00476024"/>
    <w:rsid w:val="00476059"/>
    <w:rsid w:val="0047686D"/>
    <w:rsid w:val="00476A36"/>
    <w:rsid w:val="004773EE"/>
    <w:rsid w:val="00477542"/>
    <w:rsid w:val="00477DDE"/>
    <w:rsid w:val="00477EB0"/>
    <w:rsid w:val="00477FBA"/>
    <w:rsid w:val="0048021A"/>
    <w:rsid w:val="004802E4"/>
    <w:rsid w:val="00480414"/>
    <w:rsid w:val="004805C1"/>
    <w:rsid w:val="004806F9"/>
    <w:rsid w:val="0048085C"/>
    <w:rsid w:val="00480A76"/>
    <w:rsid w:val="00480BA1"/>
    <w:rsid w:val="00480FC3"/>
    <w:rsid w:val="00481287"/>
    <w:rsid w:val="004814AF"/>
    <w:rsid w:val="00481847"/>
    <w:rsid w:val="004819CF"/>
    <w:rsid w:val="00481BFE"/>
    <w:rsid w:val="00481EA9"/>
    <w:rsid w:val="00481F71"/>
    <w:rsid w:val="00482182"/>
    <w:rsid w:val="004821BB"/>
    <w:rsid w:val="004821D3"/>
    <w:rsid w:val="004823BA"/>
    <w:rsid w:val="00482574"/>
    <w:rsid w:val="00482663"/>
    <w:rsid w:val="00482C93"/>
    <w:rsid w:val="00482DEC"/>
    <w:rsid w:val="00482F52"/>
    <w:rsid w:val="0048304F"/>
    <w:rsid w:val="0048313B"/>
    <w:rsid w:val="00483190"/>
    <w:rsid w:val="004831FB"/>
    <w:rsid w:val="0048350C"/>
    <w:rsid w:val="00483821"/>
    <w:rsid w:val="00483FB3"/>
    <w:rsid w:val="00484184"/>
    <w:rsid w:val="00484468"/>
    <w:rsid w:val="004844B9"/>
    <w:rsid w:val="004844C1"/>
    <w:rsid w:val="00484AF4"/>
    <w:rsid w:val="00484E9F"/>
    <w:rsid w:val="00485181"/>
    <w:rsid w:val="004851A4"/>
    <w:rsid w:val="004853A7"/>
    <w:rsid w:val="00485641"/>
    <w:rsid w:val="00486864"/>
    <w:rsid w:val="004869E6"/>
    <w:rsid w:val="00486D48"/>
    <w:rsid w:val="00486F9A"/>
    <w:rsid w:val="00486FC0"/>
    <w:rsid w:val="004872D0"/>
    <w:rsid w:val="00487A83"/>
    <w:rsid w:val="00487B4A"/>
    <w:rsid w:val="00487CA2"/>
    <w:rsid w:val="00487E9C"/>
    <w:rsid w:val="00490188"/>
    <w:rsid w:val="004901F5"/>
    <w:rsid w:val="00490302"/>
    <w:rsid w:val="00490337"/>
    <w:rsid w:val="00490633"/>
    <w:rsid w:val="004909D9"/>
    <w:rsid w:val="00490BF8"/>
    <w:rsid w:val="0049134C"/>
    <w:rsid w:val="0049136C"/>
    <w:rsid w:val="004915E7"/>
    <w:rsid w:val="00491757"/>
    <w:rsid w:val="004918B9"/>
    <w:rsid w:val="004919A8"/>
    <w:rsid w:val="0049203F"/>
    <w:rsid w:val="004923A3"/>
    <w:rsid w:val="0049242A"/>
    <w:rsid w:val="0049247C"/>
    <w:rsid w:val="0049279A"/>
    <w:rsid w:val="00492963"/>
    <w:rsid w:val="00492BE5"/>
    <w:rsid w:val="004931D8"/>
    <w:rsid w:val="0049337B"/>
    <w:rsid w:val="0049344A"/>
    <w:rsid w:val="004935D2"/>
    <w:rsid w:val="0049369A"/>
    <w:rsid w:val="00493A4E"/>
    <w:rsid w:val="00493DD7"/>
    <w:rsid w:val="0049400A"/>
    <w:rsid w:val="00494065"/>
    <w:rsid w:val="0049411E"/>
    <w:rsid w:val="00494225"/>
    <w:rsid w:val="00494480"/>
    <w:rsid w:val="0049468B"/>
    <w:rsid w:val="00494FBC"/>
    <w:rsid w:val="0049502A"/>
    <w:rsid w:val="0049508C"/>
    <w:rsid w:val="00495525"/>
    <w:rsid w:val="004955F9"/>
    <w:rsid w:val="00495782"/>
    <w:rsid w:val="0049617F"/>
    <w:rsid w:val="00496593"/>
    <w:rsid w:val="00496853"/>
    <w:rsid w:val="00496F57"/>
    <w:rsid w:val="0049736C"/>
    <w:rsid w:val="00497570"/>
    <w:rsid w:val="00497575"/>
    <w:rsid w:val="00497683"/>
    <w:rsid w:val="004979C9"/>
    <w:rsid w:val="00497A58"/>
    <w:rsid w:val="00497D83"/>
    <w:rsid w:val="00497DFE"/>
    <w:rsid w:val="004A0511"/>
    <w:rsid w:val="004A08B6"/>
    <w:rsid w:val="004A0A16"/>
    <w:rsid w:val="004A0AFE"/>
    <w:rsid w:val="004A1049"/>
    <w:rsid w:val="004A124F"/>
    <w:rsid w:val="004A16BF"/>
    <w:rsid w:val="004A1845"/>
    <w:rsid w:val="004A1BAF"/>
    <w:rsid w:val="004A1D05"/>
    <w:rsid w:val="004A1E26"/>
    <w:rsid w:val="004A207A"/>
    <w:rsid w:val="004A20F3"/>
    <w:rsid w:val="004A2B48"/>
    <w:rsid w:val="004A2DDC"/>
    <w:rsid w:val="004A2EFE"/>
    <w:rsid w:val="004A2FDB"/>
    <w:rsid w:val="004A30D3"/>
    <w:rsid w:val="004A30F9"/>
    <w:rsid w:val="004A34B2"/>
    <w:rsid w:val="004A37D6"/>
    <w:rsid w:val="004A3920"/>
    <w:rsid w:val="004A399E"/>
    <w:rsid w:val="004A3A39"/>
    <w:rsid w:val="004A3CA5"/>
    <w:rsid w:val="004A40CD"/>
    <w:rsid w:val="004A4873"/>
    <w:rsid w:val="004A4900"/>
    <w:rsid w:val="004A4A0E"/>
    <w:rsid w:val="004A4DEB"/>
    <w:rsid w:val="004A55B1"/>
    <w:rsid w:val="004A57F0"/>
    <w:rsid w:val="004A5AFE"/>
    <w:rsid w:val="004A5C7D"/>
    <w:rsid w:val="004A5CC0"/>
    <w:rsid w:val="004A6045"/>
    <w:rsid w:val="004A6314"/>
    <w:rsid w:val="004A6383"/>
    <w:rsid w:val="004A6575"/>
    <w:rsid w:val="004A6733"/>
    <w:rsid w:val="004A68A9"/>
    <w:rsid w:val="004A68AA"/>
    <w:rsid w:val="004A6C02"/>
    <w:rsid w:val="004A6EEB"/>
    <w:rsid w:val="004A74C5"/>
    <w:rsid w:val="004A7556"/>
    <w:rsid w:val="004A759A"/>
    <w:rsid w:val="004A762C"/>
    <w:rsid w:val="004A795F"/>
    <w:rsid w:val="004A7C68"/>
    <w:rsid w:val="004A7FEE"/>
    <w:rsid w:val="004B03D0"/>
    <w:rsid w:val="004B0A72"/>
    <w:rsid w:val="004B0B95"/>
    <w:rsid w:val="004B0E44"/>
    <w:rsid w:val="004B103D"/>
    <w:rsid w:val="004B12B9"/>
    <w:rsid w:val="004B1665"/>
    <w:rsid w:val="004B191E"/>
    <w:rsid w:val="004B19CE"/>
    <w:rsid w:val="004B1B2E"/>
    <w:rsid w:val="004B1D36"/>
    <w:rsid w:val="004B2934"/>
    <w:rsid w:val="004B2CFB"/>
    <w:rsid w:val="004B2E12"/>
    <w:rsid w:val="004B2EC8"/>
    <w:rsid w:val="004B301A"/>
    <w:rsid w:val="004B356E"/>
    <w:rsid w:val="004B3618"/>
    <w:rsid w:val="004B3B9C"/>
    <w:rsid w:val="004B4062"/>
    <w:rsid w:val="004B40B3"/>
    <w:rsid w:val="004B42ED"/>
    <w:rsid w:val="004B431E"/>
    <w:rsid w:val="004B462E"/>
    <w:rsid w:val="004B494C"/>
    <w:rsid w:val="004B4C0E"/>
    <w:rsid w:val="004B5099"/>
    <w:rsid w:val="004B50C4"/>
    <w:rsid w:val="004B5318"/>
    <w:rsid w:val="004B5356"/>
    <w:rsid w:val="004B5A2D"/>
    <w:rsid w:val="004B5D31"/>
    <w:rsid w:val="004B5FE0"/>
    <w:rsid w:val="004B6061"/>
    <w:rsid w:val="004B627F"/>
    <w:rsid w:val="004B6603"/>
    <w:rsid w:val="004B66B7"/>
    <w:rsid w:val="004B6910"/>
    <w:rsid w:val="004B6D75"/>
    <w:rsid w:val="004B6FE1"/>
    <w:rsid w:val="004B71F0"/>
    <w:rsid w:val="004B7535"/>
    <w:rsid w:val="004B7C83"/>
    <w:rsid w:val="004B7CAF"/>
    <w:rsid w:val="004B7D80"/>
    <w:rsid w:val="004B7D9B"/>
    <w:rsid w:val="004C0580"/>
    <w:rsid w:val="004C0801"/>
    <w:rsid w:val="004C0808"/>
    <w:rsid w:val="004C084E"/>
    <w:rsid w:val="004C09DA"/>
    <w:rsid w:val="004C0A4F"/>
    <w:rsid w:val="004C0EF1"/>
    <w:rsid w:val="004C10D8"/>
    <w:rsid w:val="004C11DD"/>
    <w:rsid w:val="004C12D3"/>
    <w:rsid w:val="004C14E2"/>
    <w:rsid w:val="004C17D5"/>
    <w:rsid w:val="004C1824"/>
    <w:rsid w:val="004C190F"/>
    <w:rsid w:val="004C1AFE"/>
    <w:rsid w:val="004C1BCD"/>
    <w:rsid w:val="004C1CE3"/>
    <w:rsid w:val="004C1D9F"/>
    <w:rsid w:val="004C2234"/>
    <w:rsid w:val="004C27BF"/>
    <w:rsid w:val="004C2991"/>
    <w:rsid w:val="004C2D29"/>
    <w:rsid w:val="004C2E32"/>
    <w:rsid w:val="004C2E87"/>
    <w:rsid w:val="004C320D"/>
    <w:rsid w:val="004C3497"/>
    <w:rsid w:val="004C3B5B"/>
    <w:rsid w:val="004C3BB9"/>
    <w:rsid w:val="004C3D1D"/>
    <w:rsid w:val="004C40C6"/>
    <w:rsid w:val="004C4251"/>
    <w:rsid w:val="004C49B0"/>
    <w:rsid w:val="004C4D42"/>
    <w:rsid w:val="004C4F0A"/>
    <w:rsid w:val="004C50B7"/>
    <w:rsid w:val="004C5828"/>
    <w:rsid w:val="004C58D9"/>
    <w:rsid w:val="004C5BDF"/>
    <w:rsid w:val="004C5DEA"/>
    <w:rsid w:val="004C61F8"/>
    <w:rsid w:val="004C62F0"/>
    <w:rsid w:val="004C6642"/>
    <w:rsid w:val="004C68B7"/>
    <w:rsid w:val="004C6DE7"/>
    <w:rsid w:val="004C6E00"/>
    <w:rsid w:val="004C6E2E"/>
    <w:rsid w:val="004C6E3D"/>
    <w:rsid w:val="004C7174"/>
    <w:rsid w:val="004C7378"/>
    <w:rsid w:val="004C74B6"/>
    <w:rsid w:val="004C76F6"/>
    <w:rsid w:val="004C7BA9"/>
    <w:rsid w:val="004C7C43"/>
    <w:rsid w:val="004D00E9"/>
    <w:rsid w:val="004D011F"/>
    <w:rsid w:val="004D047B"/>
    <w:rsid w:val="004D0ACB"/>
    <w:rsid w:val="004D0EB1"/>
    <w:rsid w:val="004D0F5B"/>
    <w:rsid w:val="004D1863"/>
    <w:rsid w:val="004D19FF"/>
    <w:rsid w:val="004D1A03"/>
    <w:rsid w:val="004D1C7A"/>
    <w:rsid w:val="004D1D5A"/>
    <w:rsid w:val="004D207A"/>
    <w:rsid w:val="004D26C5"/>
    <w:rsid w:val="004D26F7"/>
    <w:rsid w:val="004D290A"/>
    <w:rsid w:val="004D2A28"/>
    <w:rsid w:val="004D344C"/>
    <w:rsid w:val="004D3906"/>
    <w:rsid w:val="004D4283"/>
    <w:rsid w:val="004D432F"/>
    <w:rsid w:val="004D45A9"/>
    <w:rsid w:val="004D4C71"/>
    <w:rsid w:val="004D4FDB"/>
    <w:rsid w:val="004D539F"/>
    <w:rsid w:val="004D53FB"/>
    <w:rsid w:val="004D57A6"/>
    <w:rsid w:val="004D5955"/>
    <w:rsid w:val="004D5D3B"/>
    <w:rsid w:val="004D632D"/>
    <w:rsid w:val="004D6601"/>
    <w:rsid w:val="004D6AA2"/>
    <w:rsid w:val="004D6F2E"/>
    <w:rsid w:val="004D718B"/>
    <w:rsid w:val="004D745F"/>
    <w:rsid w:val="004D74D4"/>
    <w:rsid w:val="004D77AB"/>
    <w:rsid w:val="004D78CA"/>
    <w:rsid w:val="004D7D40"/>
    <w:rsid w:val="004D7D41"/>
    <w:rsid w:val="004D7F8D"/>
    <w:rsid w:val="004E0253"/>
    <w:rsid w:val="004E0907"/>
    <w:rsid w:val="004E09CC"/>
    <w:rsid w:val="004E09EC"/>
    <w:rsid w:val="004E0C45"/>
    <w:rsid w:val="004E0E01"/>
    <w:rsid w:val="004E12E3"/>
    <w:rsid w:val="004E144A"/>
    <w:rsid w:val="004E1985"/>
    <w:rsid w:val="004E1CCE"/>
    <w:rsid w:val="004E1CD2"/>
    <w:rsid w:val="004E1EF6"/>
    <w:rsid w:val="004E1F25"/>
    <w:rsid w:val="004E27AD"/>
    <w:rsid w:val="004E2D39"/>
    <w:rsid w:val="004E2F92"/>
    <w:rsid w:val="004E308A"/>
    <w:rsid w:val="004E3162"/>
    <w:rsid w:val="004E318C"/>
    <w:rsid w:val="004E31A0"/>
    <w:rsid w:val="004E349D"/>
    <w:rsid w:val="004E3A22"/>
    <w:rsid w:val="004E3A52"/>
    <w:rsid w:val="004E43B3"/>
    <w:rsid w:val="004E442B"/>
    <w:rsid w:val="004E45D8"/>
    <w:rsid w:val="004E4629"/>
    <w:rsid w:val="004E545D"/>
    <w:rsid w:val="004E562B"/>
    <w:rsid w:val="004E5831"/>
    <w:rsid w:val="004E585B"/>
    <w:rsid w:val="004E59E1"/>
    <w:rsid w:val="004E5EE8"/>
    <w:rsid w:val="004E647C"/>
    <w:rsid w:val="004E64DD"/>
    <w:rsid w:val="004E6552"/>
    <w:rsid w:val="004E69C5"/>
    <w:rsid w:val="004E6E4E"/>
    <w:rsid w:val="004E6E8E"/>
    <w:rsid w:val="004E6F57"/>
    <w:rsid w:val="004E714C"/>
    <w:rsid w:val="004E71B1"/>
    <w:rsid w:val="004E73E7"/>
    <w:rsid w:val="004E7493"/>
    <w:rsid w:val="004E758E"/>
    <w:rsid w:val="004E7800"/>
    <w:rsid w:val="004E7A95"/>
    <w:rsid w:val="004E7DC3"/>
    <w:rsid w:val="004F01E3"/>
    <w:rsid w:val="004F0458"/>
    <w:rsid w:val="004F071A"/>
    <w:rsid w:val="004F082F"/>
    <w:rsid w:val="004F0A21"/>
    <w:rsid w:val="004F0D81"/>
    <w:rsid w:val="004F10EE"/>
    <w:rsid w:val="004F115F"/>
    <w:rsid w:val="004F142D"/>
    <w:rsid w:val="004F1647"/>
    <w:rsid w:val="004F16E9"/>
    <w:rsid w:val="004F1C59"/>
    <w:rsid w:val="004F1DEB"/>
    <w:rsid w:val="004F2234"/>
    <w:rsid w:val="004F22C7"/>
    <w:rsid w:val="004F26E3"/>
    <w:rsid w:val="004F2777"/>
    <w:rsid w:val="004F2AFF"/>
    <w:rsid w:val="004F2E6E"/>
    <w:rsid w:val="004F30E9"/>
    <w:rsid w:val="004F3160"/>
    <w:rsid w:val="004F318D"/>
    <w:rsid w:val="004F374D"/>
    <w:rsid w:val="004F37DE"/>
    <w:rsid w:val="004F3E4B"/>
    <w:rsid w:val="004F456D"/>
    <w:rsid w:val="004F47D3"/>
    <w:rsid w:val="004F48D9"/>
    <w:rsid w:val="004F516D"/>
    <w:rsid w:val="004F5A6A"/>
    <w:rsid w:val="004F5AA4"/>
    <w:rsid w:val="004F5F60"/>
    <w:rsid w:val="004F61CC"/>
    <w:rsid w:val="004F658B"/>
    <w:rsid w:val="004F6797"/>
    <w:rsid w:val="004F69A1"/>
    <w:rsid w:val="004F6CB7"/>
    <w:rsid w:val="004F7217"/>
    <w:rsid w:val="004F7746"/>
    <w:rsid w:val="004F794F"/>
    <w:rsid w:val="004F7B0C"/>
    <w:rsid w:val="004F7B84"/>
    <w:rsid w:val="00500138"/>
    <w:rsid w:val="005001EC"/>
    <w:rsid w:val="00500579"/>
    <w:rsid w:val="0050067C"/>
    <w:rsid w:val="0050093E"/>
    <w:rsid w:val="00500A49"/>
    <w:rsid w:val="00500A86"/>
    <w:rsid w:val="00500DF1"/>
    <w:rsid w:val="005010A1"/>
    <w:rsid w:val="005011A6"/>
    <w:rsid w:val="0050142E"/>
    <w:rsid w:val="0050161C"/>
    <w:rsid w:val="00501946"/>
    <w:rsid w:val="00502394"/>
    <w:rsid w:val="005023A3"/>
    <w:rsid w:val="005029BB"/>
    <w:rsid w:val="00502CA4"/>
    <w:rsid w:val="00502F07"/>
    <w:rsid w:val="0050300A"/>
    <w:rsid w:val="00503861"/>
    <w:rsid w:val="00503C75"/>
    <w:rsid w:val="00503D0E"/>
    <w:rsid w:val="00503D63"/>
    <w:rsid w:val="0050415A"/>
    <w:rsid w:val="005045D0"/>
    <w:rsid w:val="005046F1"/>
    <w:rsid w:val="00504827"/>
    <w:rsid w:val="0050518A"/>
    <w:rsid w:val="005052A0"/>
    <w:rsid w:val="00505385"/>
    <w:rsid w:val="005054CC"/>
    <w:rsid w:val="005055A5"/>
    <w:rsid w:val="00505BF1"/>
    <w:rsid w:val="00505BFB"/>
    <w:rsid w:val="00505CC1"/>
    <w:rsid w:val="00505DD2"/>
    <w:rsid w:val="00505E9A"/>
    <w:rsid w:val="00506523"/>
    <w:rsid w:val="00506605"/>
    <w:rsid w:val="00506671"/>
    <w:rsid w:val="00506706"/>
    <w:rsid w:val="00506A52"/>
    <w:rsid w:val="00506FA7"/>
    <w:rsid w:val="00507060"/>
    <w:rsid w:val="0050766C"/>
    <w:rsid w:val="00510205"/>
    <w:rsid w:val="00510218"/>
    <w:rsid w:val="00510692"/>
    <w:rsid w:val="005106AC"/>
    <w:rsid w:val="005107B1"/>
    <w:rsid w:val="00510971"/>
    <w:rsid w:val="00510B8D"/>
    <w:rsid w:val="00510D01"/>
    <w:rsid w:val="0051131A"/>
    <w:rsid w:val="005114C4"/>
    <w:rsid w:val="005115C7"/>
    <w:rsid w:val="0051176B"/>
    <w:rsid w:val="0051186E"/>
    <w:rsid w:val="00511DC2"/>
    <w:rsid w:val="0051204E"/>
    <w:rsid w:val="005124FD"/>
    <w:rsid w:val="00512695"/>
    <w:rsid w:val="00513483"/>
    <w:rsid w:val="00513D24"/>
    <w:rsid w:val="00513ED6"/>
    <w:rsid w:val="00513FCC"/>
    <w:rsid w:val="0051415B"/>
    <w:rsid w:val="00514174"/>
    <w:rsid w:val="00514351"/>
    <w:rsid w:val="00514A48"/>
    <w:rsid w:val="00514ADB"/>
    <w:rsid w:val="00514D5B"/>
    <w:rsid w:val="00515032"/>
    <w:rsid w:val="00515998"/>
    <w:rsid w:val="00515A4D"/>
    <w:rsid w:val="00515C6C"/>
    <w:rsid w:val="00515CDC"/>
    <w:rsid w:val="00515E3E"/>
    <w:rsid w:val="00515E45"/>
    <w:rsid w:val="005163C4"/>
    <w:rsid w:val="00516594"/>
    <w:rsid w:val="005166E8"/>
    <w:rsid w:val="005168E8"/>
    <w:rsid w:val="00516B39"/>
    <w:rsid w:val="005172E3"/>
    <w:rsid w:val="0051797B"/>
    <w:rsid w:val="00517A5B"/>
    <w:rsid w:val="00517AD3"/>
    <w:rsid w:val="00517D43"/>
    <w:rsid w:val="00520138"/>
    <w:rsid w:val="005201EB"/>
    <w:rsid w:val="00520243"/>
    <w:rsid w:val="00520559"/>
    <w:rsid w:val="00520855"/>
    <w:rsid w:val="005208EA"/>
    <w:rsid w:val="00520B0D"/>
    <w:rsid w:val="00520C00"/>
    <w:rsid w:val="00521025"/>
    <w:rsid w:val="00521086"/>
    <w:rsid w:val="00521353"/>
    <w:rsid w:val="00521397"/>
    <w:rsid w:val="00521522"/>
    <w:rsid w:val="00521CBD"/>
    <w:rsid w:val="00521E1E"/>
    <w:rsid w:val="00522012"/>
    <w:rsid w:val="005223B7"/>
    <w:rsid w:val="0052248F"/>
    <w:rsid w:val="005224BC"/>
    <w:rsid w:val="005228D9"/>
    <w:rsid w:val="00522A4E"/>
    <w:rsid w:val="00522A8B"/>
    <w:rsid w:val="00522BD7"/>
    <w:rsid w:val="00522D71"/>
    <w:rsid w:val="00522FEE"/>
    <w:rsid w:val="00523056"/>
    <w:rsid w:val="0052312E"/>
    <w:rsid w:val="005234C3"/>
    <w:rsid w:val="005235DD"/>
    <w:rsid w:val="0052370E"/>
    <w:rsid w:val="0052379D"/>
    <w:rsid w:val="005239C2"/>
    <w:rsid w:val="00523F27"/>
    <w:rsid w:val="005240B9"/>
    <w:rsid w:val="005241FB"/>
    <w:rsid w:val="00524407"/>
    <w:rsid w:val="0052445B"/>
    <w:rsid w:val="0052456A"/>
    <w:rsid w:val="0052492F"/>
    <w:rsid w:val="005249D9"/>
    <w:rsid w:val="005251C2"/>
    <w:rsid w:val="0052592A"/>
    <w:rsid w:val="00525972"/>
    <w:rsid w:val="005259BE"/>
    <w:rsid w:val="00525A70"/>
    <w:rsid w:val="00525B9E"/>
    <w:rsid w:val="00525E85"/>
    <w:rsid w:val="00525E8F"/>
    <w:rsid w:val="00525F26"/>
    <w:rsid w:val="00526007"/>
    <w:rsid w:val="005262D1"/>
    <w:rsid w:val="005264A8"/>
    <w:rsid w:val="005266DA"/>
    <w:rsid w:val="005266DB"/>
    <w:rsid w:val="005268AC"/>
    <w:rsid w:val="005268B5"/>
    <w:rsid w:val="005269BA"/>
    <w:rsid w:val="00526ABE"/>
    <w:rsid w:val="00526F9D"/>
    <w:rsid w:val="00527381"/>
    <w:rsid w:val="00527D69"/>
    <w:rsid w:val="00527E75"/>
    <w:rsid w:val="005300B4"/>
    <w:rsid w:val="0053010E"/>
    <w:rsid w:val="0053043D"/>
    <w:rsid w:val="00530610"/>
    <w:rsid w:val="0053096F"/>
    <w:rsid w:val="00530BA4"/>
    <w:rsid w:val="00530D64"/>
    <w:rsid w:val="00530DB7"/>
    <w:rsid w:val="005310AE"/>
    <w:rsid w:val="00531CB4"/>
    <w:rsid w:val="00532078"/>
    <w:rsid w:val="00532532"/>
    <w:rsid w:val="00532589"/>
    <w:rsid w:val="00532881"/>
    <w:rsid w:val="00532ABD"/>
    <w:rsid w:val="00532B12"/>
    <w:rsid w:val="005330B9"/>
    <w:rsid w:val="005331B3"/>
    <w:rsid w:val="0053346D"/>
    <w:rsid w:val="00533A7C"/>
    <w:rsid w:val="00533B56"/>
    <w:rsid w:val="005340B7"/>
    <w:rsid w:val="005345F5"/>
    <w:rsid w:val="005349E0"/>
    <w:rsid w:val="00534FA1"/>
    <w:rsid w:val="00535086"/>
    <w:rsid w:val="00535226"/>
    <w:rsid w:val="00535324"/>
    <w:rsid w:val="00535447"/>
    <w:rsid w:val="005355F5"/>
    <w:rsid w:val="00535830"/>
    <w:rsid w:val="0053584F"/>
    <w:rsid w:val="0053595B"/>
    <w:rsid w:val="005359C4"/>
    <w:rsid w:val="00535C1E"/>
    <w:rsid w:val="00535DA5"/>
    <w:rsid w:val="00535E36"/>
    <w:rsid w:val="00535F1E"/>
    <w:rsid w:val="00535F8E"/>
    <w:rsid w:val="0053606F"/>
    <w:rsid w:val="005360B9"/>
    <w:rsid w:val="005360C4"/>
    <w:rsid w:val="005364AE"/>
    <w:rsid w:val="00536A9B"/>
    <w:rsid w:val="00536CD9"/>
    <w:rsid w:val="00537213"/>
    <w:rsid w:val="00537670"/>
    <w:rsid w:val="00537C98"/>
    <w:rsid w:val="00537D58"/>
    <w:rsid w:val="005404E7"/>
    <w:rsid w:val="0054050F"/>
    <w:rsid w:val="00540713"/>
    <w:rsid w:val="005410A1"/>
    <w:rsid w:val="00541473"/>
    <w:rsid w:val="005414DA"/>
    <w:rsid w:val="0054165E"/>
    <w:rsid w:val="005417F9"/>
    <w:rsid w:val="0054189E"/>
    <w:rsid w:val="00541C86"/>
    <w:rsid w:val="00542565"/>
    <w:rsid w:val="0054271C"/>
    <w:rsid w:val="00542769"/>
    <w:rsid w:val="0054294A"/>
    <w:rsid w:val="00542C54"/>
    <w:rsid w:val="005430CE"/>
    <w:rsid w:val="00543168"/>
    <w:rsid w:val="00543300"/>
    <w:rsid w:val="005433AE"/>
    <w:rsid w:val="00543EF5"/>
    <w:rsid w:val="0054400B"/>
    <w:rsid w:val="005440DB"/>
    <w:rsid w:val="005442E6"/>
    <w:rsid w:val="00544489"/>
    <w:rsid w:val="005444BD"/>
    <w:rsid w:val="00544783"/>
    <w:rsid w:val="0054498E"/>
    <w:rsid w:val="00544A24"/>
    <w:rsid w:val="00544AE4"/>
    <w:rsid w:val="00544BB0"/>
    <w:rsid w:val="00544C4A"/>
    <w:rsid w:val="005454BB"/>
    <w:rsid w:val="00545D61"/>
    <w:rsid w:val="00545D6A"/>
    <w:rsid w:val="0054606F"/>
    <w:rsid w:val="00546345"/>
    <w:rsid w:val="005465DF"/>
    <w:rsid w:val="005466FF"/>
    <w:rsid w:val="00546AC7"/>
    <w:rsid w:val="00546ECE"/>
    <w:rsid w:val="00547132"/>
    <w:rsid w:val="00547665"/>
    <w:rsid w:val="005478B9"/>
    <w:rsid w:val="00547969"/>
    <w:rsid w:val="00547BC8"/>
    <w:rsid w:val="00547C38"/>
    <w:rsid w:val="00547D4B"/>
    <w:rsid w:val="00547EBD"/>
    <w:rsid w:val="00550069"/>
    <w:rsid w:val="005500D0"/>
    <w:rsid w:val="0055016F"/>
    <w:rsid w:val="005508B2"/>
    <w:rsid w:val="00550D8F"/>
    <w:rsid w:val="00550DA1"/>
    <w:rsid w:val="00551171"/>
    <w:rsid w:val="005512E1"/>
    <w:rsid w:val="00551664"/>
    <w:rsid w:val="00551823"/>
    <w:rsid w:val="00551953"/>
    <w:rsid w:val="00551AC8"/>
    <w:rsid w:val="00551B34"/>
    <w:rsid w:val="00551D71"/>
    <w:rsid w:val="00551F63"/>
    <w:rsid w:val="00552022"/>
    <w:rsid w:val="00552251"/>
    <w:rsid w:val="00552274"/>
    <w:rsid w:val="00552333"/>
    <w:rsid w:val="0055246F"/>
    <w:rsid w:val="005525F5"/>
    <w:rsid w:val="00552CA8"/>
    <w:rsid w:val="00552CB6"/>
    <w:rsid w:val="00552E56"/>
    <w:rsid w:val="00553A9F"/>
    <w:rsid w:val="00553F81"/>
    <w:rsid w:val="00554107"/>
    <w:rsid w:val="00554245"/>
    <w:rsid w:val="00554857"/>
    <w:rsid w:val="00554AE3"/>
    <w:rsid w:val="00554B3A"/>
    <w:rsid w:val="00554BCB"/>
    <w:rsid w:val="00555067"/>
    <w:rsid w:val="0055535C"/>
    <w:rsid w:val="005554DD"/>
    <w:rsid w:val="0055561C"/>
    <w:rsid w:val="00555696"/>
    <w:rsid w:val="005556BE"/>
    <w:rsid w:val="00555C00"/>
    <w:rsid w:val="00555D4E"/>
    <w:rsid w:val="00555E19"/>
    <w:rsid w:val="0055629E"/>
    <w:rsid w:val="00556438"/>
    <w:rsid w:val="00556505"/>
    <w:rsid w:val="00556762"/>
    <w:rsid w:val="00556A3E"/>
    <w:rsid w:val="00556C21"/>
    <w:rsid w:val="00557153"/>
    <w:rsid w:val="0055765B"/>
    <w:rsid w:val="00557945"/>
    <w:rsid w:val="00557A3B"/>
    <w:rsid w:val="00560337"/>
    <w:rsid w:val="00560488"/>
    <w:rsid w:val="00560631"/>
    <w:rsid w:val="005608D8"/>
    <w:rsid w:val="005609B4"/>
    <w:rsid w:val="00560E5B"/>
    <w:rsid w:val="00561011"/>
    <w:rsid w:val="00561162"/>
    <w:rsid w:val="0056150D"/>
    <w:rsid w:val="005618C6"/>
    <w:rsid w:val="005619E4"/>
    <w:rsid w:val="00561C08"/>
    <w:rsid w:val="00561DCC"/>
    <w:rsid w:val="00561E50"/>
    <w:rsid w:val="00562AE0"/>
    <w:rsid w:val="00562ECF"/>
    <w:rsid w:val="00562FA9"/>
    <w:rsid w:val="0056319F"/>
    <w:rsid w:val="0056344D"/>
    <w:rsid w:val="005637B8"/>
    <w:rsid w:val="005638CD"/>
    <w:rsid w:val="00563929"/>
    <w:rsid w:val="00563936"/>
    <w:rsid w:val="00563C01"/>
    <w:rsid w:val="00563E2A"/>
    <w:rsid w:val="005640BC"/>
    <w:rsid w:val="0056417E"/>
    <w:rsid w:val="0056431F"/>
    <w:rsid w:val="005644E8"/>
    <w:rsid w:val="005647B3"/>
    <w:rsid w:val="00564837"/>
    <w:rsid w:val="00564A32"/>
    <w:rsid w:val="00564C3B"/>
    <w:rsid w:val="00564E06"/>
    <w:rsid w:val="00564EBA"/>
    <w:rsid w:val="00564FA0"/>
    <w:rsid w:val="00565B76"/>
    <w:rsid w:val="00565FD1"/>
    <w:rsid w:val="00566419"/>
    <w:rsid w:val="005664B3"/>
    <w:rsid w:val="00566516"/>
    <w:rsid w:val="00566BC3"/>
    <w:rsid w:val="00566F2C"/>
    <w:rsid w:val="00566FB2"/>
    <w:rsid w:val="0056748C"/>
    <w:rsid w:val="00567511"/>
    <w:rsid w:val="005677F3"/>
    <w:rsid w:val="00567B3E"/>
    <w:rsid w:val="00567D68"/>
    <w:rsid w:val="00567D6A"/>
    <w:rsid w:val="005700E4"/>
    <w:rsid w:val="0057054F"/>
    <w:rsid w:val="00570955"/>
    <w:rsid w:val="00570A1A"/>
    <w:rsid w:val="005711F6"/>
    <w:rsid w:val="0057155B"/>
    <w:rsid w:val="005715B8"/>
    <w:rsid w:val="00571942"/>
    <w:rsid w:val="005720E9"/>
    <w:rsid w:val="005721A4"/>
    <w:rsid w:val="00573040"/>
    <w:rsid w:val="00573214"/>
    <w:rsid w:val="005732E7"/>
    <w:rsid w:val="005735E4"/>
    <w:rsid w:val="0057367C"/>
    <w:rsid w:val="00573916"/>
    <w:rsid w:val="00573C0E"/>
    <w:rsid w:val="00573EBE"/>
    <w:rsid w:val="0057445A"/>
    <w:rsid w:val="005746F8"/>
    <w:rsid w:val="00574818"/>
    <w:rsid w:val="00574831"/>
    <w:rsid w:val="00574C81"/>
    <w:rsid w:val="0057537B"/>
    <w:rsid w:val="00575493"/>
    <w:rsid w:val="00575952"/>
    <w:rsid w:val="00575C55"/>
    <w:rsid w:val="005766FF"/>
    <w:rsid w:val="00576839"/>
    <w:rsid w:val="00577643"/>
    <w:rsid w:val="005778F3"/>
    <w:rsid w:val="00577C50"/>
    <w:rsid w:val="00577EAC"/>
    <w:rsid w:val="00577ED1"/>
    <w:rsid w:val="005803C1"/>
    <w:rsid w:val="00580769"/>
    <w:rsid w:val="00580BCB"/>
    <w:rsid w:val="005811AE"/>
    <w:rsid w:val="00581319"/>
    <w:rsid w:val="0058139F"/>
    <w:rsid w:val="0058193C"/>
    <w:rsid w:val="00581A00"/>
    <w:rsid w:val="00581B03"/>
    <w:rsid w:val="00581BF1"/>
    <w:rsid w:val="00581FCD"/>
    <w:rsid w:val="00582402"/>
    <w:rsid w:val="00582629"/>
    <w:rsid w:val="0058272A"/>
    <w:rsid w:val="00582A0E"/>
    <w:rsid w:val="00582CC7"/>
    <w:rsid w:val="00582D02"/>
    <w:rsid w:val="00583321"/>
    <w:rsid w:val="005834AB"/>
    <w:rsid w:val="00583AEA"/>
    <w:rsid w:val="00583FDD"/>
    <w:rsid w:val="00584221"/>
    <w:rsid w:val="005842E6"/>
    <w:rsid w:val="00584654"/>
    <w:rsid w:val="005846D0"/>
    <w:rsid w:val="00584772"/>
    <w:rsid w:val="005849A4"/>
    <w:rsid w:val="00584F24"/>
    <w:rsid w:val="005850DD"/>
    <w:rsid w:val="005851C9"/>
    <w:rsid w:val="0058526A"/>
    <w:rsid w:val="00585681"/>
    <w:rsid w:val="005856CA"/>
    <w:rsid w:val="00585A54"/>
    <w:rsid w:val="00585C6D"/>
    <w:rsid w:val="00585CA4"/>
    <w:rsid w:val="00585E04"/>
    <w:rsid w:val="00585EA7"/>
    <w:rsid w:val="00585F31"/>
    <w:rsid w:val="00586A5B"/>
    <w:rsid w:val="00586AF4"/>
    <w:rsid w:val="00586C29"/>
    <w:rsid w:val="00586C65"/>
    <w:rsid w:val="00586E7E"/>
    <w:rsid w:val="0058754C"/>
    <w:rsid w:val="00587916"/>
    <w:rsid w:val="00587A45"/>
    <w:rsid w:val="00587E02"/>
    <w:rsid w:val="00590009"/>
    <w:rsid w:val="0059016C"/>
    <w:rsid w:val="005907BB"/>
    <w:rsid w:val="00590BBD"/>
    <w:rsid w:val="00590C94"/>
    <w:rsid w:val="00590CF2"/>
    <w:rsid w:val="0059109B"/>
    <w:rsid w:val="005912B0"/>
    <w:rsid w:val="005916CA"/>
    <w:rsid w:val="00591781"/>
    <w:rsid w:val="005917D2"/>
    <w:rsid w:val="005918BD"/>
    <w:rsid w:val="00591B15"/>
    <w:rsid w:val="00592421"/>
    <w:rsid w:val="00592619"/>
    <w:rsid w:val="0059280F"/>
    <w:rsid w:val="00592DF2"/>
    <w:rsid w:val="005931FD"/>
    <w:rsid w:val="0059349F"/>
    <w:rsid w:val="00593A04"/>
    <w:rsid w:val="00593B0B"/>
    <w:rsid w:val="00594AB6"/>
    <w:rsid w:val="00594F76"/>
    <w:rsid w:val="00594FF8"/>
    <w:rsid w:val="0059503A"/>
    <w:rsid w:val="005953F4"/>
    <w:rsid w:val="00595CBB"/>
    <w:rsid w:val="00595E41"/>
    <w:rsid w:val="00596383"/>
    <w:rsid w:val="00596617"/>
    <w:rsid w:val="00596738"/>
    <w:rsid w:val="00596815"/>
    <w:rsid w:val="0059691E"/>
    <w:rsid w:val="005969D5"/>
    <w:rsid w:val="00596C86"/>
    <w:rsid w:val="00596CDF"/>
    <w:rsid w:val="00597145"/>
    <w:rsid w:val="0059784E"/>
    <w:rsid w:val="00597C64"/>
    <w:rsid w:val="00597E9D"/>
    <w:rsid w:val="00597EED"/>
    <w:rsid w:val="005A02C7"/>
    <w:rsid w:val="005A0308"/>
    <w:rsid w:val="005A0485"/>
    <w:rsid w:val="005A0717"/>
    <w:rsid w:val="005A0756"/>
    <w:rsid w:val="005A0B68"/>
    <w:rsid w:val="005A0C1B"/>
    <w:rsid w:val="005A1549"/>
    <w:rsid w:val="005A1672"/>
    <w:rsid w:val="005A1A62"/>
    <w:rsid w:val="005A1D2D"/>
    <w:rsid w:val="005A23D4"/>
    <w:rsid w:val="005A26CA"/>
    <w:rsid w:val="005A275A"/>
    <w:rsid w:val="005A2816"/>
    <w:rsid w:val="005A2A77"/>
    <w:rsid w:val="005A2C3B"/>
    <w:rsid w:val="005A3320"/>
    <w:rsid w:val="005A341F"/>
    <w:rsid w:val="005A34CC"/>
    <w:rsid w:val="005A3922"/>
    <w:rsid w:val="005A3BC4"/>
    <w:rsid w:val="005A3D56"/>
    <w:rsid w:val="005A47F9"/>
    <w:rsid w:val="005A4B83"/>
    <w:rsid w:val="005A4CB1"/>
    <w:rsid w:val="005A4F7F"/>
    <w:rsid w:val="005A508C"/>
    <w:rsid w:val="005A520C"/>
    <w:rsid w:val="005A52B2"/>
    <w:rsid w:val="005A53FE"/>
    <w:rsid w:val="005A54E2"/>
    <w:rsid w:val="005A5717"/>
    <w:rsid w:val="005A58E3"/>
    <w:rsid w:val="005A5B6D"/>
    <w:rsid w:val="005A5D56"/>
    <w:rsid w:val="005A5D65"/>
    <w:rsid w:val="005A5DEB"/>
    <w:rsid w:val="005A5E8B"/>
    <w:rsid w:val="005A5E9F"/>
    <w:rsid w:val="005A6525"/>
    <w:rsid w:val="005A659C"/>
    <w:rsid w:val="005A65A3"/>
    <w:rsid w:val="005A6BC3"/>
    <w:rsid w:val="005A6D10"/>
    <w:rsid w:val="005A6DBC"/>
    <w:rsid w:val="005A7005"/>
    <w:rsid w:val="005A7302"/>
    <w:rsid w:val="005A745F"/>
    <w:rsid w:val="005A7979"/>
    <w:rsid w:val="005A7B25"/>
    <w:rsid w:val="005A7B53"/>
    <w:rsid w:val="005A7F62"/>
    <w:rsid w:val="005B021C"/>
    <w:rsid w:val="005B0ABE"/>
    <w:rsid w:val="005B0D4D"/>
    <w:rsid w:val="005B0EFA"/>
    <w:rsid w:val="005B123C"/>
    <w:rsid w:val="005B14F2"/>
    <w:rsid w:val="005B1509"/>
    <w:rsid w:val="005B164F"/>
    <w:rsid w:val="005B18A1"/>
    <w:rsid w:val="005B198E"/>
    <w:rsid w:val="005B1D9D"/>
    <w:rsid w:val="005B1EFC"/>
    <w:rsid w:val="005B2012"/>
    <w:rsid w:val="005B2046"/>
    <w:rsid w:val="005B27B1"/>
    <w:rsid w:val="005B290F"/>
    <w:rsid w:val="005B2F06"/>
    <w:rsid w:val="005B30B7"/>
    <w:rsid w:val="005B30BF"/>
    <w:rsid w:val="005B34AA"/>
    <w:rsid w:val="005B3646"/>
    <w:rsid w:val="005B3891"/>
    <w:rsid w:val="005B389D"/>
    <w:rsid w:val="005B3C88"/>
    <w:rsid w:val="005B47C9"/>
    <w:rsid w:val="005B4834"/>
    <w:rsid w:val="005B545C"/>
    <w:rsid w:val="005B57D2"/>
    <w:rsid w:val="005B5A11"/>
    <w:rsid w:val="005B5AED"/>
    <w:rsid w:val="005B65C2"/>
    <w:rsid w:val="005B6650"/>
    <w:rsid w:val="005B68FE"/>
    <w:rsid w:val="005B6D7B"/>
    <w:rsid w:val="005B6DC8"/>
    <w:rsid w:val="005B70DD"/>
    <w:rsid w:val="005B7115"/>
    <w:rsid w:val="005B78B2"/>
    <w:rsid w:val="005B7A0F"/>
    <w:rsid w:val="005C0162"/>
    <w:rsid w:val="005C034B"/>
    <w:rsid w:val="005C053B"/>
    <w:rsid w:val="005C05B9"/>
    <w:rsid w:val="005C0B7D"/>
    <w:rsid w:val="005C0CC6"/>
    <w:rsid w:val="005C0D76"/>
    <w:rsid w:val="005C0F65"/>
    <w:rsid w:val="005C1165"/>
    <w:rsid w:val="005C1708"/>
    <w:rsid w:val="005C1917"/>
    <w:rsid w:val="005C1B49"/>
    <w:rsid w:val="005C1CD0"/>
    <w:rsid w:val="005C1CDB"/>
    <w:rsid w:val="005C1FC1"/>
    <w:rsid w:val="005C268F"/>
    <w:rsid w:val="005C3000"/>
    <w:rsid w:val="005C3357"/>
    <w:rsid w:val="005C345B"/>
    <w:rsid w:val="005C35BD"/>
    <w:rsid w:val="005C37FD"/>
    <w:rsid w:val="005C3A16"/>
    <w:rsid w:val="005C3A1C"/>
    <w:rsid w:val="005C3AD9"/>
    <w:rsid w:val="005C44CB"/>
    <w:rsid w:val="005C4A4D"/>
    <w:rsid w:val="005C4B5F"/>
    <w:rsid w:val="005C4D69"/>
    <w:rsid w:val="005C53F5"/>
    <w:rsid w:val="005C5545"/>
    <w:rsid w:val="005C562A"/>
    <w:rsid w:val="005C586F"/>
    <w:rsid w:val="005C58E9"/>
    <w:rsid w:val="005C5D07"/>
    <w:rsid w:val="005C65A4"/>
    <w:rsid w:val="005C6664"/>
    <w:rsid w:val="005C6D2B"/>
    <w:rsid w:val="005C6F0E"/>
    <w:rsid w:val="005C72C5"/>
    <w:rsid w:val="005C7363"/>
    <w:rsid w:val="005C73CF"/>
    <w:rsid w:val="005C7450"/>
    <w:rsid w:val="005C76D7"/>
    <w:rsid w:val="005C792C"/>
    <w:rsid w:val="005C7B54"/>
    <w:rsid w:val="005C7DE9"/>
    <w:rsid w:val="005D0008"/>
    <w:rsid w:val="005D01BE"/>
    <w:rsid w:val="005D01F1"/>
    <w:rsid w:val="005D0273"/>
    <w:rsid w:val="005D0338"/>
    <w:rsid w:val="005D0603"/>
    <w:rsid w:val="005D131C"/>
    <w:rsid w:val="005D14E7"/>
    <w:rsid w:val="005D1532"/>
    <w:rsid w:val="005D15A0"/>
    <w:rsid w:val="005D15BC"/>
    <w:rsid w:val="005D15E2"/>
    <w:rsid w:val="005D1638"/>
    <w:rsid w:val="005D1691"/>
    <w:rsid w:val="005D16A0"/>
    <w:rsid w:val="005D1E94"/>
    <w:rsid w:val="005D1FEA"/>
    <w:rsid w:val="005D2028"/>
    <w:rsid w:val="005D2256"/>
    <w:rsid w:val="005D254E"/>
    <w:rsid w:val="005D260A"/>
    <w:rsid w:val="005D2671"/>
    <w:rsid w:val="005D26B5"/>
    <w:rsid w:val="005D2757"/>
    <w:rsid w:val="005D27CE"/>
    <w:rsid w:val="005D2847"/>
    <w:rsid w:val="005D2B65"/>
    <w:rsid w:val="005D2E39"/>
    <w:rsid w:val="005D2EE8"/>
    <w:rsid w:val="005D2FC6"/>
    <w:rsid w:val="005D31E0"/>
    <w:rsid w:val="005D31EF"/>
    <w:rsid w:val="005D37E8"/>
    <w:rsid w:val="005D38A5"/>
    <w:rsid w:val="005D3A77"/>
    <w:rsid w:val="005D3E63"/>
    <w:rsid w:val="005D3FD6"/>
    <w:rsid w:val="005D40D3"/>
    <w:rsid w:val="005D46E3"/>
    <w:rsid w:val="005D47A1"/>
    <w:rsid w:val="005D49AF"/>
    <w:rsid w:val="005D4BBA"/>
    <w:rsid w:val="005D4C39"/>
    <w:rsid w:val="005D4D0F"/>
    <w:rsid w:val="005D4D2E"/>
    <w:rsid w:val="005D4F27"/>
    <w:rsid w:val="005D4F9A"/>
    <w:rsid w:val="005D56EF"/>
    <w:rsid w:val="005D5717"/>
    <w:rsid w:val="005D594E"/>
    <w:rsid w:val="005D5BDC"/>
    <w:rsid w:val="005D5D67"/>
    <w:rsid w:val="005D6197"/>
    <w:rsid w:val="005D6253"/>
    <w:rsid w:val="005D67AE"/>
    <w:rsid w:val="005D696A"/>
    <w:rsid w:val="005D6CD8"/>
    <w:rsid w:val="005D6E01"/>
    <w:rsid w:val="005D6F95"/>
    <w:rsid w:val="005D7051"/>
    <w:rsid w:val="005D7067"/>
    <w:rsid w:val="005D7124"/>
    <w:rsid w:val="005D7619"/>
    <w:rsid w:val="005D786F"/>
    <w:rsid w:val="005D7C67"/>
    <w:rsid w:val="005D7CF1"/>
    <w:rsid w:val="005D7F41"/>
    <w:rsid w:val="005E0AB4"/>
    <w:rsid w:val="005E0CB3"/>
    <w:rsid w:val="005E0CC8"/>
    <w:rsid w:val="005E0ED8"/>
    <w:rsid w:val="005E0FD7"/>
    <w:rsid w:val="005E1060"/>
    <w:rsid w:val="005E1064"/>
    <w:rsid w:val="005E168F"/>
    <w:rsid w:val="005E1BD7"/>
    <w:rsid w:val="005E2005"/>
    <w:rsid w:val="005E26AE"/>
    <w:rsid w:val="005E274B"/>
    <w:rsid w:val="005E28D2"/>
    <w:rsid w:val="005E2B94"/>
    <w:rsid w:val="005E30D2"/>
    <w:rsid w:val="005E326D"/>
    <w:rsid w:val="005E33DA"/>
    <w:rsid w:val="005E345B"/>
    <w:rsid w:val="005E3592"/>
    <w:rsid w:val="005E3745"/>
    <w:rsid w:val="005E3787"/>
    <w:rsid w:val="005E380E"/>
    <w:rsid w:val="005E3D0B"/>
    <w:rsid w:val="005E3EAD"/>
    <w:rsid w:val="005E4177"/>
    <w:rsid w:val="005E4599"/>
    <w:rsid w:val="005E4BA1"/>
    <w:rsid w:val="005E4BE1"/>
    <w:rsid w:val="005E50C6"/>
    <w:rsid w:val="005E5905"/>
    <w:rsid w:val="005E5A46"/>
    <w:rsid w:val="005E5A82"/>
    <w:rsid w:val="005E5B39"/>
    <w:rsid w:val="005E5DBE"/>
    <w:rsid w:val="005E5FBD"/>
    <w:rsid w:val="005E6346"/>
    <w:rsid w:val="005E63F2"/>
    <w:rsid w:val="005E66AE"/>
    <w:rsid w:val="005E66BA"/>
    <w:rsid w:val="005E6739"/>
    <w:rsid w:val="005E68ED"/>
    <w:rsid w:val="005E6AB8"/>
    <w:rsid w:val="005E6B27"/>
    <w:rsid w:val="005E6B47"/>
    <w:rsid w:val="005E6C40"/>
    <w:rsid w:val="005E74E3"/>
    <w:rsid w:val="005E78C3"/>
    <w:rsid w:val="005E7CDE"/>
    <w:rsid w:val="005F0A41"/>
    <w:rsid w:val="005F0ABB"/>
    <w:rsid w:val="005F0F21"/>
    <w:rsid w:val="005F11F2"/>
    <w:rsid w:val="005F122A"/>
    <w:rsid w:val="005F1AD6"/>
    <w:rsid w:val="005F1E7F"/>
    <w:rsid w:val="005F205B"/>
    <w:rsid w:val="005F207D"/>
    <w:rsid w:val="005F2119"/>
    <w:rsid w:val="005F2149"/>
    <w:rsid w:val="005F22ED"/>
    <w:rsid w:val="005F2324"/>
    <w:rsid w:val="005F235F"/>
    <w:rsid w:val="005F250D"/>
    <w:rsid w:val="005F25EC"/>
    <w:rsid w:val="005F2711"/>
    <w:rsid w:val="005F298D"/>
    <w:rsid w:val="005F2A89"/>
    <w:rsid w:val="005F2B69"/>
    <w:rsid w:val="005F2F37"/>
    <w:rsid w:val="005F30CB"/>
    <w:rsid w:val="005F3390"/>
    <w:rsid w:val="005F36FB"/>
    <w:rsid w:val="005F3715"/>
    <w:rsid w:val="005F3F52"/>
    <w:rsid w:val="005F3F58"/>
    <w:rsid w:val="005F4063"/>
    <w:rsid w:val="005F40DE"/>
    <w:rsid w:val="005F46D3"/>
    <w:rsid w:val="005F4E73"/>
    <w:rsid w:val="005F4FB1"/>
    <w:rsid w:val="005F510A"/>
    <w:rsid w:val="005F53DD"/>
    <w:rsid w:val="005F555F"/>
    <w:rsid w:val="005F56B4"/>
    <w:rsid w:val="005F5719"/>
    <w:rsid w:val="005F58C2"/>
    <w:rsid w:val="005F5F73"/>
    <w:rsid w:val="005F6087"/>
    <w:rsid w:val="005F647E"/>
    <w:rsid w:val="005F6C4C"/>
    <w:rsid w:val="005F6D88"/>
    <w:rsid w:val="005F7354"/>
    <w:rsid w:val="005F73A1"/>
    <w:rsid w:val="005F754E"/>
    <w:rsid w:val="005F75AE"/>
    <w:rsid w:val="005F76C1"/>
    <w:rsid w:val="005F771C"/>
    <w:rsid w:val="005F785F"/>
    <w:rsid w:val="005F79CC"/>
    <w:rsid w:val="005F7CEB"/>
    <w:rsid w:val="005F7E83"/>
    <w:rsid w:val="005F7EB4"/>
    <w:rsid w:val="00600283"/>
    <w:rsid w:val="00600862"/>
    <w:rsid w:val="006009D6"/>
    <w:rsid w:val="006011C7"/>
    <w:rsid w:val="00601A38"/>
    <w:rsid w:val="00601AFE"/>
    <w:rsid w:val="00601FEC"/>
    <w:rsid w:val="00602176"/>
    <w:rsid w:val="00602AF3"/>
    <w:rsid w:val="00602DAD"/>
    <w:rsid w:val="00602F02"/>
    <w:rsid w:val="00602FA8"/>
    <w:rsid w:val="00603034"/>
    <w:rsid w:val="0060345A"/>
    <w:rsid w:val="006034B3"/>
    <w:rsid w:val="0060350C"/>
    <w:rsid w:val="00603649"/>
    <w:rsid w:val="00603940"/>
    <w:rsid w:val="00603D8E"/>
    <w:rsid w:val="00603DF4"/>
    <w:rsid w:val="00603E08"/>
    <w:rsid w:val="00604815"/>
    <w:rsid w:val="00604A9C"/>
    <w:rsid w:val="00604B71"/>
    <w:rsid w:val="0060506C"/>
    <w:rsid w:val="006052A8"/>
    <w:rsid w:val="00605338"/>
    <w:rsid w:val="006054A4"/>
    <w:rsid w:val="00605605"/>
    <w:rsid w:val="006056AC"/>
    <w:rsid w:val="006057B6"/>
    <w:rsid w:val="006057F0"/>
    <w:rsid w:val="006058BF"/>
    <w:rsid w:val="006061B4"/>
    <w:rsid w:val="00606BDA"/>
    <w:rsid w:val="00606FB0"/>
    <w:rsid w:val="00607553"/>
    <w:rsid w:val="00607CCA"/>
    <w:rsid w:val="00607FAC"/>
    <w:rsid w:val="00610526"/>
    <w:rsid w:val="006109E1"/>
    <w:rsid w:val="00610C78"/>
    <w:rsid w:val="006110AB"/>
    <w:rsid w:val="006111D6"/>
    <w:rsid w:val="00611260"/>
    <w:rsid w:val="00611628"/>
    <w:rsid w:val="006122E0"/>
    <w:rsid w:val="0061251D"/>
    <w:rsid w:val="00612580"/>
    <w:rsid w:val="00612653"/>
    <w:rsid w:val="006126BC"/>
    <w:rsid w:val="00612B1E"/>
    <w:rsid w:val="006136EC"/>
    <w:rsid w:val="00613815"/>
    <w:rsid w:val="00613B83"/>
    <w:rsid w:val="00613CC4"/>
    <w:rsid w:val="00613EB0"/>
    <w:rsid w:val="00613FA8"/>
    <w:rsid w:val="0061416A"/>
    <w:rsid w:val="00614185"/>
    <w:rsid w:val="0061429E"/>
    <w:rsid w:val="00614487"/>
    <w:rsid w:val="006144D9"/>
    <w:rsid w:val="00614CEC"/>
    <w:rsid w:val="00614E55"/>
    <w:rsid w:val="00614F05"/>
    <w:rsid w:val="006151C0"/>
    <w:rsid w:val="00615981"/>
    <w:rsid w:val="006159E7"/>
    <w:rsid w:val="00615BF4"/>
    <w:rsid w:val="00616355"/>
    <w:rsid w:val="00616558"/>
    <w:rsid w:val="006168A1"/>
    <w:rsid w:val="00616D3B"/>
    <w:rsid w:val="00616E04"/>
    <w:rsid w:val="00617005"/>
    <w:rsid w:val="0061730B"/>
    <w:rsid w:val="006174D6"/>
    <w:rsid w:val="006175DC"/>
    <w:rsid w:val="006177D5"/>
    <w:rsid w:val="00620114"/>
    <w:rsid w:val="0062022C"/>
    <w:rsid w:val="0062024A"/>
    <w:rsid w:val="0062043D"/>
    <w:rsid w:val="00620845"/>
    <w:rsid w:val="006208E1"/>
    <w:rsid w:val="006209B9"/>
    <w:rsid w:val="00620A31"/>
    <w:rsid w:val="00620A7B"/>
    <w:rsid w:val="00620B78"/>
    <w:rsid w:val="006211AD"/>
    <w:rsid w:val="006215B7"/>
    <w:rsid w:val="0062174D"/>
    <w:rsid w:val="00621830"/>
    <w:rsid w:val="00621BA8"/>
    <w:rsid w:val="00621C38"/>
    <w:rsid w:val="00621D92"/>
    <w:rsid w:val="00621E7B"/>
    <w:rsid w:val="0062205F"/>
    <w:rsid w:val="006221D6"/>
    <w:rsid w:val="00622604"/>
    <w:rsid w:val="00622F2C"/>
    <w:rsid w:val="00622FCF"/>
    <w:rsid w:val="00623013"/>
    <w:rsid w:val="0062325D"/>
    <w:rsid w:val="0062349D"/>
    <w:rsid w:val="006235F5"/>
    <w:rsid w:val="00623854"/>
    <w:rsid w:val="00623B72"/>
    <w:rsid w:val="00623D6B"/>
    <w:rsid w:val="00623D79"/>
    <w:rsid w:val="00623E95"/>
    <w:rsid w:val="0062456F"/>
    <w:rsid w:val="006247B8"/>
    <w:rsid w:val="006247D9"/>
    <w:rsid w:val="00624960"/>
    <w:rsid w:val="00624B3B"/>
    <w:rsid w:val="00624D8C"/>
    <w:rsid w:val="0062501B"/>
    <w:rsid w:val="006253A1"/>
    <w:rsid w:val="00625981"/>
    <w:rsid w:val="006259A9"/>
    <w:rsid w:val="00625A75"/>
    <w:rsid w:val="00625C74"/>
    <w:rsid w:val="0062625B"/>
    <w:rsid w:val="00626F77"/>
    <w:rsid w:val="006270EA"/>
    <w:rsid w:val="00627379"/>
    <w:rsid w:val="0062792F"/>
    <w:rsid w:val="00627D88"/>
    <w:rsid w:val="00627DB7"/>
    <w:rsid w:val="00627E94"/>
    <w:rsid w:val="00630147"/>
    <w:rsid w:val="00630248"/>
    <w:rsid w:val="00630F28"/>
    <w:rsid w:val="00631123"/>
    <w:rsid w:val="00631411"/>
    <w:rsid w:val="006319F3"/>
    <w:rsid w:val="00631A62"/>
    <w:rsid w:val="00631BF1"/>
    <w:rsid w:val="00632325"/>
    <w:rsid w:val="00632872"/>
    <w:rsid w:val="00632A11"/>
    <w:rsid w:val="00632AD6"/>
    <w:rsid w:val="00632DFF"/>
    <w:rsid w:val="00632E4A"/>
    <w:rsid w:val="00632E71"/>
    <w:rsid w:val="0063344C"/>
    <w:rsid w:val="006335E9"/>
    <w:rsid w:val="006335ED"/>
    <w:rsid w:val="00633762"/>
    <w:rsid w:val="00633D78"/>
    <w:rsid w:val="00633F4E"/>
    <w:rsid w:val="00634102"/>
    <w:rsid w:val="00634144"/>
    <w:rsid w:val="00634519"/>
    <w:rsid w:val="00634A96"/>
    <w:rsid w:val="00634ABE"/>
    <w:rsid w:val="00635399"/>
    <w:rsid w:val="006355A5"/>
    <w:rsid w:val="006355B0"/>
    <w:rsid w:val="0063576B"/>
    <w:rsid w:val="00635D86"/>
    <w:rsid w:val="00636271"/>
    <w:rsid w:val="00636413"/>
    <w:rsid w:val="00636720"/>
    <w:rsid w:val="00636957"/>
    <w:rsid w:val="00636D6A"/>
    <w:rsid w:val="00636EBB"/>
    <w:rsid w:val="00637412"/>
    <w:rsid w:val="00637603"/>
    <w:rsid w:val="006377E8"/>
    <w:rsid w:val="00637A3E"/>
    <w:rsid w:val="00637E3D"/>
    <w:rsid w:val="006400C5"/>
    <w:rsid w:val="0064013E"/>
    <w:rsid w:val="00640153"/>
    <w:rsid w:val="006402FF"/>
    <w:rsid w:val="0064040A"/>
    <w:rsid w:val="00640972"/>
    <w:rsid w:val="00640B37"/>
    <w:rsid w:val="00640E57"/>
    <w:rsid w:val="00640F26"/>
    <w:rsid w:val="0064105D"/>
    <w:rsid w:val="00641175"/>
    <w:rsid w:val="00641231"/>
    <w:rsid w:val="0064137C"/>
    <w:rsid w:val="006413A3"/>
    <w:rsid w:val="0064176E"/>
    <w:rsid w:val="00641AB2"/>
    <w:rsid w:val="00641C02"/>
    <w:rsid w:val="00642380"/>
    <w:rsid w:val="006424EE"/>
    <w:rsid w:val="0064262A"/>
    <w:rsid w:val="006427CA"/>
    <w:rsid w:val="00642811"/>
    <w:rsid w:val="0064283D"/>
    <w:rsid w:val="00642894"/>
    <w:rsid w:val="0064297A"/>
    <w:rsid w:val="006429AC"/>
    <w:rsid w:val="00642FB8"/>
    <w:rsid w:val="00643270"/>
    <w:rsid w:val="00643659"/>
    <w:rsid w:val="00643A96"/>
    <w:rsid w:val="00643A99"/>
    <w:rsid w:val="00643C04"/>
    <w:rsid w:val="0064465A"/>
    <w:rsid w:val="00644725"/>
    <w:rsid w:val="00644AEE"/>
    <w:rsid w:val="00644B74"/>
    <w:rsid w:val="00645497"/>
    <w:rsid w:val="006456CC"/>
    <w:rsid w:val="00645B6B"/>
    <w:rsid w:val="00645CEF"/>
    <w:rsid w:val="00645EBB"/>
    <w:rsid w:val="0064610B"/>
    <w:rsid w:val="00646263"/>
    <w:rsid w:val="006465FE"/>
    <w:rsid w:val="00646874"/>
    <w:rsid w:val="00646A99"/>
    <w:rsid w:val="00647593"/>
    <w:rsid w:val="006476C1"/>
    <w:rsid w:val="00647862"/>
    <w:rsid w:val="00647964"/>
    <w:rsid w:val="006479B4"/>
    <w:rsid w:val="0065084F"/>
    <w:rsid w:val="006508A5"/>
    <w:rsid w:val="00650C25"/>
    <w:rsid w:val="00650D12"/>
    <w:rsid w:val="00650D83"/>
    <w:rsid w:val="00650F12"/>
    <w:rsid w:val="006510A4"/>
    <w:rsid w:val="00651109"/>
    <w:rsid w:val="006515D3"/>
    <w:rsid w:val="006516BE"/>
    <w:rsid w:val="00651DA2"/>
    <w:rsid w:val="00652015"/>
    <w:rsid w:val="006520B1"/>
    <w:rsid w:val="0065230A"/>
    <w:rsid w:val="00652313"/>
    <w:rsid w:val="00653013"/>
    <w:rsid w:val="0065312C"/>
    <w:rsid w:val="006535B9"/>
    <w:rsid w:val="00653B5D"/>
    <w:rsid w:val="00653C16"/>
    <w:rsid w:val="006540A2"/>
    <w:rsid w:val="00654144"/>
    <w:rsid w:val="006544B9"/>
    <w:rsid w:val="006544EE"/>
    <w:rsid w:val="00654B5B"/>
    <w:rsid w:val="00654BE9"/>
    <w:rsid w:val="0065508F"/>
    <w:rsid w:val="006552E8"/>
    <w:rsid w:val="0065536A"/>
    <w:rsid w:val="006556E8"/>
    <w:rsid w:val="0065586A"/>
    <w:rsid w:val="00655870"/>
    <w:rsid w:val="00655FB5"/>
    <w:rsid w:val="006560CA"/>
    <w:rsid w:val="0065647F"/>
    <w:rsid w:val="0065655D"/>
    <w:rsid w:val="006565FB"/>
    <w:rsid w:val="00656734"/>
    <w:rsid w:val="00656B0A"/>
    <w:rsid w:val="00656B17"/>
    <w:rsid w:val="00656D43"/>
    <w:rsid w:val="00656D8F"/>
    <w:rsid w:val="00656DFD"/>
    <w:rsid w:val="00656E9D"/>
    <w:rsid w:val="00656FAA"/>
    <w:rsid w:val="00656FD4"/>
    <w:rsid w:val="00657427"/>
    <w:rsid w:val="00657705"/>
    <w:rsid w:val="006577BF"/>
    <w:rsid w:val="00657970"/>
    <w:rsid w:val="00657C03"/>
    <w:rsid w:val="00657DFD"/>
    <w:rsid w:val="00657E73"/>
    <w:rsid w:val="00657FB8"/>
    <w:rsid w:val="00657FEE"/>
    <w:rsid w:val="00660256"/>
    <w:rsid w:val="0066032B"/>
    <w:rsid w:val="0066039B"/>
    <w:rsid w:val="0066063A"/>
    <w:rsid w:val="0066071C"/>
    <w:rsid w:val="0066076E"/>
    <w:rsid w:val="00660A45"/>
    <w:rsid w:val="00660F6C"/>
    <w:rsid w:val="00660FD2"/>
    <w:rsid w:val="00660FF6"/>
    <w:rsid w:val="006612D5"/>
    <w:rsid w:val="006613E4"/>
    <w:rsid w:val="006616F7"/>
    <w:rsid w:val="00661836"/>
    <w:rsid w:val="006619C7"/>
    <w:rsid w:val="00661D74"/>
    <w:rsid w:val="006620DA"/>
    <w:rsid w:val="0066210B"/>
    <w:rsid w:val="006623A5"/>
    <w:rsid w:val="006623E7"/>
    <w:rsid w:val="006624C0"/>
    <w:rsid w:val="006626BF"/>
    <w:rsid w:val="006627A3"/>
    <w:rsid w:val="006628A1"/>
    <w:rsid w:val="0066293D"/>
    <w:rsid w:val="006630DB"/>
    <w:rsid w:val="0066310F"/>
    <w:rsid w:val="006634CC"/>
    <w:rsid w:val="00663661"/>
    <w:rsid w:val="006638C6"/>
    <w:rsid w:val="0066397B"/>
    <w:rsid w:val="00663D03"/>
    <w:rsid w:val="00663F64"/>
    <w:rsid w:val="006641C1"/>
    <w:rsid w:val="00664586"/>
    <w:rsid w:val="00664649"/>
    <w:rsid w:val="00664742"/>
    <w:rsid w:val="00664A1A"/>
    <w:rsid w:val="00664AF1"/>
    <w:rsid w:val="00664DBD"/>
    <w:rsid w:val="00664EE1"/>
    <w:rsid w:val="006651DA"/>
    <w:rsid w:val="00665215"/>
    <w:rsid w:val="00665AFB"/>
    <w:rsid w:val="00666348"/>
    <w:rsid w:val="00666D0C"/>
    <w:rsid w:val="00666E94"/>
    <w:rsid w:val="00666F47"/>
    <w:rsid w:val="006673CD"/>
    <w:rsid w:val="0066767B"/>
    <w:rsid w:val="00670372"/>
    <w:rsid w:val="00670643"/>
    <w:rsid w:val="00670650"/>
    <w:rsid w:val="00670AE3"/>
    <w:rsid w:val="00670C39"/>
    <w:rsid w:val="00670D9A"/>
    <w:rsid w:val="0067117A"/>
    <w:rsid w:val="00671282"/>
    <w:rsid w:val="00671A1F"/>
    <w:rsid w:val="00671AF8"/>
    <w:rsid w:val="00671CDB"/>
    <w:rsid w:val="00671E5A"/>
    <w:rsid w:val="00671F06"/>
    <w:rsid w:val="006720F0"/>
    <w:rsid w:val="00672191"/>
    <w:rsid w:val="006729B4"/>
    <w:rsid w:val="00672B6C"/>
    <w:rsid w:val="00672F50"/>
    <w:rsid w:val="00673244"/>
    <w:rsid w:val="006732DB"/>
    <w:rsid w:val="006734D4"/>
    <w:rsid w:val="006734E4"/>
    <w:rsid w:val="006736CB"/>
    <w:rsid w:val="00673C20"/>
    <w:rsid w:val="00673D3F"/>
    <w:rsid w:val="00673D6E"/>
    <w:rsid w:val="00673DD7"/>
    <w:rsid w:val="006743E4"/>
    <w:rsid w:val="00674A31"/>
    <w:rsid w:val="00674D47"/>
    <w:rsid w:val="006755EE"/>
    <w:rsid w:val="00675795"/>
    <w:rsid w:val="00675796"/>
    <w:rsid w:val="0067628F"/>
    <w:rsid w:val="0067652C"/>
    <w:rsid w:val="0067660B"/>
    <w:rsid w:val="00676BA4"/>
    <w:rsid w:val="00676D99"/>
    <w:rsid w:val="00676E26"/>
    <w:rsid w:val="00677573"/>
    <w:rsid w:val="006777C2"/>
    <w:rsid w:val="00677DFB"/>
    <w:rsid w:val="00677E56"/>
    <w:rsid w:val="0068004B"/>
    <w:rsid w:val="00680235"/>
    <w:rsid w:val="0068029C"/>
    <w:rsid w:val="00680D81"/>
    <w:rsid w:val="00680D9E"/>
    <w:rsid w:val="00680DBC"/>
    <w:rsid w:val="006816B0"/>
    <w:rsid w:val="0068179B"/>
    <w:rsid w:val="006817B4"/>
    <w:rsid w:val="00682576"/>
    <w:rsid w:val="0068282F"/>
    <w:rsid w:val="00682A25"/>
    <w:rsid w:val="00682BB9"/>
    <w:rsid w:val="00682BD2"/>
    <w:rsid w:val="00682C90"/>
    <w:rsid w:val="00682CC7"/>
    <w:rsid w:val="00683162"/>
    <w:rsid w:val="00683165"/>
    <w:rsid w:val="00683217"/>
    <w:rsid w:val="006832B4"/>
    <w:rsid w:val="006833B0"/>
    <w:rsid w:val="006835F1"/>
    <w:rsid w:val="00683C0D"/>
    <w:rsid w:val="00683C36"/>
    <w:rsid w:val="00683FF9"/>
    <w:rsid w:val="006840DC"/>
    <w:rsid w:val="006840F7"/>
    <w:rsid w:val="0068433E"/>
    <w:rsid w:val="006845D3"/>
    <w:rsid w:val="00684ED5"/>
    <w:rsid w:val="00685036"/>
    <w:rsid w:val="006850B6"/>
    <w:rsid w:val="006850FF"/>
    <w:rsid w:val="0068530F"/>
    <w:rsid w:val="006855E9"/>
    <w:rsid w:val="0068576B"/>
    <w:rsid w:val="0068588B"/>
    <w:rsid w:val="00685AB3"/>
    <w:rsid w:val="00685C13"/>
    <w:rsid w:val="00685C65"/>
    <w:rsid w:val="00685C9F"/>
    <w:rsid w:val="00686142"/>
    <w:rsid w:val="00686144"/>
    <w:rsid w:val="00686166"/>
    <w:rsid w:val="006863A1"/>
    <w:rsid w:val="006867BB"/>
    <w:rsid w:val="00686AAB"/>
    <w:rsid w:val="00687233"/>
    <w:rsid w:val="0068764D"/>
    <w:rsid w:val="00687709"/>
    <w:rsid w:val="00687C64"/>
    <w:rsid w:val="0069059C"/>
    <w:rsid w:val="0069070E"/>
    <w:rsid w:val="006908EE"/>
    <w:rsid w:val="006909CA"/>
    <w:rsid w:val="00690A1F"/>
    <w:rsid w:val="00690B11"/>
    <w:rsid w:val="00690B9F"/>
    <w:rsid w:val="006910FE"/>
    <w:rsid w:val="0069157B"/>
    <w:rsid w:val="00691787"/>
    <w:rsid w:val="0069180A"/>
    <w:rsid w:val="00691DA8"/>
    <w:rsid w:val="00691DE2"/>
    <w:rsid w:val="0069209D"/>
    <w:rsid w:val="006920A3"/>
    <w:rsid w:val="006923C9"/>
    <w:rsid w:val="0069258C"/>
    <w:rsid w:val="006928AC"/>
    <w:rsid w:val="00692ADA"/>
    <w:rsid w:val="00692D4B"/>
    <w:rsid w:val="00692F31"/>
    <w:rsid w:val="006931CE"/>
    <w:rsid w:val="006934EE"/>
    <w:rsid w:val="0069354D"/>
    <w:rsid w:val="0069364E"/>
    <w:rsid w:val="0069382A"/>
    <w:rsid w:val="006938A2"/>
    <w:rsid w:val="006938F8"/>
    <w:rsid w:val="0069395B"/>
    <w:rsid w:val="006939A7"/>
    <w:rsid w:val="00693A26"/>
    <w:rsid w:val="00693A2D"/>
    <w:rsid w:val="00693AD1"/>
    <w:rsid w:val="00693F3C"/>
    <w:rsid w:val="0069433D"/>
    <w:rsid w:val="00694607"/>
    <w:rsid w:val="00694635"/>
    <w:rsid w:val="006946DB"/>
    <w:rsid w:val="006947B6"/>
    <w:rsid w:val="006948F3"/>
    <w:rsid w:val="006949BB"/>
    <w:rsid w:val="00695514"/>
    <w:rsid w:val="00695A1B"/>
    <w:rsid w:val="00695AF3"/>
    <w:rsid w:val="00695E57"/>
    <w:rsid w:val="00695F79"/>
    <w:rsid w:val="00696145"/>
    <w:rsid w:val="00696397"/>
    <w:rsid w:val="006964E1"/>
    <w:rsid w:val="0069668E"/>
    <w:rsid w:val="00696691"/>
    <w:rsid w:val="006966B7"/>
    <w:rsid w:val="006967B8"/>
    <w:rsid w:val="006968EF"/>
    <w:rsid w:val="00696BAC"/>
    <w:rsid w:val="00696CCB"/>
    <w:rsid w:val="00696DA9"/>
    <w:rsid w:val="00697189"/>
    <w:rsid w:val="006972BD"/>
    <w:rsid w:val="0069776F"/>
    <w:rsid w:val="00697996"/>
    <w:rsid w:val="006A02FF"/>
    <w:rsid w:val="006A03A2"/>
    <w:rsid w:val="006A0663"/>
    <w:rsid w:val="006A0690"/>
    <w:rsid w:val="006A0823"/>
    <w:rsid w:val="006A0A3B"/>
    <w:rsid w:val="006A0A79"/>
    <w:rsid w:val="006A0BDE"/>
    <w:rsid w:val="006A0EB0"/>
    <w:rsid w:val="006A1132"/>
    <w:rsid w:val="006A1448"/>
    <w:rsid w:val="006A1680"/>
    <w:rsid w:val="006A176C"/>
    <w:rsid w:val="006A1B5C"/>
    <w:rsid w:val="006A1C42"/>
    <w:rsid w:val="006A1D08"/>
    <w:rsid w:val="006A1F80"/>
    <w:rsid w:val="006A2094"/>
    <w:rsid w:val="006A243E"/>
    <w:rsid w:val="006A2566"/>
    <w:rsid w:val="006A2863"/>
    <w:rsid w:val="006A2A5E"/>
    <w:rsid w:val="006A2E36"/>
    <w:rsid w:val="006A2FB0"/>
    <w:rsid w:val="006A309D"/>
    <w:rsid w:val="006A3109"/>
    <w:rsid w:val="006A3208"/>
    <w:rsid w:val="006A333E"/>
    <w:rsid w:val="006A33F8"/>
    <w:rsid w:val="006A3683"/>
    <w:rsid w:val="006A3AAB"/>
    <w:rsid w:val="006A3DD6"/>
    <w:rsid w:val="006A3FBF"/>
    <w:rsid w:val="006A412E"/>
    <w:rsid w:val="006A48F9"/>
    <w:rsid w:val="006A4A39"/>
    <w:rsid w:val="006A4CA2"/>
    <w:rsid w:val="006A4D80"/>
    <w:rsid w:val="006A5D84"/>
    <w:rsid w:val="006A5E12"/>
    <w:rsid w:val="006A643B"/>
    <w:rsid w:val="006A68D2"/>
    <w:rsid w:val="006A692C"/>
    <w:rsid w:val="006A69B4"/>
    <w:rsid w:val="006A7421"/>
    <w:rsid w:val="006A7BA1"/>
    <w:rsid w:val="006A7DFF"/>
    <w:rsid w:val="006B00E0"/>
    <w:rsid w:val="006B0166"/>
    <w:rsid w:val="006B05D9"/>
    <w:rsid w:val="006B08CE"/>
    <w:rsid w:val="006B0EBD"/>
    <w:rsid w:val="006B1027"/>
    <w:rsid w:val="006B102F"/>
    <w:rsid w:val="006B1393"/>
    <w:rsid w:val="006B1B84"/>
    <w:rsid w:val="006B1C97"/>
    <w:rsid w:val="006B1D28"/>
    <w:rsid w:val="006B1F6E"/>
    <w:rsid w:val="006B2555"/>
    <w:rsid w:val="006B28A3"/>
    <w:rsid w:val="006B28F9"/>
    <w:rsid w:val="006B2969"/>
    <w:rsid w:val="006B2F8E"/>
    <w:rsid w:val="006B303B"/>
    <w:rsid w:val="006B3042"/>
    <w:rsid w:val="006B34FA"/>
    <w:rsid w:val="006B3583"/>
    <w:rsid w:val="006B37BE"/>
    <w:rsid w:val="006B37D1"/>
    <w:rsid w:val="006B38EF"/>
    <w:rsid w:val="006B3EEE"/>
    <w:rsid w:val="006B3F7B"/>
    <w:rsid w:val="006B4317"/>
    <w:rsid w:val="006B450A"/>
    <w:rsid w:val="006B4810"/>
    <w:rsid w:val="006B489B"/>
    <w:rsid w:val="006B4D36"/>
    <w:rsid w:val="006B5301"/>
    <w:rsid w:val="006B57CC"/>
    <w:rsid w:val="006B57F1"/>
    <w:rsid w:val="006B6285"/>
    <w:rsid w:val="006B663B"/>
    <w:rsid w:val="006B682C"/>
    <w:rsid w:val="006B6D0D"/>
    <w:rsid w:val="006B6F39"/>
    <w:rsid w:val="006B7155"/>
    <w:rsid w:val="006B7177"/>
    <w:rsid w:val="006B7556"/>
    <w:rsid w:val="006B7A2C"/>
    <w:rsid w:val="006B7B2D"/>
    <w:rsid w:val="006B7EDB"/>
    <w:rsid w:val="006C02FE"/>
    <w:rsid w:val="006C08DB"/>
    <w:rsid w:val="006C0991"/>
    <w:rsid w:val="006C0E7D"/>
    <w:rsid w:val="006C10C3"/>
    <w:rsid w:val="006C10F7"/>
    <w:rsid w:val="006C113C"/>
    <w:rsid w:val="006C1594"/>
    <w:rsid w:val="006C1918"/>
    <w:rsid w:val="006C19A8"/>
    <w:rsid w:val="006C1A17"/>
    <w:rsid w:val="006C21D6"/>
    <w:rsid w:val="006C2208"/>
    <w:rsid w:val="006C26F3"/>
    <w:rsid w:val="006C2803"/>
    <w:rsid w:val="006C293B"/>
    <w:rsid w:val="006C2CC5"/>
    <w:rsid w:val="006C2D5E"/>
    <w:rsid w:val="006C3073"/>
    <w:rsid w:val="006C3146"/>
    <w:rsid w:val="006C318B"/>
    <w:rsid w:val="006C338D"/>
    <w:rsid w:val="006C3916"/>
    <w:rsid w:val="006C3A3E"/>
    <w:rsid w:val="006C3BFB"/>
    <w:rsid w:val="006C3D6B"/>
    <w:rsid w:val="006C4082"/>
    <w:rsid w:val="006C4287"/>
    <w:rsid w:val="006C456F"/>
    <w:rsid w:val="006C47A0"/>
    <w:rsid w:val="006C47C5"/>
    <w:rsid w:val="006C49AF"/>
    <w:rsid w:val="006C4B05"/>
    <w:rsid w:val="006C4F83"/>
    <w:rsid w:val="006C5389"/>
    <w:rsid w:val="006C53AB"/>
    <w:rsid w:val="006C54CF"/>
    <w:rsid w:val="006C5AB6"/>
    <w:rsid w:val="006C5BCB"/>
    <w:rsid w:val="006C5FCD"/>
    <w:rsid w:val="006C60AC"/>
    <w:rsid w:val="006C635F"/>
    <w:rsid w:val="006C66C9"/>
    <w:rsid w:val="006C689E"/>
    <w:rsid w:val="006C68BF"/>
    <w:rsid w:val="006C69FA"/>
    <w:rsid w:val="006C70A0"/>
    <w:rsid w:val="006C726D"/>
    <w:rsid w:val="006C76D9"/>
    <w:rsid w:val="006C77F6"/>
    <w:rsid w:val="006C7977"/>
    <w:rsid w:val="006C7BC1"/>
    <w:rsid w:val="006C7C7D"/>
    <w:rsid w:val="006C7ED7"/>
    <w:rsid w:val="006D0093"/>
    <w:rsid w:val="006D0265"/>
    <w:rsid w:val="006D02FA"/>
    <w:rsid w:val="006D05A3"/>
    <w:rsid w:val="006D0863"/>
    <w:rsid w:val="006D0872"/>
    <w:rsid w:val="006D12FD"/>
    <w:rsid w:val="006D133A"/>
    <w:rsid w:val="006D1573"/>
    <w:rsid w:val="006D1C89"/>
    <w:rsid w:val="006D1F69"/>
    <w:rsid w:val="006D2302"/>
    <w:rsid w:val="006D2305"/>
    <w:rsid w:val="006D2453"/>
    <w:rsid w:val="006D2720"/>
    <w:rsid w:val="006D275C"/>
    <w:rsid w:val="006D28B4"/>
    <w:rsid w:val="006D2929"/>
    <w:rsid w:val="006D29B7"/>
    <w:rsid w:val="006D2A22"/>
    <w:rsid w:val="006D2C14"/>
    <w:rsid w:val="006D2EC7"/>
    <w:rsid w:val="006D2F45"/>
    <w:rsid w:val="006D327C"/>
    <w:rsid w:val="006D346F"/>
    <w:rsid w:val="006D349E"/>
    <w:rsid w:val="006D3898"/>
    <w:rsid w:val="006D3CD3"/>
    <w:rsid w:val="006D3E80"/>
    <w:rsid w:val="006D4030"/>
    <w:rsid w:val="006D446D"/>
    <w:rsid w:val="006D4DFC"/>
    <w:rsid w:val="006D52F3"/>
    <w:rsid w:val="006D5521"/>
    <w:rsid w:val="006D5622"/>
    <w:rsid w:val="006D5955"/>
    <w:rsid w:val="006D595D"/>
    <w:rsid w:val="006D5A8E"/>
    <w:rsid w:val="006D6181"/>
    <w:rsid w:val="006D6267"/>
    <w:rsid w:val="006D6319"/>
    <w:rsid w:val="006D65BF"/>
    <w:rsid w:val="006D668C"/>
    <w:rsid w:val="006D6895"/>
    <w:rsid w:val="006D6F2A"/>
    <w:rsid w:val="006D7038"/>
    <w:rsid w:val="006D714B"/>
    <w:rsid w:val="006D7173"/>
    <w:rsid w:val="006D7498"/>
    <w:rsid w:val="006D754F"/>
    <w:rsid w:val="006D77AA"/>
    <w:rsid w:val="006D7B76"/>
    <w:rsid w:val="006D7CB6"/>
    <w:rsid w:val="006E0458"/>
    <w:rsid w:val="006E0486"/>
    <w:rsid w:val="006E04EA"/>
    <w:rsid w:val="006E064E"/>
    <w:rsid w:val="006E0753"/>
    <w:rsid w:val="006E0E48"/>
    <w:rsid w:val="006E0E90"/>
    <w:rsid w:val="006E0FE8"/>
    <w:rsid w:val="006E1466"/>
    <w:rsid w:val="006E1514"/>
    <w:rsid w:val="006E152F"/>
    <w:rsid w:val="006E1805"/>
    <w:rsid w:val="006E1858"/>
    <w:rsid w:val="006E19C8"/>
    <w:rsid w:val="006E1AD1"/>
    <w:rsid w:val="006E1B17"/>
    <w:rsid w:val="006E1B30"/>
    <w:rsid w:val="006E1DD4"/>
    <w:rsid w:val="006E21A1"/>
    <w:rsid w:val="006E23B9"/>
    <w:rsid w:val="006E25C7"/>
    <w:rsid w:val="006E2B88"/>
    <w:rsid w:val="006E2BD1"/>
    <w:rsid w:val="006E2C64"/>
    <w:rsid w:val="006E2CFB"/>
    <w:rsid w:val="006E2D25"/>
    <w:rsid w:val="006E2F1C"/>
    <w:rsid w:val="006E36F7"/>
    <w:rsid w:val="006E3D53"/>
    <w:rsid w:val="006E3FC8"/>
    <w:rsid w:val="006E4079"/>
    <w:rsid w:val="006E4252"/>
    <w:rsid w:val="006E4314"/>
    <w:rsid w:val="006E4E80"/>
    <w:rsid w:val="006E5376"/>
    <w:rsid w:val="006E5457"/>
    <w:rsid w:val="006E55EC"/>
    <w:rsid w:val="006E5608"/>
    <w:rsid w:val="006E583C"/>
    <w:rsid w:val="006E5D0B"/>
    <w:rsid w:val="006E5FC2"/>
    <w:rsid w:val="006E6906"/>
    <w:rsid w:val="006E693D"/>
    <w:rsid w:val="006E6ABB"/>
    <w:rsid w:val="006E7033"/>
    <w:rsid w:val="006E710C"/>
    <w:rsid w:val="006E7229"/>
    <w:rsid w:val="006E74C1"/>
    <w:rsid w:val="006E7614"/>
    <w:rsid w:val="006E77F7"/>
    <w:rsid w:val="006E789A"/>
    <w:rsid w:val="006E796C"/>
    <w:rsid w:val="006F00A5"/>
    <w:rsid w:val="006F0115"/>
    <w:rsid w:val="006F07C6"/>
    <w:rsid w:val="006F0FE3"/>
    <w:rsid w:val="006F1666"/>
    <w:rsid w:val="006F186C"/>
    <w:rsid w:val="006F1B29"/>
    <w:rsid w:val="006F1C56"/>
    <w:rsid w:val="006F1EB0"/>
    <w:rsid w:val="006F201F"/>
    <w:rsid w:val="006F2143"/>
    <w:rsid w:val="006F218E"/>
    <w:rsid w:val="006F2331"/>
    <w:rsid w:val="006F2504"/>
    <w:rsid w:val="006F26A9"/>
    <w:rsid w:val="006F27D3"/>
    <w:rsid w:val="006F2BE6"/>
    <w:rsid w:val="006F357E"/>
    <w:rsid w:val="006F3896"/>
    <w:rsid w:val="006F395C"/>
    <w:rsid w:val="006F39D4"/>
    <w:rsid w:val="006F3FDC"/>
    <w:rsid w:val="006F49F3"/>
    <w:rsid w:val="006F4B7A"/>
    <w:rsid w:val="006F4DC5"/>
    <w:rsid w:val="006F4DEB"/>
    <w:rsid w:val="006F4F51"/>
    <w:rsid w:val="006F542F"/>
    <w:rsid w:val="006F578D"/>
    <w:rsid w:val="006F5DC6"/>
    <w:rsid w:val="006F6347"/>
    <w:rsid w:val="006F6432"/>
    <w:rsid w:val="006F64F8"/>
    <w:rsid w:val="006F6762"/>
    <w:rsid w:val="006F6908"/>
    <w:rsid w:val="006F6944"/>
    <w:rsid w:val="006F6DF3"/>
    <w:rsid w:val="006F7058"/>
    <w:rsid w:val="006F707B"/>
    <w:rsid w:val="006F72C4"/>
    <w:rsid w:val="006F72C9"/>
    <w:rsid w:val="006F74C5"/>
    <w:rsid w:val="006F75DE"/>
    <w:rsid w:val="006F7A9E"/>
    <w:rsid w:val="007000F3"/>
    <w:rsid w:val="0070011E"/>
    <w:rsid w:val="007003B8"/>
    <w:rsid w:val="00700418"/>
    <w:rsid w:val="0070056B"/>
    <w:rsid w:val="00700635"/>
    <w:rsid w:val="00700BFA"/>
    <w:rsid w:val="00700CBE"/>
    <w:rsid w:val="00700FAD"/>
    <w:rsid w:val="00701073"/>
    <w:rsid w:val="007010C7"/>
    <w:rsid w:val="007011F7"/>
    <w:rsid w:val="00701210"/>
    <w:rsid w:val="0070144C"/>
    <w:rsid w:val="00701663"/>
    <w:rsid w:val="007021C1"/>
    <w:rsid w:val="00702225"/>
    <w:rsid w:val="0070272C"/>
    <w:rsid w:val="007029DB"/>
    <w:rsid w:val="00703292"/>
    <w:rsid w:val="0070372E"/>
    <w:rsid w:val="0070373B"/>
    <w:rsid w:val="00703967"/>
    <w:rsid w:val="00703DBA"/>
    <w:rsid w:val="00704119"/>
    <w:rsid w:val="0070434A"/>
    <w:rsid w:val="00704A24"/>
    <w:rsid w:val="00704B92"/>
    <w:rsid w:val="00704D49"/>
    <w:rsid w:val="00704E80"/>
    <w:rsid w:val="007050E3"/>
    <w:rsid w:val="0070522A"/>
    <w:rsid w:val="00705BCC"/>
    <w:rsid w:val="007062CA"/>
    <w:rsid w:val="00706904"/>
    <w:rsid w:val="00706F20"/>
    <w:rsid w:val="0070724A"/>
    <w:rsid w:val="00707266"/>
    <w:rsid w:val="007075E4"/>
    <w:rsid w:val="00707821"/>
    <w:rsid w:val="007078EA"/>
    <w:rsid w:val="00707A74"/>
    <w:rsid w:val="00707AF5"/>
    <w:rsid w:val="00707B4C"/>
    <w:rsid w:val="00707FE8"/>
    <w:rsid w:val="0071025B"/>
    <w:rsid w:val="00710A68"/>
    <w:rsid w:val="00710ABB"/>
    <w:rsid w:val="00710E6D"/>
    <w:rsid w:val="0071137B"/>
    <w:rsid w:val="007115A1"/>
    <w:rsid w:val="00711696"/>
    <w:rsid w:val="0071189B"/>
    <w:rsid w:val="0071191F"/>
    <w:rsid w:val="00711BBE"/>
    <w:rsid w:val="00711D15"/>
    <w:rsid w:val="00712392"/>
    <w:rsid w:val="00712471"/>
    <w:rsid w:val="007125CF"/>
    <w:rsid w:val="00712953"/>
    <w:rsid w:val="00712E92"/>
    <w:rsid w:val="007130F9"/>
    <w:rsid w:val="007132AB"/>
    <w:rsid w:val="00713491"/>
    <w:rsid w:val="0071394B"/>
    <w:rsid w:val="00713ADC"/>
    <w:rsid w:val="00713ADE"/>
    <w:rsid w:val="00714559"/>
    <w:rsid w:val="00715238"/>
    <w:rsid w:val="007154BE"/>
    <w:rsid w:val="0071574F"/>
    <w:rsid w:val="007159F1"/>
    <w:rsid w:val="00715AD8"/>
    <w:rsid w:val="00715EE2"/>
    <w:rsid w:val="00715F42"/>
    <w:rsid w:val="0071631C"/>
    <w:rsid w:val="00716393"/>
    <w:rsid w:val="0071641E"/>
    <w:rsid w:val="00716901"/>
    <w:rsid w:val="00716D3A"/>
    <w:rsid w:val="00716D8F"/>
    <w:rsid w:val="0071786C"/>
    <w:rsid w:val="00717AF2"/>
    <w:rsid w:val="00717EDD"/>
    <w:rsid w:val="00717FEE"/>
    <w:rsid w:val="0072004F"/>
    <w:rsid w:val="007204D1"/>
    <w:rsid w:val="00720555"/>
    <w:rsid w:val="007207A6"/>
    <w:rsid w:val="00720B7A"/>
    <w:rsid w:val="00721199"/>
    <w:rsid w:val="00721224"/>
    <w:rsid w:val="00721298"/>
    <w:rsid w:val="00721B78"/>
    <w:rsid w:val="00722196"/>
    <w:rsid w:val="007221DE"/>
    <w:rsid w:val="00722718"/>
    <w:rsid w:val="00722CDE"/>
    <w:rsid w:val="00722F81"/>
    <w:rsid w:val="007230AB"/>
    <w:rsid w:val="00723346"/>
    <w:rsid w:val="0072364D"/>
    <w:rsid w:val="00723707"/>
    <w:rsid w:val="007239A8"/>
    <w:rsid w:val="00723A88"/>
    <w:rsid w:val="007245EF"/>
    <w:rsid w:val="00724A0E"/>
    <w:rsid w:val="00724B1D"/>
    <w:rsid w:val="00724EFB"/>
    <w:rsid w:val="00725926"/>
    <w:rsid w:val="00725ACC"/>
    <w:rsid w:val="00725C50"/>
    <w:rsid w:val="00725CA2"/>
    <w:rsid w:val="00725DD2"/>
    <w:rsid w:val="00726313"/>
    <w:rsid w:val="007263B7"/>
    <w:rsid w:val="007263CD"/>
    <w:rsid w:val="00726ADE"/>
    <w:rsid w:val="00726CF1"/>
    <w:rsid w:val="00726E48"/>
    <w:rsid w:val="00726E4E"/>
    <w:rsid w:val="0072753B"/>
    <w:rsid w:val="007276A0"/>
    <w:rsid w:val="007276E9"/>
    <w:rsid w:val="00727A84"/>
    <w:rsid w:val="00727AEC"/>
    <w:rsid w:val="00727B34"/>
    <w:rsid w:val="00727BB1"/>
    <w:rsid w:val="00727FDA"/>
    <w:rsid w:val="00730449"/>
    <w:rsid w:val="00730597"/>
    <w:rsid w:val="0073097B"/>
    <w:rsid w:val="00730C12"/>
    <w:rsid w:val="00730D30"/>
    <w:rsid w:val="00730D90"/>
    <w:rsid w:val="007317D2"/>
    <w:rsid w:val="00731E19"/>
    <w:rsid w:val="007320EB"/>
    <w:rsid w:val="00732123"/>
    <w:rsid w:val="00732289"/>
    <w:rsid w:val="00732393"/>
    <w:rsid w:val="00732A91"/>
    <w:rsid w:val="00732C8D"/>
    <w:rsid w:val="00732DE4"/>
    <w:rsid w:val="00732E39"/>
    <w:rsid w:val="00732F0C"/>
    <w:rsid w:val="00733274"/>
    <w:rsid w:val="00733339"/>
    <w:rsid w:val="0073350A"/>
    <w:rsid w:val="007336C6"/>
    <w:rsid w:val="00733954"/>
    <w:rsid w:val="00733A9D"/>
    <w:rsid w:val="00733ADB"/>
    <w:rsid w:val="00733B23"/>
    <w:rsid w:val="00733D90"/>
    <w:rsid w:val="00734088"/>
    <w:rsid w:val="0073441B"/>
    <w:rsid w:val="0073448F"/>
    <w:rsid w:val="007347CC"/>
    <w:rsid w:val="00734860"/>
    <w:rsid w:val="00735025"/>
    <w:rsid w:val="00735440"/>
    <w:rsid w:val="007356B1"/>
    <w:rsid w:val="00735A21"/>
    <w:rsid w:val="00735EF2"/>
    <w:rsid w:val="007362EF"/>
    <w:rsid w:val="0073682B"/>
    <w:rsid w:val="00736C49"/>
    <w:rsid w:val="007376F9"/>
    <w:rsid w:val="0073783B"/>
    <w:rsid w:val="00737FA8"/>
    <w:rsid w:val="00737FF3"/>
    <w:rsid w:val="00740103"/>
    <w:rsid w:val="0074020F"/>
    <w:rsid w:val="00740661"/>
    <w:rsid w:val="00740682"/>
    <w:rsid w:val="00740970"/>
    <w:rsid w:val="00740C78"/>
    <w:rsid w:val="00740D48"/>
    <w:rsid w:val="00740D4C"/>
    <w:rsid w:val="00740F0A"/>
    <w:rsid w:val="00740F71"/>
    <w:rsid w:val="00741058"/>
    <w:rsid w:val="00741586"/>
    <w:rsid w:val="007416AB"/>
    <w:rsid w:val="007418DA"/>
    <w:rsid w:val="007418F5"/>
    <w:rsid w:val="00741A18"/>
    <w:rsid w:val="00741AF5"/>
    <w:rsid w:val="00741EDF"/>
    <w:rsid w:val="00741F29"/>
    <w:rsid w:val="00742142"/>
    <w:rsid w:val="00742177"/>
    <w:rsid w:val="007424C5"/>
    <w:rsid w:val="00742749"/>
    <w:rsid w:val="00742D99"/>
    <w:rsid w:val="00742DA3"/>
    <w:rsid w:val="00743A04"/>
    <w:rsid w:val="00743AD6"/>
    <w:rsid w:val="0074438D"/>
    <w:rsid w:val="00744940"/>
    <w:rsid w:val="00744E37"/>
    <w:rsid w:val="00744EA6"/>
    <w:rsid w:val="00745147"/>
    <w:rsid w:val="00745404"/>
    <w:rsid w:val="0074558A"/>
    <w:rsid w:val="00745C0A"/>
    <w:rsid w:val="00745CA8"/>
    <w:rsid w:val="00745CC5"/>
    <w:rsid w:val="00745F0B"/>
    <w:rsid w:val="00745F2A"/>
    <w:rsid w:val="00746001"/>
    <w:rsid w:val="007463F9"/>
    <w:rsid w:val="00746653"/>
    <w:rsid w:val="00747042"/>
    <w:rsid w:val="0074707A"/>
    <w:rsid w:val="007471CF"/>
    <w:rsid w:val="00747253"/>
    <w:rsid w:val="007472E6"/>
    <w:rsid w:val="00747391"/>
    <w:rsid w:val="00747578"/>
    <w:rsid w:val="00747857"/>
    <w:rsid w:val="0074786C"/>
    <w:rsid w:val="00747970"/>
    <w:rsid w:val="007500E3"/>
    <w:rsid w:val="0075051E"/>
    <w:rsid w:val="00750732"/>
    <w:rsid w:val="00750B29"/>
    <w:rsid w:val="00750CB4"/>
    <w:rsid w:val="00750D81"/>
    <w:rsid w:val="00751197"/>
    <w:rsid w:val="00751244"/>
    <w:rsid w:val="007514E4"/>
    <w:rsid w:val="007515A9"/>
    <w:rsid w:val="00751663"/>
    <w:rsid w:val="00751C0C"/>
    <w:rsid w:val="0075216E"/>
    <w:rsid w:val="007522C2"/>
    <w:rsid w:val="00752412"/>
    <w:rsid w:val="00752788"/>
    <w:rsid w:val="00752A02"/>
    <w:rsid w:val="00752A09"/>
    <w:rsid w:val="00752B11"/>
    <w:rsid w:val="00752C7E"/>
    <w:rsid w:val="00752DDA"/>
    <w:rsid w:val="00752E66"/>
    <w:rsid w:val="00752FF7"/>
    <w:rsid w:val="007531CD"/>
    <w:rsid w:val="00753564"/>
    <w:rsid w:val="00753B9E"/>
    <w:rsid w:val="00753CE9"/>
    <w:rsid w:val="007540D9"/>
    <w:rsid w:val="0075427D"/>
    <w:rsid w:val="007542CB"/>
    <w:rsid w:val="007545CB"/>
    <w:rsid w:val="0075470F"/>
    <w:rsid w:val="00754711"/>
    <w:rsid w:val="00754961"/>
    <w:rsid w:val="00754986"/>
    <w:rsid w:val="00754A5B"/>
    <w:rsid w:val="00754B63"/>
    <w:rsid w:val="00754BD1"/>
    <w:rsid w:val="00754CDB"/>
    <w:rsid w:val="007551F6"/>
    <w:rsid w:val="00755214"/>
    <w:rsid w:val="00755377"/>
    <w:rsid w:val="0075574B"/>
    <w:rsid w:val="00755A19"/>
    <w:rsid w:val="00755B82"/>
    <w:rsid w:val="00755C4C"/>
    <w:rsid w:val="00755C6C"/>
    <w:rsid w:val="0075633C"/>
    <w:rsid w:val="007563EE"/>
    <w:rsid w:val="00756705"/>
    <w:rsid w:val="00756B93"/>
    <w:rsid w:val="00756E44"/>
    <w:rsid w:val="007570D2"/>
    <w:rsid w:val="0075735D"/>
    <w:rsid w:val="007573B3"/>
    <w:rsid w:val="007573FC"/>
    <w:rsid w:val="007574EC"/>
    <w:rsid w:val="007578E2"/>
    <w:rsid w:val="00757D32"/>
    <w:rsid w:val="00757FF0"/>
    <w:rsid w:val="0076039C"/>
    <w:rsid w:val="00760865"/>
    <w:rsid w:val="00761342"/>
    <w:rsid w:val="00761462"/>
    <w:rsid w:val="0076148C"/>
    <w:rsid w:val="00761492"/>
    <w:rsid w:val="0076156C"/>
    <w:rsid w:val="0076193F"/>
    <w:rsid w:val="0076235A"/>
    <w:rsid w:val="007626A0"/>
    <w:rsid w:val="00762CF3"/>
    <w:rsid w:val="00763007"/>
    <w:rsid w:val="007630AA"/>
    <w:rsid w:val="00763BBF"/>
    <w:rsid w:val="00763E31"/>
    <w:rsid w:val="00763E5B"/>
    <w:rsid w:val="00764258"/>
    <w:rsid w:val="007642C9"/>
    <w:rsid w:val="00764427"/>
    <w:rsid w:val="007647CF"/>
    <w:rsid w:val="00764846"/>
    <w:rsid w:val="00764B18"/>
    <w:rsid w:val="00764B57"/>
    <w:rsid w:val="00764F89"/>
    <w:rsid w:val="0076559C"/>
    <w:rsid w:val="00765757"/>
    <w:rsid w:val="007657BF"/>
    <w:rsid w:val="007659BC"/>
    <w:rsid w:val="00765A16"/>
    <w:rsid w:val="0076653A"/>
    <w:rsid w:val="00766B47"/>
    <w:rsid w:val="00766DBE"/>
    <w:rsid w:val="007677B3"/>
    <w:rsid w:val="00767829"/>
    <w:rsid w:val="00767E12"/>
    <w:rsid w:val="00767EF8"/>
    <w:rsid w:val="00767F62"/>
    <w:rsid w:val="00767FCD"/>
    <w:rsid w:val="00770041"/>
    <w:rsid w:val="007700B9"/>
    <w:rsid w:val="00770341"/>
    <w:rsid w:val="0077061B"/>
    <w:rsid w:val="00770A39"/>
    <w:rsid w:val="00770A43"/>
    <w:rsid w:val="00770B20"/>
    <w:rsid w:val="00770D8F"/>
    <w:rsid w:val="00770E66"/>
    <w:rsid w:val="0077180F"/>
    <w:rsid w:val="007719EC"/>
    <w:rsid w:val="00771D90"/>
    <w:rsid w:val="007724B5"/>
    <w:rsid w:val="0077262C"/>
    <w:rsid w:val="00772911"/>
    <w:rsid w:val="00772BCF"/>
    <w:rsid w:val="00773135"/>
    <w:rsid w:val="0077314F"/>
    <w:rsid w:val="007735E5"/>
    <w:rsid w:val="00773834"/>
    <w:rsid w:val="00773A93"/>
    <w:rsid w:val="00773B58"/>
    <w:rsid w:val="00773D56"/>
    <w:rsid w:val="0077400F"/>
    <w:rsid w:val="007740E6"/>
    <w:rsid w:val="007740F0"/>
    <w:rsid w:val="007746BD"/>
    <w:rsid w:val="00774791"/>
    <w:rsid w:val="007747D4"/>
    <w:rsid w:val="007747FD"/>
    <w:rsid w:val="00774896"/>
    <w:rsid w:val="007748ED"/>
    <w:rsid w:val="00774993"/>
    <w:rsid w:val="00774BB9"/>
    <w:rsid w:val="00774F30"/>
    <w:rsid w:val="00774FFA"/>
    <w:rsid w:val="0077504A"/>
    <w:rsid w:val="00775344"/>
    <w:rsid w:val="00775541"/>
    <w:rsid w:val="00776818"/>
    <w:rsid w:val="007768C4"/>
    <w:rsid w:val="00776924"/>
    <w:rsid w:val="00776AD1"/>
    <w:rsid w:val="00776B14"/>
    <w:rsid w:val="00776CC9"/>
    <w:rsid w:val="00776DDC"/>
    <w:rsid w:val="00776E0F"/>
    <w:rsid w:val="0077727F"/>
    <w:rsid w:val="007772B9"/>
    <w:rsid w:val="007772ED"/>
    <w:rsid w:val="0077790F"/>
    <w:rsid w:val="00777BE5"/>
    <w:rsid w:val="00777D0F"/>
    <w:rsid w:val="00777D9D"/>
    <w:rsid w:val="0078026F"/>
    <w:rsid w:val="00780423"/>
    <w:rsid w:val="0078047A"/>
    <w:rsid w:val="00780920"/>
    <w:rsid w:val="00780AA6"/>
    <w:rsid w:val="00780DFF"/>
    <w:rsid w:val="007814DD"/>
    <w:rsid w:val="007818C7"/>
    <w:rsid w:val="00781A55"/>
    <w:rsid w:val="00781B01"/>
    <w:rsid w:val="00781B89"/>
    <w:rsid w:val="00781E8D"/>
    <w:rsid w:val="0078215C"/>
    <w:rsid w:val="007821D9"/>
    <w:rsid w:val="007822E2"/>
    <w:rsid w:val="007826C8"/>
    <w:rsid w:val="007826D8"/>
    <w:rsid w:val="00782770"/>
    <w:rsid w:val="00782B2D"/>
    <w:rsid w:val="007833A0"/>
    <w:rsid w:val="00783548"/>
    <w:rsid w:val="00783665"/>
    <w:rsid w:val="00783668"/>
    <w:rsid w:val="007838AE"/>
    <w:rsid w:val="007838FE"/>
    <w:rsid w:val="00783A0D"/>
    <w:rsid w:val="0078442D"/>
    <w:rsid w:val="00784587"/>
    <w:rsid w:val="00784997"/>
    <w:rsid w:val="007849D4"/>
    <w:rsid w:val="00784CA6"/>
    <w:rsid w:val="00784D9C"/>
    <w:rsid w:val="00785019"/>
    <w:rsid w:val="007851F7"/>
    <w:rsid w:val="007853E9"/>
    <w:rsid w:val="007855DC"/>
    <w:rsid w:val="0078580A"/>
    <w:rsid w:val="007861F4"/>
    <w:rsid w:val="0078657A"/>
    <w:rsid w:val="0078666E"/>
    <w:rsid w:val="00786BAB"/>
    <w:rsid w:val="00786F7E"/>
    <w:rsid w:val="00787269"/>
    <w:rsid w:val="0078734D"/>
    <w:rsid w:val="007873E9"/>
    <w:rsid w:val="007876FE"/>
    <w:rsid w:val="00787A9E"/>
    <w:rsid w:val="00787BA0"/>
    <w:rsid w:val="00787C4D"/>
    <w:rsid w:val="00787CE2"/>
    <w:rsid w:val="00787E11"/>
    <w:rsid w:val="00787FD1"/>
    <w:rsid w:val="00790182"/>
    <w:rsid w:val="007901AE"/>
    <w:rsid w:val="007906E8"/>
    <w:rsid w:val="0079071F"/>
    <w:rsid w:val="00790A0A"/>
    <w:rsid w:val="00790A0F"/>
    <w:rsid w:val="00790C3B"/>
    <w:rsid w:val="00790D5E"/>
    <w:rsid w:val="00790F5A"/>
    <w:rsid w:val="00790F9D"/>
    <w:rsid w:val="0079103D"/>
    <w:rsid w:val="0079119C"/>
    <w:rsid w:val="00791209"/>
    <w:rsid w:val="00791212"/>
    <w:rsid w:val="007913B4"/>
    <w:rsid w:val="007914C2"/>
    <w:rsid w:val="007914C9"/>
    <w:rsid w:val="007919B3"/>
    <w:rsid w:val="00791D75"/>
    <w:rsid w:val="00791FB0"/>
    <w:rsid w:val="00792077"/>
    <w:rsid w:val="0079214F"/>
    <w:rsid w:val="007927DB"/>
    <w:rsid w:val="00792A6A"/>
    <w:rsid w:val="00792AB3"/>
    <w:rsid w:val="00792C0A"/>
    <w:rsid w:val="00792F31"/>
    <w:rsid w:val="0079307B"/>
    <w:rsid w:val="007930C1"/>
    <w:rsid w:val="0079314C"/>
    <w:rsid w:val="007931B2"/>
    <w:rsid w:val="007931D8"/>
    <w:rsid w:val="0079337B"/>
    <w:rsid w:val="007936D8"/>
    <w:rsid w:val="007936DC"/>
    <w:rsid w:val="0079370B"/>
    <w:rsid w:val="0079386A"/>
    <w:rsid w:val="00794726"/>
    <w:rsid w:val="00794746"/>
    <w:rsid w:val="007949E3"/>
    <w:rsid w:val="00794CE1"/>
    <w:rsid w:val="00794F88"/>
    <w:rsid w:val="00795D1E"/>
    <w:rsid w:val="00795EB1"/>
    <w:rsid w:val="007965C6"/>
    <w:rsid w:val="00796741"/>
    <w:rsid w:val="0079695B"/>
    <w:rsid w:val="00796BF7"/>
    <w:rsid w:val="00796EA2"/>
    <w:rsid w:val="007970D8"/>
    <w:rsid w:val="00797241"/>
    <w:rsid w:val="00797563"/>
    <w:rsid w:val="007979D1"/>
    <w:rsid w:val="00797C31"/>
    <w:rsid w:val="00797C6A"/>
    <w:rsid w:val="007A0235"/>
    <w:rsid w:val="007A04B4"/>
    <w:rsid w:val="007A0889"/>
    <w:rsid w:val="007A0CF4"/>
    <w:rsid w:val="007A19B8"/>
    <w:rsid w:val="007A1A20"/>
    <w:rsid w:val="007A1B78"/>
    <w:rsid w:val="007A1C19"/>
    <w:rsid w:val="007A29AE"/>
    <w:rsid w:val="007A3171"/>
    <w:rsid w:val="007A3330"/>
    <w:rsid w:val="007A355C"/>
    <w:rsid w:val="007A35CB"/>
    <w:rsid w:val="007A47FD"/>
    <w:rsid w:val="007A48D7"/>
    <w:rsid w:val="007A4E0A"/>
    <w:rsid w:val="007A5067"/>
    <w:rsid w:val="007A506E"/>
    <w:rsid w:val="007A542E"/>
    <w:rsid w:val="007A5517"/>
    <w:rsid w:val="007A5587"/>
    <w:rsid w:val="007A559A"/>
    <w:rsid w:val="007A58F4"/>
    <w:rsid w:val="007A593C"/>
    <w:rsid w:val="007A5B86"/>
    <w:rsid w:val="007A5DED"/>
    <w:rsid w:val="007A5E57"/>
    <w:rsid w:val="007A5ED5"/>
    <w:rsid w:val="007A6553"/>
    <w:rsid w:val="007A6690"/>
    <w:rsid w:val="007A6763"/>
    <w:rsid w:val="007A6796"/>
    <w:rsid w:val="007A6948"/>
    <w:rsid w:val="007A6A35"/>
    <w:rsid w:val="007A6A50"/>
    <w:rsid w:val="007A6A52"/>
    <w:rsid w:val="007A6EA4"/>
    <w:rsid w:val="007A6F28"/>
    <w:rsid w:val="007A7080"/>
    <w:rsid w:val="007A78DC"/>
    <w:rsid w:val="007A7C10"/>
    <w:rsid w:val="007A7D1F"/>
    <w:rsid w:val="007B0110"/>
    <w:rsid w:val="007B0671"/>
    <w:rsid w:val="007B072B"/>
    <w:rsid w:val="007B0AA2"/>
    <w:rsid w:val="007B10EC"/>
    <w:rsid w:val="007B1393"/>
    <w:rsid w:val="007B1519"/>
    <w:rsid w:val="007B1865"/>
    <w:rsid w:val="007B1A38"/>
    <w:rsid w:val="007B277B"/>
    <w:rsid w:val="007B2A43"/>
    <w:rsid w:val="007B3227"/>
    <w:rsid w:val="007B3343"/>
    <w:rsid w:val="007B361D"/>
    <w:rsid w:val="007B36A8"/>
    <w:rsid w:val="007B36BA"/>
    <w:rsid w:val="007B39AD"/>
    <w:rsid w:val="007B3B61"/>
    <w:rsid w:val="007B3C24"/>
    <w:rsid w:val="007B3E49"/>
    <w:rsid w:val="007B4188"/>
    <w:rsid w:val="007B431B"/>
    <w:rsid w:val="007B4579"/>
    <w:rsid w:val="007B47D6"/>
    <w:rsid w:val="007B4A8F"/>
    <w:rsid w:val="007B526B"/>
    <w:rsid w:val="007B58E1"/>
    <w:rsid w:val="007B594B"/>
    <w:rsid w:val="007B603E"/>
    <w:rsid w:val="007B6185"/>
    <w:rsid w:val="007B6211"/>
    <w:rsid w:val="007B657C"/>
    <w:rsid w:val="007B65FD"/>
    <w:rsid w:val="007B67FF"/>
    <w:rsid w:val="007B68A1"/>
    <w:rsid w:val="007B697F"/>
    <w:rsid w:val="007B6AFA"/>
    <w:rsid w:val="007B6F93"/>
    <w:rsid w:val="007B7011"/>
    <w:rsid w:val="007B706C"/>
    <w:rsid w:val="007B742A"/>
    <w:rsid w:val="007B74A7"/>
    <w:rsid w:val="007B74AC"/>
    <w:rsid w:val="007B759C"/>
    <w:rsid w:val="007B760F"/>
    <w:rsid w:val="007B767D"/>
    <w:rsid w:val="007C0348"/>
    <w:rsid w:val="007C075B"/>
    <w:rsid w:val="007C16C4"/>
    <w:rsid w:val="007C1955"/>
    <w:rsid w:val="007C2452"/>
    <w:rsid w:val="007C2470"/>
    <w:rsid w:val="007C2792"/>
    <w:rsid w:val="007C284B"/>
    <w:rsid w:val="007C2884"/>
    <w:rsid w:val="007C2CD2"/>
    <w:rsid w:val="007C31B0"/>
    <w:rsid w:val="007C3358"/>
    <w:rsid w:val="007C35B4"/>
    <w:rsid w:val="007C3A48"/>
    <w:rsid w:val="007C3A68"/>
    <w:rsid w:val="007C3CFD"/>
    <w:rsid w:val="007C3D38"/>
    <w:rsid w:val="007C4234"/>
    <w:rsid w:val="007C446A"/>
    <w:rsid w:val="007C44E6"/>
    <w:rsid w:val="007C4846"/>
    <w:rsid w:val="007C4B4A"/>
    <w:rsid w:val="007C4CA0"/>
    <w:rsid w:val="007C4E47"/>
    <w:rsid w:val="007C4F73"/>
    <w:rsid w:val="007C4FC2"/>
    <w:rsid w:val="007C57B1"/>
    <w:rsid w:val="007C5AB4"/>
    <w:rsid w:val="007C5EC9"/>
    <w:rsid w:val="007C5ED3"/>
    <w:rsid w:val="007C6101"/>
    <w:rsid w:val="007C627A"/>
    <w:rsid w:val="007C62DE"/>
    <w:rsid w:val="007C6729"/>
    <w:rsid w:val="007C67DE"/>
    <w:rsid w:val="007C6B66"/>
    <w:rsid w:val="007C6C8D"/>
    <w:rsid w:val="007C6EC1"/>
    <w:rsid w:val="007C7702"/>
    <w:rsid w:val="007C79A8"/>
    <w:rsid w:val="007C7A23"/>
    <w:rsid w:val="007C7E7B"/>
    <w:rsid w:val="007D00F8"/>
    <w:rsid w:val="007D012E"/>
    <w:rsid w:val="007D02E8"/>
    <w:rsid w:val="007D03C2"/>
    <w:rsid w:val="007D045C"/>
    <w:rsid w:val="007D049D"/>
    <w:rsid w:val="007D0515"/>
    <w:rsid w:val="007D052F"/>
    <w:rsid w:val="007D06F3"/>
    <w:rsid w:val="007D08BA"/>
    <w:rsid w:val="007D09B5"/>
    <w:rsid w:val="007D0E38"/>
    <w:rsid w:val="007D10DF"/>
    <w:rsid w:val="007D1342"/>
    <w:rsid w:val="007D1502"/>
    <w:rsid w:val="007D1728"/>
    <w:rsid w:val="007D1991"/>
    <w:rsid w:val="007D19CA"/>
    <w:rsid w:val="007D1CFE"/>
    <w:rsid w:val="007D1E05"/>
    <w:rsid w:val="007D1E15"/>
    <w:rsid w:val="007D1F40"/>
    <w:rsid w:val="007D204C"/>
    <w:rsid w:val="007D22D0"/>
    <w:rsid w:val="007D2524"/>
    <w:rsid w:val="007D255B"/>
    <w:rsid w:val="007D3873"/>
    <w:rsid w:val="007D3926"/>
    <w:rsid w:val="007D3958"/>
    <w:rsid w:val="007D3EEB"/>
    <w:rsid w:val="007D3FC4"/>
    <w:rsid w:val="007D474F"/>
    <w:rsid w:val="007D4755"/>
    <w:rsid w:val="007D4762"/>
    <w:rsid w:val="007D4921"/>
    <w:rsid w:val="007D4924"/>
    <w:rsid w:val="007D4944"/>
    <w:rsid w:val="007D4AB7"/>
    <w:rsid w:val="007D4B8A"/>
    <w:rsid w:val="007D4FED"/>
    <w:rsid w:val="007D506F"/>
    <w:rsid w:val="007D530C"/>
    <w:rsid w:val="007D5447"/>
    <w:rsid w:val="007D5607"/>
    <w:rsid w:val="007D5765"/>
    <w:rsid w:val="007D58C6"/>
    <w:rsid w:val="007D58FF"/>
    <w:rsid w:val="007D5B6A"/>
    <w:rsid w:val="007D5D4B"/>
    <w:rsid w:val="007D612F"/>
    <w:rsid w:val="007D6257"/>
    <w:rsid w:val="007D63FA"/>
    <w:rsid w:val="007D64F1"/>
    <w:rsid w:val="007D6679"/>
    <w:rsid w:val="007D69E7"/>
    <w:rsid w:val="007D6BBA"/>
    <w:rsid w:val="007D6E63"/>
    <w:rsid w:val="007D7027"/>
    <w:rsid w:val="007D73FB"/>
    <w:rsid w:val="007D777D"/>
    <w:rsid w:val="007D7B48"/>
    <w:rsid w:val="007D7E0A"/>
    <w:rsid w:val="007E0616"/>
    <w:rsid w:val="007E0B2B"/>
    <w:rsid w:val="007E0B31"/>
    <w:rsid w:val="007E0B4E"/>
    <w:rsid w:val="007E0CFA"/>
    <w:rsid w:val="007E0E23"/>
    <w:rsid w:val="007E1113"/>
    <w:rsid w:val="007E143C"/>
    <w:rsid w:val="007E17AA"/>
    <w:rsid w:val="007E1A75"/>
    <w:rsid w:val="007E1ABB"/>
    <w:rsid w:val="007E1B45"/>
    <w:rsid w:val="007E1BF5"/>
    <w:rsid w:val="007E1C88"/>
    <w:rsid w:val="007E2106"/>
    <w:rsid w:val="007E2277"/>
    <w:rsid w:val="007E2989"/>
    <w:rsid w:val="007E2E31"/>
    <w:rsid w:val="007E2F97"/>
    <w:rsid w:val="007E321C"/>
    <w:rsid w:val="007E3BCF"/>
    <w:rsid w:val="007E3C74"/>
    <w:rsid w:val="007E40F1"/>
    <w:rsid w:val="007E4171"/>
    <w:rsid w:val="007E4633"/>
    <w:rsid w:val="007E4BB5"/>
    <w:rsid w:val="007E4D8A"/>
    <w:rsid w:val="007E503B"/>
    <w:rsid w:val="007E5156"/>
    <w:rsid w:val="007E51D7"/>
    <w:rsid w:val="007E5B8D"/>
    <w:rsid w:val="007E5D4C"/>
    <w:rsid w:val="007E61D7"/>
    <w:rsid w:val="007E640C"/>
    <w:rsid w:val="007E6830"/>
    <w:rsid w:val="007E6C19"/>
    <w:rsid w:val="007E6DCF"/>
    <w:rsid w:val="007E7441"/>
    <w:rsid w:val="007E7606"/>
    <w:rsid w:val="007E7EB2"/>
    <w:rsid w:val="007F0083"/>
    <w:rsid w:val="007F0093"/>
    <w:rsid w:val="007F05C8"/>
    <w:rsid w:val="007F0637"/>
    <w:rsid w:val="007F081A"/>
    <w:rsid w:val="007F093D"/>
    <w:rsid w:val="007F09C3"/>
    <w:rsid w:val="007F0D9F"/>
    <w:rsid w:val="007F12A6"/>
    <w:rsid w:val="007F12D1"/>
    <w:rsid w:val="007F1363"/>
    <w:rsid w:val="007F142A"/>
    <w:rsid w:val="007F177C"/>
    <w:rsid w:val="007F198A"/>
    <w:rsid w:val="007F199C"/>
    <w:rsid w:val="007F238F"/>
    <w:rsid w:val="007F23C6"/>
    <w:rsid w:val="007F2806"/>
    <w:rsid w:val="007F295A"/>
    <w:rsid w:val="007F2A5F"/>
    <w:rsid w:val="007F2DF4"/>
    <w:rsid w:val="007F2E6B"/>
    <w:rsid w:val="007F2EFB"/>
    <w:rsid w:val="007F2F76"/>
    <w:rsid w:val="007F31E4"/>
    <w:rsid w:val="007F3FB5"/>
    <w:rsid w:val="007F414C"/>
    <w:rsid w:val="007F4659"/>
    <w:rsid w:val="007F4A5C"/>
    <w:rsid w:val="007F4F41"/>
    <w:rsid w:val="007F5019"/>
    <w:rsid w:val="007F50C1"/>
    <w:rsid w:val="007F5304"/>
    <w:rsid w:val="007F54E5"/>
    <w:rsid w:val="007F5655"/>
    <w:rsid w:val="007F56C5"/>
    <w:rsid w:val="007F5750"/>
    <w:rsid w:val="007F6457"/>
    <w:rsid w:val="007F65A4"/>
    <w:rsid w:val="007F6C6C"/>
    <w:rsid w:val="007F6C7F"/>
    <w:rsid w:val="007F70FD"/>
    <w:rsid w:val="007F727F"/>
    <w:rsid w:val="007F76F0"/>
    <w:rsid w:val="007F78B4"/>
    <w:rsid w:val="007F7A9B"/>
    <w:rsid w:val="007F7C1E"/>
    <w:rsid w:val="007F7F67"/>
    <w:rsid w:val="0080041D"/>
    <w:rsid w:val="008005E4"/>
    <w:rsid w:val="008006A8"/>
    <w:rsid w:val="008006BF"/>
    <w:rsid w:val="00800B8C"/>
    <w:rsid w:val="00800C6F"/>
    <w:rsid w:val="00800D62"/>
    <w:rsid w:val="00800E79"/>
    <w:rsid w:val="008010FE"/>
    <w:rsid w:val="008013E8"/>
    <w:rsid w:val="0080146E"/>
    <w:rsid w:val="008014E4"/>
    <w:rsid w:val="00801647"/>
    <w:rsid w:val="008018D0"/>
    <w:rsid w:val="008024B0"/>
    <w:rsid w:val="00802613"/>
    <w:rsid w:val="00802698"/>
    <w:rsid w:val="008027FC"/>
    <w:rsid w:val="00802C92"/>
    <w:rsid w:val="00802D81"/>
    <w:rsid w:val="00802E80"/>
    <w:rsid w:val="00802EB3"/>
    <w:rsid w:val="008030EE"/>
    <w:rsid w:val="0080362B"/>
    <w:rsid w:val="00803786"/>
    <w:rsid w:val="00803AC4"/>
    <w:rsid w:val="0080404C"/>
    <w:rsid w:val="008042DE"/>
    <w:rsid w:val="00804562"/>
    <w:rsid w:val="00804695"/>
    <w:rsid w:val="008046CC"/>
    <w:rsid w:val="00804FCE"/>
    <w:rsid w:val="0080500F"/>
    <w:rsid w:val="00805012"/>
    <w:rsid w:val="008052DA"/>
    <w:rsid w:val="008054CF"/>
    <w:rsid w:val="00805877"/>
    <w:rsid w:val="008058B3"/>
    <w:rsid w:val="00805A08"/>
    <w:rsid w:val="00805AAA"/>
    <w:rsid w:val="00805AD0"/>
    <w:rsid w:val="00805D26"/>
    <w:rsid w:val="00805E5C"/>
    <w:rsid w:val="00805EE8"/>
    <w:rsid w:val="00805F4C"/>
    <w:rsid w:val="008060AB"/>
    <w:rsid w:val="00806173"/>
    <w:rsid w:val="008061A1"/>
    <w:rsid w:val="0080636D"/>
    <w:rsid w:val="00806ACF"/>
    <w:rsid w:val="00806F74"/>
    <w:rsid w:val="0080742B"/>
    <w:rsid w:val="008074CA"/>
    <w:rsid w:val="00807A3E"/>
    <w:rsid w:val="008101B0"/>
    <w:rsid w:val="00810468"/>
    <w:rsid w:val="00810893"/>
    <w:rsid w:val="00810ABC"/>
    <w:rsid w:val="00810EBB"/>
    <w:rsid w:val="00810FB6"/>
    <w:rsid w:val="00811287"/>
    <w:rsid w:val="008115CF"/>
    <w:rsid w:val="0081193A"/>
    <w:rsid w:val="0081205C"/>
    <w:rsid w:val="0081207B"/>
    <w:rsid w:val="008127FB"/>
    <w:rsid w:val="00812BDC"/>
    <w:rsid w:val="00812D60"/>
    <w:rsid w:val="00812F0E"/>
    <w:rsid w:val="00813308"/>
    <w:rsid w:val="008133FD"/>
    <w:rsid w:val="008137FE"/>
    <w:rsid w:val="00813AF3"/>
    <w:rsid w:val="00813C15"/>
    <w:rsid w:val="00813C16"/>
    <w:rsid w:val="00813D85"/>
    <w:rsid w:val="00814269"/>
    <w:rsid w:val="008142C2"/>
    <w:rsid w:val="0081434A"/>
    <w:rsid w:val="00814485"/>
    <w:rsid w:val="008144B8"/>
    <w:rsid w:val="00814539"/>
    <w:rsid w:val="00814616"/>
    <w:rsid w:val="0081486B"/>
    <w:rsid w:val="00814BAB"/>
    <w:rsid w:val="008151EB"/>
    <w:rsid w:val="008155FC"/>
    <w:rsid w:val="00816557"/>
    <w:rsid w:val="008165F8"/>
    <w:rsid w:val="00816899"/>
    <w:rsid w:val="00816965"/>
    <w:rsid w:val="00816B00"/>
    <w:rsid w:val="00816D17"/>
    <w:rsid w:val="00816D1B"/>
    <w:rsid w:val="0081706F"/>
    <w:rsid w:val="00817306"/>
    <w:rsid w:val="0081751A"/>
    <w:rsid w:val="00817769"/>
    <w:rsid w:val="008177C5"/>
    <w:rsid w:val="00817C33"/>
    <w:rsid w:val="00817D07"/>
    <w:rsid w:val="00817E1A"/>
    <w:rsid w:val="00820899"/>
    <w:rsid w:val="00820EDE"/>
    <w:rsid w:val="00821066"/>
    <w:rsid w:val="008211E2"/>
    <w:rsid w:val="00821258"/>
    <w:rsid w:val="00821376"/>
    <w:rsid w:val="0082140E"/>
    <w:rsid w:val="0082142E"/>
    <w:rsid w:val="00821798"/>
    <w:rsid w:val="00821812"/>
    <w:rsid w:val="00821FD3"/>
    <w:rsid w:val="00821FF6"/>
    <w:rsid w:val="00822233"/>
    <w:rsid w:val="00822568"/>
    <w:rsid w:val="008225FE"/>
    <w:rsid w:val="00822630"/>
    <w:rsid w:val="008228AC"/>
    <w:rsid w:val="0082298B"/>
    <w:rsid w:val="00822BAC"/>
    <w:rsid w:val="00822CAE"/>
    <w:rsid w:val="00823227"/>
    <w:rsid w:val="008232E7"/>
    <w:rsid w:val="008233CF"/>
    <w:rsid w:val="0082378F"/>
    <w:rsid w:val="00823BA4"/>
    <w:rsid w:val="00823E3E"/>
    <w:rsid w:val="00823F16"/>
    <w:rsid w:val="008244A4"/>
    <w:rsid w:val="008245CC"/>
    <w:rsid w:val="00824653"/>
    <w:rsid w:val="00824785"/>
    <w:rsid w:val="00824852"/>
    <w:rsid w:val="00824D70"/>
    <w:rsid w:val="00824E91"/>
    <w:rsid w:val="00825C87"/>
    <w:rsid w:val="00825D1B"/>
    <w:rsid w:val="00826247"/>
    <w:rsid w:val="00826310"/>
    <w:rsid w:val="00826428"/>
    <w:rsid w:val="0082696F"/>
    <w:rsid w:val="00826B14"/>
    <w:rsid w:val="008276D6"/>
    <w:rsid w:val="00827A6F"/>
    <w:rsid w:val="0083047A"/>
    <w:rsid w:val="00830643"/>
    <w:rsid w:val="008306BF"/>
    <w:rsid w:val="00830941"/>
    <w:rsid w:val="00830AF9"/>
    <w:rsid w:val="00830B41"/>
    <w:rsid w:val="00830B57"/>
    <w:rsid w:val="00830D0F"/>
    <w:rsid w:val="008313B4"/>
    <w:rsid w:val="00831A77"/>
    <w:rsid w:val="00831BDC"/>
    <w:rsid w:val="008322FB"/>
    <w:rsid w:val="008323EF"/>
    <w:rsid w:val="00832465"/>
    <w:rsid w:val="008324D6"/>
    <w:rsid w:val="0083287E"/>
    <w:rsid w:val="0083299B"/>
    <w:rsid w:val="00832B47"/>
    <w:rsid w:val="00832DE4"/>
    <w:rsid w:val="00832FAE"/>
    <w:rsid w:val="00832FDB"/>
    <w:rsid w:val="0083366E"/>
    <w:rsid w:val="00833B0C"/>
    <w:rsid w:val="00833B3E"/>
    <w:rsid w:val="00833DA1"/>
    <w:rsid w:val="0083425D"/>
    <w:rsid w:val="00834413"/>
    <w:rsid w:val="008345C5"/>
    <w:rsid w:val="0083480B"/>
    <w:rsid w:val="008359B3"/>
    <w:rsid w:val="00835AEC"/>
    <w:rsid w:val="00835B41"/>
    <w:rsid w:val="008362EF"/>
    <w:rsid w:val="008363DE"/>
    <w:rsid w:val="00836758"/>
    <w:rsid w:val="0083679A"/>
    <w:rsid w:val="008367A0"/>
    <w:rsid w:val="00836B6F"/>
    <w:rsid w:val="00836F15"/>
    <w:rsid w:val="008370B0"/>
    <w:rsid w:val="008377B4"/>
    <w:rsid w:val="00837CAA"/>
    <w:rsid w:val="008405A4"/>
    <w:rsid w:val="008405DE"/>
    <w:rsid w:val="00840688"/>
    <w:rsid w:val="008407E2"/>
    <w:rsid w:val="00840DEE"/>
    <w:rsid w:val="00840FB2"/>
    <w:rsid w:val="008410A0"/>
    <w:rsid w:val="008412F4"/>
    <w:rsid w:val="00841C3A"/>
    <w:rsid w:val="0084233F"/>
    <w:rsid w:val="00842347"/>
    <w:rsid w:val="00842684"/>
    <w:rsid w:val="00842920"/>
    <w:rsid w:val="00842D10"/>
    <w:rsid w:val="00842E0A"/>
    <w:rsid w:val="00843241"/>
    <w:rsid w:val="0084328B"/>
    <w:rsid w:val="00843780"/>
    <w:rsid w:val="00844075"/>
    <w:rsid w:val="00844108"/>
    <w:rsid w:val="00844268"/>
    <w:rsid w:val="00844289"/>
    <w:rsid w:val="008453B4"/>
    <w:rsid w:val="0084566E"/>
    <w:rsid w:val="00845E7F"/>
    <w:rsid w:val="00845F3B"/>
    <w:rsid w:val="008460B9"/>
    <w:rsid w:val="0084615E"/>
    <w:rsid w:val="00846217"/>
    <w:rsid w:val="00846271"/>
    <w:rsid w:val="008462BF"/>
    <w:rsid w:val="0084637E"/>
    <w:rsid w:val="0084672B"/>
    <w:rsid w:val="00846E97"/>
    <w:rsid w:val="00846FBD"/>
    <w:rsid w:val="0084700F"/>
    <w:rsid w:val="00847068"/>
    <w:rsid w:val="00847541"/>
    <w:rsid w:val="008475B1"/>
    <w:rsid w:val="00847808"/>
    <w:rsid w:val="00847974"/>
    <w:rsid w:val="008479ED"/>
    <w:rsid w:val="00847D8E"/>
    <w:rsid w:val="00847E08"/>
    <w:rsid w:val="00847E16"/>
    <w:rsid w:val="00847E66"/>
    <w:rsid w:val="00847EF0"/>
    <w:rsid w:val="008501A5"/>
    <w:rsid w:val="00850219"/>
    <w:rsid w:val="008504BB"/>
    <w:rsid w:val="0085078C"/>
    <w:rsid w:val="00850A77"/>
    <w:rsid w:val="00850CB0"/>
    <w:rsid w:val="008511B2"/>
    <w:rsid w:val="00851558"/>
    <w:rsid w:val="00851724"/>
    <w:rsid w:val="008519D4"/>
    <w:rsid w:val="008519DD"/>
    <w:rsid w:val="00851CD4"/>
    <w:rsid w:val="00851DAF"/>
    <w:rsid w:val="008531F1"/>
    <w:rsid w:val="0085333A"/>
    <w:rsid w:val="00853BA0"/>
    <w:rsid w:val="00853DE7"/>
    <w:rsid w:val="008540CE"/>
    <w:rsid w:val="00854155"/>
    <w:rsid w:val="0085462F"/>
    <w:rsid w:val="00854BD5"/>
    <w:rsid w:val="00854CA2"/>
    <w:rsid w:val="00854E95"/>
    <w:rsid w:val="00855022"/>
    <w:rsid w:val="008552A1"/>
    <w:rsid w:val="00855398"/>
    <w:rsid w:val="0085539C"/>
    <w:rsid w:val="008556F9"/>
    <w:rsid w:val="008557DB"/>
    <w:rsid w:val="008558DA"/>
    <w:rsid w:val="008558DF"/>
    <w:rsid w:val="00855916"/>
    <w:rsid w:val="00855B1C"/>
    <w:rsid w:val="00856172"/>
    <w:rsid w:val="008563DB"/>
    <w:rsid w:val="0085663A"/>
    <w:rsid w:val="00856720"/>
    <w:rsid w:val="008569BF"/>
    <w:rsid w:val="00856C5E"/>
    <w:rsid w:val="00856D11"/>
    <w:rsid w:val="00856F6C"/>
    <w:rsid w:val="00857439"/>
    <w:rsid w:val="00857541"/>
    <w:rsid w:val="008575C5"/>
    <w:rsid w:val="00857600"/>
    <w:rsid w:val="0085787B"/>
    <w:rsid w:val="00857EE7"/>
    <w:rsid w:val="0086004D"/>
    <w:rsid w:val="00860309"/>
    <w:rsid w:val="008609AE"/>
    <w:rsid w:val="00860FB3"/>
    <w:rsid w:val="0086125A"/>
    <w:rsid w:val="0086131A"/>
    <w:rsid w:val="0086159E"/>
    <w:rsid w:val="00861684"/>
    <w:rsid w:val="00861A78"/>
    <w:rsid w:val="00861EEA"/>
    <w:rsid w:val="00862816"/>
    <w:rsid w:val="008629B4"/>
    <w:rsid w:val="00862A75"/>
    <w:rsid w:val="00862E27"/>
    <w:rsid w:val="008632D6"/>
    <w:rsid w:val="00863937"/>
    <w:rsid w:val="00863A0B"/>
    <w:rsid w:val="008641C5"/>
    <w:rsid w:val="008646A0"/>
    <w:rsid w:val="00864A59"/>
    <w:rsid w:val="00864C16"/>
    <w:rsid w:val="00864DD7"/>
    <w:rsid w:val="0086508D"/>
    <w:rsid w:val="008653E8"/>
    <w:rsid w:val="00865512"/>
    <w:rsid w:val="00865FEE"/>
    <w:rsid w:val="008661C8"/>
    <w:rsid w:val="0086624C"/>
    <w:rsid w:val="00866EBD"/>
    <w:rsid w:val="00867091"/>
    <w:rsid w:val="00867573"/>
    <w:rsid w:val="008675DA"/>
    <w:rsid w:val="008676CC"/>
    <w:rsid w:val="0086792F"/>
    <w:rsid w:val="00867B22"/>
    <w:rsid w:val="00867E7F"/>
    <w:rsid w:val="00870223"/>
    <w:rsid w:val="0087039C"/>
    <w:rsid w:val="00870415"/>
    <w:rsid w:val="00870891"/>
    <w:rsid w:val="008709E8"/>
    <w:rsid w:val="00870A8D"/>
    <w:rsid w:val="00870AF4"/>
    <w:rsid w:val="0087118A"/>
    <w:rsid w:val="00871190"/>
    <w:rsid w:val="0087128B"/>
    <w:rsid w:val="008719AB"/>
    <w:rsid w:val="008719C1"/>
    <w:rsid w:val="008719F5"/>
    <w:rsid w:val="00871C89"/>
    <w:rsid w:val="00871DB9"/>
    <w:rsid w:val="00871FFB"/>
    <w:rsid w:val="00872398"/>
    <w:rsid w:val="008723C5"/>
    <w:rsid w:val="00872464"/>
    <w:rsid w:val="008729D9"/>
    <w:rsid w:val="00872D54"/>
    <w:rsid w:val="00872E8F"/>
    <w:rsid w:val="00873355"/>
    <w:rsid w:val="008733B4"/>
    <w:rsid w:val="00873902"/>
    <w:rsid w:val="008739CC"/>
    <w:rsid w:val="00873F98"/>
    <w:rsid w:val="0087405E"/>
    <w:rsid w:val="00874CBB"/>
    <w:rsid w:val="008754A4"/>
    <w:rsid w:val="00875511"/>
    <w:rsid w:val="00875666"/>
    <w:rsid w:val="00875837"/>
    <w:rsid w:val="008758A5"/>
    <w:rsid w:val="00876478"/>
    <w:rsid w:val="00876641"/>
    <w:rsid w:val="00876E5D"/>
    <w:rsid w:val="00877125"/>
    <w:rsid w:val="008771FA"/>
    <w:rsid w:val="008800DA"/>
    <w:rsid w:val="0088036E"/>
    <w:rsid w:val="00880712"/>
    <w:rsid w:val="008809F4"/>
    <w:rsid w:val="00880A60"/>
    <w:rsid w:val="00880D0D"/>
    <w:rsid w:val="0088125E"/>
    <w:rsid w:val="00881785"/>
    <w:rsid w:val="00881871"/>
    <w:rsid w:val="0088189E"/>
    <w:rsid w:val="00881EB0"/>
    <w:rsid w:val="00881EB3"/>
    <w:rsid w:val="00881FC3"/>
    <w:rsid w:val="008820B4"/>
    <w:rsid w:val="0088282D"/>
    <w:rsid w:val="00882AD1"/>
    <w:rsid w:val="00882BA0"/>
    <w:rsid w:val="00882DD1"/>
    <w:rsid w:val="00882E74"/>
    <w:rsid w:val="008831E2"/>
    <w:rsid w:val="008832D7"/>
    <w:rsid w:val="00883395"/>
    <w:rsid w:val="008835FE"/>
    <w:rsid w:val="008837C3"/>
    <w:rsid w:val="008839F1"/>
    <w:rsid w:val="00883E18"/>
    <w:rsid w:val="00883E1B"/>
    <w:rsid w:val="00884373"/>
    <w:rsid w:val="008845CA"/>
    <w:rsid w:val="00884D11"/>
    <w:rsid w:val="008851B0"/>
    <w:rsid w:val="00885418"/>
    <w:rsid w:val="00885A35"/>
    <w:rsid w:val="00885C18"/>
    <w:rsid w:val="00886101"/>
    <w:rsid w:val="008869AA"/>
    <w:rsid w:val="00886A95"/>
    <w:rsid w:val="00886C60"/>
    <w:rsid w:val="00886D16"/>
    <w:rsid w:val="00887155"/>
    <w:rsid w:val="008872EC"/>
    <w:rsid w:val="008874F7"/>
    <w:rsid w:val="008875BD"/>
    <w:rsid w:val="008875D4"/>
    <w:rsid w:val="0088778B"/>
    <w:rsid w:val="00887803"/>
    <w:rsid w:val="008878C3"/>
    <w:rsid w:val="00887A08"/>
    <w:rsid w:val="00887EFA"/>
    <w:rsid w:val="00887F4E"/>
    <w:rsid w:val="00887FC6"/>
    <w:rsid w:val="00887FF4"/>
    <w:rsid w:val="008900C5"/>
    <w:rsid w:val="008901DA"/>
    <w:rsid w:val="00890495"/>
    <w:rsid w:val="0089076D"/>
    <w:rsid w:val="008908A9"/>
    <w:rsid w:val="00890FD6"/>
    <w:rsid w:val="008911EF"/>
    <w:rsid w:val="00891214"/>
    <w:rsid w:val="00891A73"/>
    <w:rsid w:val="00891AC2"/>
    <w:rsid w:val="00892011"/>
    <w:rsid w:val="008920BC"/>
    <w:rsid w:val="0089241A"/>
    <w:rsid w:val="0089261F"/>
    <w:rsid w:val="0089264F"/>
    <w:rsid w:val="00892E99"/>
    <w:rsid w:val="00893288"/>
    <w:rsid w:val="008933EE"/>
    <w:rsid w:val="008939F5"/>
    <w:rsid w:val="00893BB5"/>
    <w:rsid w:val="00893E64"/>
    <w:rsid w:val="008940B0"/>
    <w:rsid w:val="0089430B"/>
    <w:rsid w:val="0089433C"/>
    <w:rsid w:val="008945DB"/>
    <w:rsid w:val="00894617"/>
    <w:rsid w:val="0089463B"/>
    <w:rsid w:val="0089489B"/>
    <w:rsid w:val="00894A4C"/>
    <w:rsid w:val="00894AA0"/>
    <w:rsid w:val="00894CE0"/>
    <w:rsid w:val="00894F4B"/>
    <w:rsid w:val="00895029"/>
    <w:rsid w:val="008952AF"/>
    <w:rsid w:val="0089588B"/>
    <w:rsid w:val="00895B6C"/>
    <w:rsid w:val="0089634F"/>
    <w:rsid w:val="00896470"/>
    <w:rsid w:val="00896BD2"/>
    <w:rsid w:val="00896FC0"/>
    <w:rsid w:val="008975D0"/>
    <w:rsid w:val="0089784A"/>
    <w:rsid w:val="00897D66"/>
    <w:rsid w:val="008A0554"/>
    <w:rsid w:val="008A05BA"/>
    <w:rsid w:val="008A072D"/>
    <w:rsid w:val="008A085D"/>
    <w:rsid w:val="008A0BC4"/>
    <w:rsid w:val="008A0F0E"/>
    <w:rsid w:val="008A11D4"/>
    <w:rsid w:val="008A1295"/>
    <w:rsid w:val="008A12AC"/>
    <w:rsid w:val="008A1406"/>
    <w:rsid w:val="008A1750"/>
    <w:rsid w:val="008A184C"/>
    <w:rsid w:val="008A1921"/>
    <w:rsid w:val="008A198D"/>
    <w:rsid w:val="008A1B98"/>
    <w:rsid w:val="008A1E4D"/>
    <w:rsid w:val="008A1EC6"/>
    <w:rsid w:val="008A1FF1"/>
    <w:rsid w:val="008A2051"/>
    <w:rsid w:val="008A25CE"/>
    <w:rsid w:val="008A28BE"/>
    <w:rsid w:val="008A2BCC"/>
    <w:rsid w:val="008A2DB2"/>
    <w:rsid w:val="008A31DF"/>
    <w:rsid w:val="008A325C"/>
    <w:rsid w:val="008A3704"/>
    <w:rsid w:val="008A3BEE"/>
    <w:rsid w:val="008A3BF4"/>
    <w:rsid w:val="008A3C0D"/>
    <w:rsid w:val="008A3C12"/>
    <w:rsid w:val="008A4369"/>
    <w:rsid w:val="008A444F"/>
    <w:rsid w:val="008A4523"/>
    <w:rsid w:val="008A4550"/>
    <w:rsid w:val="008A46FF"/>
    <w:rsid w:val="008A4779"/>
    <w:rsid w:val="008A477A"/>
    <w:rsid w:val="008A4BD9"/>
    <w:rsid w:val="008A4D9A"/>
    <w:rsid w:val="008A4FD1"/>
    <w:rsid w:val="008A5870"/>
    <w:rsid w:val="008A5B20"/>
    <w:rsid w:val="008A5DA0"/>
    <w:rsid w:val="008A5E58"/>
    <w:rsid w:val="008A6013"/>
    <w:rsid w:val="008A63D7"/>
    <w:rsid w:val="008A657A"/>
    <w:rsid w:val="008A662D"/>
    <w:rsid w:val="008A681F"/>
    <w:rsid w:val="008A6AD5"/>
    <w:rsid w:val="008A6B40"/>
    <w:rsid w:val="008A740C"/>
    <w:rsid w:val="008A74E8"/>
    <w:rsid w:val="008A7FBB"/>
    <w:rsid w:val="008B0313"/>
    <w:rsid w:val="008B07CF"/>
    <w:rsid w:val="008B094F"/>
    <w:rsid w:val="008B0D8C"/>
    <w:rsid w:val="008B0F70"/>
    <w:rsid w:val="008B106D"/>
    <w:rsid w:val="008B138F"/>
    <w:rsid w:val="008B1518"/>
    <w:rsid w:val="008B16EA"/>
    <w:rsid w:val="008B1763"/>
    <w:rsid w:val="008B1B83"/>
    <w:rsid w:val="008B1CB2"/>
    <w:rsid w:val="008B1D91"/>
    <w:rsid w:val="008B1F53"/>
    <w:rsid w:val="008B21AD"/>
    <w:rsid w:val="008B2424"/>
    <w:rsid w:val="008B2B3D"/>
    <w:rsid w:val="008B2C72"/>
    <w:rsid w:val="008B2CD9"/>
    <w:rsid w:val="008B2EF2"/>
    <w:rsid w:val="008B2FFA"/>
    <w:rsid w:val="008B314F"/>
    <w:rsid w:val="008B31D6"/>
    <w:rsid w:val="008B32A0"/>
    <w:rsid w:val="008B33B0"/>
    <w:rsid w:val="008B3588"/>
    <w:rsid w:val="008B3704"/>
    <w:rsid w:val="008B381C"/>
    <w:rsid w:val="008B3AA5"/>
    <w:rsid w:val="008B3CDA"/>
    <w:rsid w:val="008B3EA4"/>
    <w:rsid w:val="008B412F"/>
    <w:rsid w:val="008B4394"/>
    <w:rsid w:val="008B445A"/>
    <w:rsid w:val="008B476A"/>
    <w:rsid w:val="008B47E9"/>
    <w:rsid w:val="008B48A3"/>
    <w:rsid w:val="008B48E9"/>
    <w:rsid w:val="008B4DC9"/>
    <w:rsid w:val="008B5146"/>
    <w:rsid w:val="008B539C"/>
    <w:rsid w:val="008B5820"/>
    <w:rsid w:val="008B5827"/>
    <w:rsid w:val="008B5E57"/>
    <w:rsid w:val="008B5FDD"/>
    <w:rsid w:val="008B6589"/>
    <w:rsid w:val="008B65AA"/>
    <w:rsid w:val="008B660B"/>
    <w:rsid w:val="008B6BAF"/>
    <w:rsid w:val="008B6CAA"/>
    <w:rsid w:val="008B6DA4"/>
    <w:rsid w:val="008B6FBB"/>
    <w:rsid w:val="008B74D8"/>
    <w:rsid w:val="008B76CB"/>
    <w:rsid w:val="008B770C"/>
    <w:rsid w:val="008B7897"/>
    <w:rsid w:val="008B7B17"/>
    <w:rsid w:val="008B7B1A"/>
    <w:rsid w:val="008B7BE2"/>
    <w:rsid w:val="008B7D29"/>
    <w:rsid w:val="008B7FD9"/>
    <w:rsid w:val="008C0080"/>
    <w:rsid w:val="008C0251"/>
    <w:rsid w:val="008C0252"/>
    <w:rsid w:val="008C038C"/>
    <w:rsid w:val="008C05F4"/>
    <w:rsid w:val="008C0667"/>
    <w:rsid w:val="008C0976"/>
    <w:rsid w:val="008C0C95"/>
    <w:rsid w:val="008C0D6A"/>
    <w:rsid w:val="008C0D84"/>
    <w:rsid w:val="008C13DB"/>
    <w:rsid w:val="008C19F3"/>
    <w:rsid w:val="008C1B55"/>
    <w:rsid w:val="008C1C0E"/>
    <w:rsid w:val="008C251C"/>
    <w:rsid w:val="008C2821"/>
    <w:rsid w:val="008C2E6F"/>
    <w:rsid w:val="008C2EC7"/>
    <w:rsid w:val="008C2FE4"/>
    <w:rsid w:val="008C3373"/>
    <w:rsid w:val="008C36C2"/>
    <w:rsid w:val="008C36E7"/>
    <w:rsid w:val="008C40DA"/>
    <w:rsid w:val="008C4726"/>
    <w:rsid w:val="008C480F"/>
    <w:rsid w:val="008C4877"/>
    <w:rsid w:val="008C4959"/>
    <w:rsid w:val="008C4B86"/>
    <w:rsid w:val="008C4B8A"/>
    <w:rsid w:val="008C4BC5"/>
    <w:rsid w:val="008C4E87"/>
    <w:rsid w:val="008C4EFA"/>
    <w:rsid w:val="008C4F51"/>
    <w:rsid w:val="008C59B1"/>
    <w:rsid w:val="008C5C64"/>
    <w:rsid w:val="008C5E3B"/>
    <w:rsid w:val="008C6014"/>
    <w:rsid w:val="008C60E3"/>
    <w:rsid w:val="008C656B"/>
    <w:rsid w:val="008C659A"/>
    <w:rsid w:val="008C6BF0"/>
    <w:rsid w:val="008C6E69"/>
    <w:rsid w:val="008C6EC1"/>
    <w:rsid w:val="008C71C4"/>
    <w:rsid w:val="008C78C4"/>
    <w:rsid w:val="008C7AC5"/>
    <w:rsid w:val="008C7AE5"/>
    <w:rsid w:val="008C7BD6"/>
    <w:rsid w:val="008D03DE"/>
    <w:rsid w:val="008D052B"/>
    <w:rsid w:val="008D0BA5"/>
    <w:rsid w:val="008D0BF6"/>
    <w:rsid w:val="008D0D6B"/>
    <w:rsid w:val="008D0FE1"/>
    <w:rsid w:val="008D11D9"/>
    <w:rsid w:val="008D1717"/>
    <w:rsid w:val="008D1C5D"/>
    <w:rsid w:val="008D1D6C"/>
    <w:rsid w:val="008D1F0F"/>
    <w:rsid w:val="008D1FF1"/>
    <w:rsid w:val="008D2395"/>
    <w:rsid w:val="008D2A2B"/>
    <w:rsid w:val="008D3487"/>
    <w:rsid w:val="008D38AF"/>
    <w:rsid w:val="008D3B6E"/>
    <w:rsid w:val="008D3DCA"/>
    <w:rsid w:val="008D3F74"/>
    <w:rsid w:val="008D45E8"/>
    <w:rsid w:val="008D4644"/>
    <w:rsid w:val="008D4A5D"/>
    <w:rsid w:val="008D4D84"/>
    <w:rsid w:val="008D4EF7"/>
    <w:rsid w:val="008D5A62"/>
    <w:rsid w:val="008D5CED"/>
    <w:rsid w:val="008D5DDC"/>
    <w:rsid w:val="008D5F27"/>
    <w:rsid w:val="008D5F85"/>
    <w:rsid w:val="008D6037"/>
    <w:rsid w:val="008D6242"/>
    <w:rsid w:val="008D6404"/>
    <w:rsid w:val="008D683B"/>
    <w:rsid w:val="008D68CA"/>
    <w:rsid w:val="008D6E93"/>
    <w:rsid w:val="008D6FC1"/>
    <w:rsid w:val="008D6FDC"/>
    <w:rsid w:val="008D73C0"/>
    <w:rsid w:val="008D7604"/>
    <w:rsid w:val="008D7B9F"/>
    <w:rsid w:val="008D7CD5"/>
    <w:rsid w:val="008D7F58"/>
    <w:rsid w:val="008E00D5"/>
    <w:rsid w:val="008E07C0"/>
    <w:rsid w:val="008E0B5F"/>
    <w:rsid w:val="008E0C59"/>
    <w:rsid w:val="008E0E2F"/>
    <w:rsid w:val="008E12AD"/>
    <w:rsid w:val="008E17FB"/>
    <w:rsid w:val="008E1883"/>
    <w:rsid w:val="008E19FC"/>
    <w:rsid w:val="008E1BA4"/>
    <w:rsid w:val="008E1C20"/>
    <w:rsid w:val="008E2584"/>
    <w:rsid w:val="008E26D5"/>
    <w:rsid w:val="008E2CB0"/>
    <w:rsid w:val="008E2CB6"/>
    <w:rsid w:val="008E2CEE"/>
    <w:rsid w:val="008E2D19"/>
    <w:rsid w:val="008E2D92"/>
    <w:rsid w:val="008E2FD6"/>
    <w:rsid w:val="008E310F"/>
    <w:rsid w:val="008E355C"/>
    <w:rsid w:val="008E3565"/>
    <w:rsid w:val="008E3D12"/>
    <w:rsid w:val="008E3EE1"/>
    <w:rsid w:val="008E3EFD"/>
    <w:rsid w:val="008E40DA"/>
    <w:rsid w:val="008E4FCA"/>
    <w:rsid w:val="008E550A"/>
    <w:rsid w:val="008E5530"/>
    <w:rsid w:val="008E589F"/>
    <w:rsid w:val="008E599E"/>
    <w:rsid w:val="008E5A8A"/>
    <w:rsid w:val="008E5B22"/>
    <w:rsid w:val="008E5BA9"/>
    <w:rsid w:val="008E5D52"/>
    <w:rsid w:val="008E5DE6"/>
    <w:rsid w:val="008E5E7A"/>
    <w:rsid w:val="008E5EB0"/>
    <w:rsid w:val="008E6398"/>
    <w:rsid w:val="008E6456"/>
    <w:rsid w:val="008E64EB"/>
    <w:rsid w:val="008E69F4"/>
    <w:rsid w:val="008E6B9F"/>
    <w:rsid w:val="008E6C5A"/>
    <w:rsid w:val="008E6C71"/>
    <w:rsid w:val="008E6E00"/>
    <w:rsid w:val="008E7132"/>
    <w:rsid w:val="008E731D"/>
    <w:rsid w:val="008E75AC"/>
    <w:rsid w:val="008E7609"/>
    <w:rsid w:val="008E76AD"/>
    <w:rsid w:val="008E7B8F"/>
    <w:rsid w:val="008E7BE0"/>
    <w:rsid w:val="008E7CEB"/>
    <w:rsid w:val="008F06CD"/>
    <w:rsid w:val="008F0C77"/>
    <w:rsid w:val="008F0DA3"/>
    <w:rsid w:val="008F1377"/>
    <w:rsid w:val="008F1545"/>
    <w:rsid w:val="008F16EE"/>
    <w:rsid w:val="008F16F6"/>
    <w:rsid w:val="008F1DAF"/>
    <w:rsid w:val="008F1E71"/>
    <w:rsid w:val="008F1E7E"/>
    <w:rsid w:val="008F1F2F"/>
    <w:rsid w:val="008F2041"/>
    <w:rsid w:val="008F208C"/>
    <w:rsid w:val="008F2683"/>
    <w:rsid w:val="008F33A2"/>
    <w:rsid w:val="008F3AFE"/>
    <w:rsid w:val="008F3DF2"/>
    <w:rsid w:val="008F3F1D"/>
    <w:rsid w:val="008F4363"/>
    <w:rsid w:val="008F4B02"/>
    <w:rsid w:val="008F4C59"/>
    <w:rsid w:val="008F4F83"/>
    <w:rsid w:val="008F5142"/>
    <w:rsid w:val="008F518F"/>
    <w:rsid w:val="008F5769"/>
    <w:rsid w:val="008F5C4E"/>
    <w:rsid w:val="008F6301"/>
    <w:rsid w:val="008F6812"/>
    <w:rsid w:val="008F69AF"/>
    <w:rsid w:val="008F6A71"/>
    <w:rsid w:val="008F7250"/>
    <w:rsid w:val="008F77CD"/>
    <w:rsid w:val="00900053"/>
    <w:rsid w:val="00900445"/>
    <w:rsid w:val="00900626"/>
    <w:rsid w:val="00900A47"/>
    <w:rsid w:val="00900A80"/>
    <w:rsid w:val="00900AF0"/>
    <w:rsid w:val="00900C61"/>
    <w:rsid w:val="00901286"/>
    <w:rsid w:val="0090133F"/>
    <w:rsid w:val="00901569"/>
    <w:rsid w:val="00901679"/>
    <w:rsid w:val="00901B48"/>
    <w:rsid w:val="00901F4F"/>
    <w:rsid w:val="00902192"/>
    <w:rsid w:val="00902338"/>
    <w:rsid w:val="009024F4"/>
    <w:rsid w:val="00902553"/>
    <w:rsid w:val="00902593"/>
    <w:rsid w:val="0090282A"/>
    <w:rsid w:val="00902C74"/>
    <w:rsid w:val="009034E2"/>
    <w:rsid w:val="009034FC"/>
    <w:rsid w:val="0090393E"/>
    <w:rsid w:val="00903D38"/>
    <w:rsid w:val="00903EC7"/>
    <w:rsid w:val="009040A9"/>
    <w:rsid w:val="00904511"/>
    <w:rsid w:val="009046D9"/>
    <w:rsid w:val="0090473A"/>
    <w:rsid w:val="009052FA"/>
    <w:rsid w:val="009056A8"/>
    <w:rsid w:val="009056DF"/>
    <w:rsid w:val="00905790"/>
    <w:rsid w:val="00905B13"/>
    <w:rsid w:val="00905C58"/>
    <w:rsid w:val="00905D11"/>
    <w:rsid w:val="00905E30"/>
    <w:rsid w:val="009061C2"/>
    <w:rsid w:val="009066F0"/>
    <w:rsid w:val="00906907"/>
    <w:rsid w:val="00906A09"/>
    <w:rsid w:val="00906B01"/>
    <w:rsid w:val="00906C39"/>
    <w:rsid w:val="00906C68"/>
    <w:rsid w:val="00906DBB"/>
    <w:rsid w:val="00906E48"/>
    <w:rsid w:val="00906EC9"/>
    <w:rsid w:val="00907120"/>
    <w:rsid w:val="0090719D"/>
    <w:rsid w:val="00907305"/>
    <w:rsid w:val="00907425"/>
    <w:rsid w:val="00907712"/>
    <w:rsid w:val="00907D24"/>
    <w:rsid w:val="00907FD9"/>
    <w:rsid w:val="0091001D"/>
    <w:rsid w:val="009100E8"/>
    <w:rsid w:val="0091058E"/>
    <w:rsid w:val="009108C5"/>
    <w:rsid w:val="00910C19"/>
    <w:rsid w:val="00910DA7"/>
    <w:rsid w:val="00910EEB"/>
    <w:rsid w:val="00910F11"/>
    <w:rsid w:val="00910F9F"/>
    <w:rsid w:val="00910FBA"/>
    <w:rsid w:val="009110E4"/>
    <w:rsid w:val="009111D9"/>
    <w:rsid w:val="00911263"/>
    <w:rsid w:val="00911267"/>
    <w:rsid w:val="00911284"/>
    <w:rsid w:val="00911C3B"/>
    <w:rsid w:val="00911DB8"/>
    <w:rsid w:val="009125D7"/>
    <w:rsid w:val="009126C2"/>
    <w:rsid w:val="00912F1D"/>
    <w:rsid w:val="0091341A"/>
    <w:rsid w:val="0091348E"/>
    <w:rsid w:val="009136CE"/>
    <w:rsid w:val="00913837"/>
    <w:rsid w:val="00913B75"/>
    <w:rsid w:val="00913CD8"/>
    <w:rsid w:val="00913DB1"/>
    <w:rsid w:val="009141BC"/>
    <w:rsid w:val="0091498F"/>
    <w:rsid w:val="00914998"/>
    <w:rsid w:val="009150B1"/>
    <w:rsid w:val="009153DA"/>
    <w:rsid w:val="0091548B"/>
    <w:rsid w:val="00915637"/>
    <w:rsid w:val="009159BE"/>
    <w:rsid w:val="00915B8B"/>
    <w:rsid w:val="009160A0"/>
    <w:rsid w:val="00916AE8"/>
    <w:rsid w:val="00917199"/>
    <w:rsid w:val="0091751F"/>
    <w:rsid w:val="00917775"/>
    <w:rsid w:val="00917F27"/>
    <w:rsid w:val="009201BF"/>
    <w:rsid w:val="0092040C"/>
    <w:rsid w:val="009206F1"/>
    <w:rsid w:val="009206FF"/>
    <w:rsid w:val="0092081B"/>
    <w:rsid w:val="00920879"/>
    <w:rsid w:val="00920A8D"/>
    <w:rsid w:val="00920D75"/>
    <w:rsid w:val="009210C6"/>
    <w:rsid w:val="00921213"/>
    <w:rsid w:val="009215C8"/>
    <w:rsid w:val="0092168F"/>
    <w:rsid w:val="00921984"/>
    <w:rsid w:val="00922077"/>
    <w:rsid w:val="009220C6"/>
    <w:rsid w:val="00922119"/>
    <w:rsid w:val="0092228B"/>
    <w:rsid w:val="00922677"/>
    <w:rsid w:val="009229C2"/>
    <w:rsid w:val="00922FBA"/>
    <w:rsid w:val="00923437"/>
    <w:rsid w:val="0092349C"/>
    <w:rsid w:val="00923528"/>
    <w:rsid w:val="00923547"/>
    <w:rsid w:val="00923582"/>
    <w:rsid w:val="009235C6"/>
    <w:rsid w:val="00923653"/>
    <w:rsid w:val="0092386D"/>
    <w:rsid w:val="009239C6"/>
    <w:rsid w:val="00923A1C"/>
    <w:rsid w:val="00923EE1"/>
    <w:rsid w:val="009240B2"/>
    <w:rsid w:val="009240DF"/>
    <w:rsid w:val="00924418"/>
    <w:rsid w:val="0092452B"/>
    <w:rsid w:val="00924785"/>
    <w:rsid w:val="00924B25"/>
    <w:rsid w:val="00924CF4"/>
    <w:rsid w:val="00924EB1"/>
    <w:rsid w:val="00924EE7"/>
    <w:rsid w:val="00924F78"/>
    <w:rsid w:val="009251BD"/>
    <w:rsid w:val="0092568C"/>
    <w:rsid w:val="00925769"/>
    <w:rsid w:val="00925812"/>
    <w:rsid w:val="00925D90"/>
    <w:rsid w:val="00925EA0"/>
    <w:rsid w:val="00925FF3"/>
    <w:rsid w:val="009265B6"/>
    <w:rsid w:val="0092669F"/>
    <w:rsid w:val="00926944"/>
    <w:rsid w:val="009269C6"/>
    <w:rsid w:val="00927243"/>
    <w:rsid w:val="0092735C"/>
    <w:rsid w:val="009274D1"/>
    <w:rsid w:val="00927995"/>
    <w:rsid w:val="00927DC9"/>
    <w:rsid w:val="00930453"/>
    <w:rsid w:val="00930CD5"/>
    <w:rsid w:val="00930D33"/>
    <w:rsid w:val="00930EC2"/>
    <w:rsid w:val="009317BE"/>
    <w:rsid w:val="00931958"/>
    <w:rsid w:val="00931B34"/>
    <w:rsid w:val="00931BF1"/>
    <w:rsid w:val="00931ED6"/>
    <w:rsid w:val="00931EED"/>
    <w:rsid w:val="00931F36"/>
    <w:rsid w:val="009321B8"/>
    <w:rsid w:val="00932207"/>
    <w:rsid w:val="00932225"/>
    <w:rsid w:val="0093238D"/>
    <w:rsid w:val="00932480"/>
    <w:rsid w:val="009324E2"/>
    <w:rsid w:val="00932557"/>
    <w:rsid w:val="0093328F"/>
    <w:rsid w:val="0093345C"/>
    <w:rsid w:val="00933A07"/>
    <w:rsid w:val="00933B3A"/>
    <w:rsid w:val="00933D78"/>
    <w:rsid w:val="00933E5D"/>
    <w:rsid w:val="00934133"/>
    <w:rsid w:val="0093424C"/>
    <w:rsid w:val="00934294"/>
    <w:rsid w:val="009342D3"/>
    <w:rsid w:val="009344BB"/>
    <w:rsid w:val="00934780"/>
    <w:rsid w:val="009349B3"/>
    <w:rsid w:val="00934BEA"/>
    <w:rsid w:val="00934E6A"/>
    <w:rsid w:val="009354E6"/>
    <w:rsid w:val="009359FE"/>
    <w:rsid w:val="00935BD5"/>
    <w:rsid w:val="0093626A"/>
    <w:rsid w:val="009365BC"/>
    <w:rsid w:val="00936B3A"/>
    <w:rsid w:val="00936E96"/>
    <w:rsid w:val="00936EB8"/>
    <w:rsid w:val="00936F0A"/>
    <w:rsid w:val="00936F90"/>
    <w:rsid w:val="00937228"/>
    <w:rsid w:val="009373D0"/>
    <w:rsid w:val="00937DCA"/>
    <w:rsid w:val="00940033"/>
    <w:rsid w:val="00940110"/>
    <w:rsid w:val="009405DB"/>
    <w:rsid w:val="009409E3"/>
    <w:rsid w:val="00940E03"/>
    <w:rsid w:val="00941018"/>
    <w:rsid w:val="009412C7"/>
    <w:rsid w:val="009412C9"/>
    <w:rsid w:val="009415D2"/>
    <w:rsid w:val="00941699"/>
    <w:rsid w:val="00941FE9"/>
    <w:rsid w:val="009421DE"/>
    <w:rsid w:val="009424EB"/>
    <w:rsid w:val="00942638"/>
    <w:rsid w:val="0094271D"/>
    <w:rsid w:val="0094294E"/>
    <w:rsid w:val="00942F65"/>
    <w:rsid w:val="00943389"/>
    <w:rsid w:val="009434F1"/>
    <w:rsid w:val="0094357C"/>
    <w:rsid w:val="009436B0"/>
    <w:rsid w:val="00943774"/>
    <w:rsid w:val="00943A18"/>
    <w:rsid w:val="00943CBE"/>
    <w:rsid w:val="0094400A"/>
    <w:rsid w:val="009440E0"/>
    <w:rsid w:val="009444A4"/>
    <w:rsid w:val="00944644"/>
    <w:rsid w:val="009446E2"/>
    <w:rsid w:val="00944BE1"/>
    <w:rsid w:val="00944DCB"/>
    <w:rsid w:val="0094550A"/>
    <w:rsid w:val="0094563D"/>
    <w:rsid w:val="009456ED"/>
    <w:rsid w:val="00945D96"/>
    <w:rsid w:val="00945E95"/>
    <w:rsid w:val="00945EF3"/>
    <w:rsid w:val="0094629A"/>
    <w:rsid w:val="009467DD"/>
    <w:rsid w:val="00946A23"/>
    <w:rsid w:val="00946ED0"/>
    <w:rsid w:val="0094715C"/>
    <w:rsid w:val="009472B3"/>
    <w:rsid w:val="0094742B"/>
    <w:rsid w:val="009476F3"/>
    <w:rsid w:val="00947AA4"/>
    <w:rsid w:val="00947C2E"/>
    <w:rsid w:val="00947E84"/>
    <w:rsid w:val="00947F92"/>
    <w:rsid w:val="00947FF3"/>
    <w:rsid w:val="0095005C"/>
    <w:rsid w:val="0095028A"/>
    <w:rsid w:val="009502B7"/>
    <w:rsid w:val="00950374"/>
    <w:rsid w:val="00950742"/>
    <w:rsid w:val="009509C1"/>
    <w:rsid w:val="00950B82"/>
    <w:rsid w:val="00950C96"/>
    <w:rsid w:val="00951030"/>
    <w:rsid w:val="0095119D"/>
    <w:rsid w:val="009517F8"/>
    <w:rsid w:val="00951899"/>
    <w:rsid w:val="009520CA"/>
    <w:rsid w:val="00952348"/>
    <w:rsid w:val="00952477"/>
    <w:rsid w:val="009525B7"/>
    <w:rsid w:val="00952CB2"/>
    <w:rsid w:val="00952CDB"/>
    <w:rsid w:val="0095301F"/>
    <w:rsid w:val="009531B4"/>
    <w:rsid w:val="00953294"/>
    <w:rsid w:val="00953491"/>
    <w:rsid w:val="009535E8"/>
    <w:rsid w:val="00953610"/>
    <w:rsid w:val="0095368E"/>
    <w:rsid w:val="00953885"/>
    <w:rsid w:val="00953906"/>
    <w:rsid w:val="00953A1B"/>
    <w:rsid w:val="00953D7C"/>
    <w:rsid w:val="00953F6A"/>
    <w:rsid w:val="009543CA"/>
    <w:rsid w:val="00954A25"/>
    <w:rsid w:val="00954B31"/>
    <w:rsid w:val="00954C5F"/>
    <w:rsid w:val="00954CF8"/>
    <w:rsid w:val="00954CF9"/>
    <w:rsid w:val="009550D5"/>
    <w:rsid w:val="0095517F"/>
    <w:rsid w:val="00955232"/>
    <w:rsid w:val="0095588C"/>
    <w:rsid w:val="00955CAA"/>
    <w:rsid w:val="00955E1B"/>
    <w:rsid w:val="00955F30"/>
    <w:rsid w:val="009560CF"/>
    <w:rsid w:val="00956498"/>
    <w:rsid w:val="00956785"/>
    <w:rsid w:val="009569C5"/>
    <w:rsid w:val="00956B78"/>
    <w:rsid w:val="00956B88"/>
    <w:rsid w:val="00956C15"/>
    <w:rsid w:val="00956EDF"/>
    <w:rsid w:val="00956EFF"/>
    <w:rsid w:val="0095785C"/>
    <w:rsid w:val="009579BB"/>
    <w:rsid w:val="00957AC7"/>
    <w:rsid w:val="00957AC8"/>
    <w:rsid w:val="00957C2A"/>
    <w:rsid w:val="00957E48"/>
    <w:rsid w:val="00957F0E"/>
    <w:rsid w:val="0096023B"/>
    <w:rsid w:val="009602E1"/>
    <w:rsid w:val="0096035B"/>
    <w:rsid w:val="009604A8"/>
    <w:rsid w:val="00960A64"/>
    <w:rsid w:val="00960BAD"/>
    <w:rsid w:val="0096144C"/>
    <w:rsid w:val="00961843"/>
    <w:rsid w:val="00961991"/>
    <w:rsid w:val="00961B70"/>
    <w:rsid w:val="00961BEB"/>
    <w:rsid w:val="00961D3A"/>
    <w:rsid w:val="00961FAE"/>
    <w:rsid w:val="0096204A"/>
    <w:rsid w:val="0096231E"/>
    <w:rsid w:val="00962CDA"/>
    <w:rsid w:val="00962F1D"/>
    <w:rsid w:val="009633A2"/>
    <w:rsid w:val="009635C5"/>
    <w:rsid w:val="0096375A"/>
    <w:rsid w:val="00963B43"/>
    <w:rsid w:val="00963D3A"/>
    <w:rsid w:val="00964057"/>
    <w:rsid w:val="009640C3"/>
    <w:rsid w:val="00964137"/>
    <w:rsid w:val="009649FD"/>
    <w:rsid w:val="00964CF7"/>
    <w:rsid w:val="009652C9"/>
    <w:rsid w:val="0096538A"/>
    <w:rsid w:val="00965618"/>
    <w:rsid w:val="009657AA"/>
    <w:rsid w:val="00965A8A"/>
    <w:rsid w:val="00965C7D"/>
    <w:rsid w:val="00965CAA"/>
    <w:rsid w:val="00965CFF"/>
    <w:rsid w:val="00965EAC"/>
    <w:rsid w:val="00966518"/>
    <w:rsid w:val="009667C6"/>
    <w:rsid w:val="009668EF"/>
    <w:rsid w:val="00966F46"/>
    <w:rsid w:val="00970255"/>
    <w:rsid w:val="009708C5"/>
    <w:rsid w:val="00970980"/>
    <w:rsid w:val="00970982"/>
    <w:rsid w:val="00970C6C"/>
    <w:rsid w:val="00970CFA"/>
    <w:rsid w:val="00971102"/>
    <w:rsid w:val="0097118E"/>
    <w:rsid w:val="00971291"/>
    <w:rsid w:val="009719D4"/>
    <w:rsid w:val="009721E5"/>
    <w:rsid w:val="00972915"/>
    <w:rsid w:val="00972957"/>
    <w:rsid w:val="00972C02"/>
    <w:rsid w:val="00972DE9"/>
    <w:rsid w:val="00972DF9"/>
    <w:rsid w:val="0097398B"/>
    <w:rsid w:val="00973DC6"/>
    <w:rsid w:val="009741B0"/>
    <w:rsid w:val="0097438F"/>
    <w:rsid w:val="0097464F"/>
    <w:rsid w:val="00974E1A"/>
    <w:rsid w:val="00974EC9"/>
    <w:rsid w:val="00974ECD"/>
    <w:rsid w:val="0097539A"/>
    <w:rsid w:val="009755D9"/>
    <w:rsid w:val="00975926"/>
    <w:rsid w:val="00975994"/>
    <w:rsid w:val="0097602B"/>
    <w:rsid w:val="009763A0"/>
    <w:rsid w:val="00976A43"/>
    <w:rsid w:val="00976C2B"/>
    <w:rsid w:val="00976D13"/>
    <w:rsid w:val="00976D6A"/>
    <w:rsid w:val="00976DE6"/>
    <w:rsid w:val="0097715A"/>
    <w:rsid w:val="00977268"/>
    <w:rsid w:val="009776F5"/>
    <w:rsid w:val="00977940"/>
    <w:rsid w:val="00977D49"/>
    <w:rsid w:val="00977DE5"/>
    <w:rsid w:val="0098010B"/>
    <w:rsid w:val="0098010F"/>
    <w:rsid w:val="00980520"/>
    <w:rsid w:val="00980662"/>
    <w:rsid w:val="0098082B"/>
    <w:rsid w:val="00980A4E"/>
    <w:rsid w:val="00980CAD"/>
    <w:rsid w:val="00980CE1"/>
    <w:rsid w:val="00980F04"/>
    <w:rsid w:val="009810B3"/>
    <w:rsid w:val="00981189"/>
    <w:rsid w:val="00981505"/>
    <w:rsid w:val="009815BB"/>
    <w:rsid w:val="00981667"/>
    <w:rsid w:val="009819A1"/>
    <w:rsid w:val="00981CB0"/>
    <w:rsid w:val="00981F13"/>
    <w:rsid w:val="009820A3"/>
    <w:rsid w:val="00982418"/>
    <w:rsid w:val="0098266F"/>
    <w:rsid w:val="00982799"/>
    <w:rsid w:val="009827C5"/>
    <w:rsid w:val="009828FE"/>
    <w:rsid w:val="00982C3F"/>
    <w:rsid w:val="00982D48"/>
    <w:rsid w:val="00983E18"/>
    <w:rsid w:val="0098426B"/>
    <w:rsid w:val="0098430E"/>
    <w:rsid w:val="00984A59"/>
    <w:rsid w:val="0098525D"/>
    <w:rsid w:val="00985746"/>
    <w:rsid w:val="009859DD"/>
    <w:rsid w:val="00985AC5"/>
    <w:rsid w:val="00985AE5"/>
    <w:rsid w:val="00985BD4"/>
    <w:rsid w:val="00985CF0"/>
    <w:rsid w:val="00985D20"/>
    <w:rsid w:val="00985E2A"/>
    <w:rsid w:val="00986378"/>
    <w:rsid w:val="009865DD"/>
    <w:rsid w:val="00986642"/>
    <w:rsid w:val="0098682B"/>
    <w:rsid w:val="009868BB"/>
    <w:rsid w:val="009869C7"/>
    <w:rsid w:val="009871A7"/>
    <w:rsid w:val="009871D6"/>
    <w:rsid w:val="009873CF"/>
    <w:rsid w:val="009873EB"/>
    <w:rsid w:val="009873F9"/>
    <w:rsid w:val="00987AA6"/>
    <w:rsid w:val="00987C49"/>
    <w:rsid w:val="00990762"/>
    <w:rsid w:val="00990F02"/>
    <w:rsid w:val="00990FAB"/>
    <w:rsid w:val="009910B2"/>
    <w:rsid w:val="009911FA"/>
    <w:rsid w:val="009912FB"/>
    <w:rsid w:val="0099156D"/>
    <w:rsid w:val="00991585"/>
    <w:rsid w:val="0099199A"/>
    <w:rsid w:val="00991DD4"/>
    <w:rsid w:val="009920E3"/>
    <w:rsid w:val="009924DE"/>
    <w:rsid w:val="009928A3"/>
    <w:rsid w:val="009928F1"/>
    <w:rsid w:val="00992A5D"/>
    <w:rsid w:val="00992AEC"/>
    <w:rsid w:val="00992B11"/>
    <w:rsid w:val="00993298"/>
    <w:rsid w:val="0099338B"/>
    <w:rsid w:val="00993811"/>
    <w:rsid w:val="0099384B"/>
    <w:rsid w:val="0099402A"/>
    <w:rsid w:val="009940A0"/>
    <w:rsid w:val="009941DD"/>
    <w:rsid w:val="00994622"/>
    <w:rsid w:val="0099491B"/>
    <w:rsid w:val="009949A0"/>
    <w:rsid w:val="00994B15"/>
    <w:rsid w:val="00994C47"/>
    <w:rsid w:val="00994C8B"/>
    <w:rsid w:val="00994FEF"/>
    <w:rsid w:val="0099525D"/>
    <w:rsid w:val="009953A4"/>
    <w:rsid w:val="009953DB"/>
    <w:rsid w:val="0099579B"/>
    <w:rsid w:val="00995D4D"/>
    <w:rsid w:val="00995F86"/>
    <w:rsid w:val="009965D1"/>
    <w:rsid w:val="00996908"/>
    <w:rsid w:val="00996A30"/>
    <w:rsid w:val="00996D27"/>
    <w:rsid w:val="00996E5E"/>
    <w:rsid w:val="0099711F"/>
    <w:rsid w:val="0099719E"/>
    <w:rsid w:val="00997A93"/>
    <w:rsid w:val="00997D8E"/>
    <w:rsid w:val="009A005F"/>
    <w:rsid w:val="009A01F4"/>
    <w:rsid w:val="009A04B6"/>
    <w:rsid w:val="009A0794"/>
    <w:rsid w:val="009A097C"/>
    <w:rsid w:val="009A0B56"/>
    <w:rsid w:val="009A11B7"/>
    <w:rsid w:val="009A121E"/>
    <w:rsid w:val="009A156A"/>
    <w:rsid w:val="009A17FC"/>
    <w:rsid w:val="009A18F8"/>
    <w:rsid w:val="009A18F9"/>
    <w:rsid w:val="009A1A41"/>
    <w:rsid w:val="009A1BCC"/>
    <w:rsid w:val="009A1C28"/>
    <w:rsid w:val="009A1D09"/>
    <w:rsid w:val="009A201F"/>
    <w:rsid w:val="009A2247"/>
    <w:rsid w:val="009A2478"/>
    <w:rsid w:val="009A25DC"/>
    <w:rsid w:val="009A26BE"/>
    <w:rsid w:val="009A28AF"/>
    <w:rsid w:val="009A2E11"/>
    <w:rsid w:val="009A2F8C"/>
    <w:rsid w:val="009A34C4"/>
    <w:rsid w:val="009A3597"/>
    <w:rsid w:val="009A3E5B"/>
    <w:rsid w:val="009A3F99"/>
    <w:rsid w:val="009A4595"/>
    <w:rsid w:val="009A45EA"/>
    <w:rsid w:val="009A468E"/>
    <w:rsid w:val="009A4910"/>
    <w:rsid w:val="009A4BCB"/>
    <w:rsid w:val="009A4C3A"/>
    <w:rsid w:val="009A4F77"/>
    <w:rsid w:val="009A50A4"/>
    <w:rsid w:val="009A51C8"/>
    <w:rsid w:val="009A521F"/>
    <w:rsid w:val="009A58D9"/>
    <w:rsid w:val="009A5B90"/>
    <w:rsid w:val="009A5C05"/>
    <w:rsid w:val="009A5C64"/>
    <w:rsid w:val="009A5D22"/>
    <w:rsid w:val="009A5E17"/>
    <w:rsid w:val="009A5E77"/>
    <w:rsid w:val="009A5F42"/>
    <w:rsid w:val="009A607C"/>
    <w:rsid w:val="009A657F"/>
    <w:rsid w:val="009A65D0"/>
    <w:rsid w:val="009A67FE"/>
    <w:rsid w:val="009A6B7F"/>
    <w:rsid w:val="009A6DE4"/>
    <w:rsid w:val="009A7015"/>
    <w:rsid w:val="009A7112"/>
    <w:rsid w:val="009B03EA"/>
    <w:rsid w:val="009B06A4"/>
    <w:rsid w:val="009B071C"/>
    <w:rsid w:val="009B1717"/>
    <w:rsid w:val="009B17B2"/>
    <w:rsid w:val="009B1BF0"/>
    <w:rsid w:val="009B1E63"/>
    <w:rsid w:val="009B24FD"/>
    <w:rsid w:val="009B255C"/>
    <w:rsid w:val="009B28CF"/>
    <w:rsid w:val="009B2BEF"/>
    <w:rsid w:val="009B2E89"/>
    <w:rsid w:val="009B2EE4"/>
    <w:rsid w:val="009B300B"/>
    <w:rsid w:val="009B3423"/>
    <w:rsid w:val="009B3441"/>
    <w:rsid w:val="009B3A10"/>
    <w:rsid w:val="009B3B35"/>
    <w:rsid w:val="009B3DD7"/>
    <w:rsid w:val="009B3E0F"/>
    <w:rsid w:val="009B4273"/>
    <w:rsid w:val="009B45DC"/>
    <w:rsid w:val="009B4B3F"/>
    <w:rsid w:val="009B4ECC"/>
    <w:rsid w:val="009B520D"/>
    <w:rsid w:val="009B5835"/>
    <w:rsid w:val="009B58C6"/>
    <w:rsid w:val="009B5BE0"/>
    <w:rsid w:val="009B5D33"/>
    <w:rsid w:val="009B5FAB"/>
    <w:rsid w:val="009B615D"/>
    <w:rsid w:val="009B64C6"/>
    <w:rsid w:val="009B66E1"/>
    <w:rsid w:val="009B6734"/>
    <w:rsid w:val="009B691D"/>
    <w:rsid w:val="009B6C30"/>
    <w:rsid w:val="009B6D0C"/>
    <w:rsid w:val="009B7025"/>
    <w:rsid w:val="009B72FF"/>
    <w:rsid w:val="009B73E6"/>
    <w:rsid w:val="009B75F4"/>
    <w:rsid w:val="009B7651"/>
    <w:rsid w:val="009B7685"/>
    <w:rsid w:val="009B7902"/>
    <w:rsid w:val="009C069C"/>
    <w:rsid w:val="009C0724"/>
    <w:rsid w:val="009C0ECE"/>
    <w:rsid w:val="009C1DAF"/>
    <w:rsid w:val="009C1FCF"/>
    <w:rsid w:val="009C2281"/>
    <w:rsid w:val="009C22CE"/>
    <w:rsid w:val="009C2B23"/>
    <w:rsid w:val="009C2D37"/>
    <w:rsid w:val="009C3B03"/>
    <w:rsid w:val="009C3C81"/>
    <w:rsid w:val="009C3DEF"/>
    <w:rsid w:val="009C40CA"/>
    <w:rsid w:val="009C4196"/>
    <w:rsid w:val="009C41F2"/>
    <w:rsid w:val="009C46C2"/>
    <w:rsid w:val="009C4767"/>
    <w:rsid w:val="009C47A9"/>
    <w:rsid w:val="009C4AFC"/>
    <w:rsid w:val="009C4BC1"/>
    <w:rsid w:val="009C50B5"/>
    <w:rsid w:val="009C5106"/>
    <w:rsid w:val="009C59E9"/>
    <w:rsid w:val="009C5A9B"/>
    <w:rsid w:val="009C5BF3"/>
    <w:rsid w:val="009C5F05"/>
    <w:rsid w:val="009C6161"/>
    <w:rsid w:val="009C6394"/>
    <w:rsid w:val="009C6D09"/>
    <w:rsid w:val="009C75B4"/>
    <w:rsid w:val="009C75CB"/>
    <w:rsid w:val="009C7737"/>
    <w:rsid w:val="009C78E0"/>
    <w:rsid w:val="009C7DE7"/>
    <w:rsid w:val="009C7F4D"/>
    <w:rsid w:val="009CF8F6"/>
    <w:rsid w:val="009D12AB"/>
    <w:rsid w:val="009D12CC"/>
    <w:rsid w:val="009D14EB"/>
    <w:rsid w:val="009D18E3"/>
    <w:rsid w:val="009D1A92"/>
    <w:rsid w:val="009D1FAD"/>
    <w:rsid w:val="009D22F8"/>
    <w:rsid w:val="009D2311"/>
    <w:rsid w:val="009D2809"/>
    <w:rsid w:val="009D2914"/>
    <w:rsid w:val="009D2955"/>
    <w:rsid w:val="009D30AA"/>
    <w:rsid w:val="009D3233"/>
    <w:rsid w:val="009D331C"/>
    <w:rsid w:val="009D339D"/>
    <w:rsid w:val="009D3666"/>
    <w:rsid w:val="009D366F"/>
    <w:rsid w:val="009D391B"/>
    <w:rsid w:val="009D3AF3"/>
    <w:rsid w:val="009D3B24"/>
    <w:rsid w:val="009D3B98"/>
    <w:rsid w:val="009D3C6E"/>
    <w:rsid w:val="009D3D2D"/>
    <w:rsid w:val="009D3EB7"/>
    <w:rsid w:val="009D4289"/>
    <w:rsid w:val="009D4552"/>
    <w:rsid w:val="009D4A70"/>
    <w:rsid w:val="009D4D8E"/>
    <w:rsid w:val="009D50B3"/>
    <w:rsid w:val="009D5270"/>
    <w:rsid w:val="009D53F7"/>
    <w:rsid w:val="009D54C8"/>
    <w:rsid w:val="009D552C"/>
    <w:rsid w:val="009D568E"/>
    <w:rsid w:val="009D595D"/>
    <w:rsid w:val="009D5CDB"/>
    <w:rsid w:val="009D625A"/>
    <w:rsid w:val="009D626F"/>
    <w:rsid w:val="009D6279"/>
    <w:rsid w:val="009D66FB"/>
    <w:rsid w:val="009D6A41"/>
    <w:rsid w:val="009D6A6A"/>
    <w:rsid w:val="009D6C23"/>
    <w:rsid w:val="009D6CAF"/>
    <w:rsid w:val="009D6DAC"/>
    <w:rsid w:val="009D7684"/>
    <w:rsid w:val="009D78F2"/>
    <w:rsid w:val="009D798B"/>
    <w:rsid w:val="009D7CA7"/>
    <w:rsid w:val="009D7F37"/>
    <w:rsid w:val="009D7F7F"/>
    <w:rsid w:val="009E0415"/>
    <w:rsid w:val="009E04F3"/>
    <w:rsid w:val="009E0908"/>
    <w:rsid w:val="009E0B03"/>
    <w:rsid w:val="009E0CDA"/>
    <w:rsid w:val="009E0D14"/>
    <w:rsid w:val="009E0DEB"/>
    <w:rsid w:val="009E1267"/>
    <w:rsid w:val="009E1572"/>
    <w:rsid w:val="009E161B"/>
    <w:rsid w:val="009E1DAC"/>
    <w:rsid w:val="009E228B"/>
    <w:rsid w:val="009E266C"/>
    <w:rsid w:val="009E2877"/>
    <w:rsid w:val="009E2E61"/>
    <w:rsid w:val="009E2EBB"/>
    <w:rsid w:val="009E30A9"/>
    <w:rsid w:val="009E350C"/>
    <w:rsid w:val="009E3526"/>
    <w:rsid w:val="009E357B"/>
    <w:rsid w:val="009E35A2"/>
    <w:rsid w:val="009E36AA"/>
    <w:rsid w:val="009E39EA"/>
    <w:rsid w:val="009E3AF2"/>
    <w:rsid w:val="009E3CF9"/>
    <w:rsid w:val="009E3ED4"/>
    <w:rsid w:val="009E4116"/>
    <w:rsid w:val="009E41EA"/>
    <w:rsid w:val="009E4228"/>
    <w:rsid w:val="009E4580"/>
    <w:rsid w:val="009E49B7"/>
    <w:rsid w:val="009E4BCB"/>
    <w:rsid w:val="009E4BF1"/>
    <w:rsid w:val="009E4CC0"/>
    <w:rsid w:val="009E4D2E"/>
    <w:rsid w:val="009E4E4B"/>
    <w:rsid w:val="009E4E85"/>
    <w:rsid w:val="009E50B2"/>
    <w:rsid w:val="009E5261"/>
    <w:rsid w:val="009E5335"/>
    <w:rsid w:val="009E56C2"/>
    <w:rsid w:val="009E571A"/>
    <w:rsid w:val="009E571C"/>
    <w:rsid w:val="009E58D8"/>
    <w:rsid w:val="009E5A65"/>
    <w:rsid w:val="009E5F30"/>
    <w:rsid w:val="009E63D1"/>
    <w:rsid w:val="009E6671"/>
    <w:rsid w:val="009E6689"/>
    <w:rsid w:val="009E687B"/>
    <w:rsid w:val="009E6976"/>
    <w:rsid w:val="009E6AD7"/>
    <w:rsid w:val="009E73C6"/>
    <w:rsid w:val="009E77F3"/>
    <w:rsid w:val="009E79EA"/>
    <w:rsid w:val="009E7B65"/>
    <w:rsid w:val="009E7D15"/>
    <w:rsid w:val="009E7DF3"/>
    <w:rsid w:val="009F0279"/>
    <w:rsid w:val="009F047E"/>
    <w:rsid w:val="009F055D"/>
    <w:rsid w:val="009F0668"/>
    <w:rsid w:val="009F0826"/>
    <w:rsid w:val="009F0885"/>
    <w:rsid w:val="009F0899"/>
    <w:rsid w:val="009F094B"/>
    <w:rsid w:val="009F115E"/>
    <w:rsid w:val="009F1C85"/>
    <w:rsid w:val="009F2407"/>
    <w:rsid w:val="009F242A"/>
    <w:rsid w:val="009F25DC"/>
    <w:rsid w:val="009F26C0"/>
    <w:rsid w:val="009F27AE"/>
    <w:rsid w:val="009F29C3"/>
    <w:rsid w:val="009F2CE6"/>
    <w:rsid w:val="009F3177"/>
    <w:rsid w:val="009F3FA0"/>
    <w:rsid w:val="009F41AB"/>
    <w:rsid w:val="009F41FB"/>
    <w:rsid w:val="009F485B"/>
    <w:rsid w:val="009F4C57"/>
    <w:rsid w:val="009F4C81"/>
    <w:rsid w:val="009F4CE7"/>
    <w:rsid w:val="009F4DB6"/>
    <w:rsid w:val="009F4DF3"/>
    <w:rsid w:val="009F4F1F"/>
    <w:rsid w:val="009F6250"/>
    <w:rsid w:val="009F62D9"/>
    <w:rsid w:val="009F653E"/>
    <w:rsid w:val="009F65E5"/>
    <w:rsid w:val="009F65F3"/>
    <w:rsid w:val="009F66AE"/>
    <w:rsid w:val="009F6725"/>
    <w:rsid w:val="009F6865"/>
    <w:rsid w:val="009F69EA"/>
    <w:rsid w:val="009F6A6F"/>
    <w:rsid w:val="009F6ACE"/>
    <w:rsid w:val="009F704A"/>
    <w:rsid w:val="009F7543"/>
    <w:rsid w:val="009F75F0"/>
    <w:rsid w:val="009F7800"/>
    <w:rsid w:val="009F7AA9"/>
    <w:rsid w:val="00A00150"/>
    <w:rsid w:val="00A0028E"/>
    <w:rsid w:val="00A00518"/>
    <w:rsid w:val="00A00678"/>
    <w:rsid w:val="00A006DE"/>
    <w:rsid w:val="00A00788"/>
    <w:rsid w:val="00A00A86"/>
    <w:rsid w:val="00A00B2A"/>
    <w:rsid w:val="00A00BC4"/>
    <w:rsid w:val="00A00F08"/>
    <w:rsid w:val="00A00F4C"/>
    <w:rsid w:val="00A0111A"/>
    <w:rsid w:val="00A011FC"/>
    <w:rsid w:val="00A01395"/>
    <w:rsid w:val="00A01828"/>
    <w:rsid w:val="00A01B0D"/>
    <w:rsid w:val="00A01B9F"/>
    <w:rsid w:val="00A01F0E"/>
    <w:rsid w:val="00A02289"/>
    <w:rsid w:val="00A023E7"/>
    <w:rsid w:val="00A02AF1"/>
    <w:rsid w:val="00A02C98"/>
    <w:rsid w:val="00A03481"/>
    <w:rsid w:val="00A035AF"/>
    <w:rsid w:val="00A036B2"/>
    <w:rsid w:val="00A038D8"/>
    <w:rsid w:val="00A03D50"/>
    <w:rsid w:val="00A03D59"/>
    <w:rsid w:val="00A0401A"/>
    <w:rsid w:val="00A041BB"/>
    <w:rsid w:val="00A046FB"/>
    <w:rsid w:val="00A04824"/>
    <w:rsid w:val="00A0484F"/>
    <w:rsid w:val="00A04A87"/>
    <w:rsid w:val="00A04C20"/>
    <w:rsid w:val="00A04D89"/>
    <w:rsid w:val="00A04DCA"/>
    <w:rsid w:val="00A04EB4"/>
    <w:rsid w:val="00A05070"/>
    <w:rsid w:val="00A05098"/>
    <w:rsid w:val="00A05175"/>
    <w:rsid w:val="00A051C2"/>
    <w:rsid w:val="00A05509"/>
    <w:rsid w:val="00A0563B"/>
    <w:rsid w:val="00A05801"/>
    <w:rsid w:val="00A05D24"/>
    <w:rsid w:val="00A05E29"/>
    <w:rsid w:val="00A05F83"/>
    <w:rsid w:val="00A060D6"/>
    <w:rsid w:val="00A06257"/>
    <w:rsid w:val="00A06876"/>
    <w:rsid w:val="00A0688B"/>
    <w:rsid w:val="00A06BAA"/>
    <w:rsid w:val="00A07097"/>
    <w:rsid w:val="00A070D9"/>
    <w:rsid w:val="00A071F8"/>
    <w:rsid w:val="00A075C6"/>
    <w:rsid w:val="00A0784B"/>
    <w:rsid w:val="00A1013D"/>
    <w:rsid w:val="00A101FD"/>
    <w:rsid w:val="00A1095E"/>
    <w:rsid w:val="00A10983"/>
    <w:rsid w:val="00A10A7B"/>
    <w:rsid w:val="00A110D2"/>
    <w:rsid w:val="00A11352"/>
    <w:rsid w:val="00A114BF"/>
    <w:rsid w:val="00A115AD"/>
    <w:rsid w:val="00A117AC"/>
    <w:rsid w:val="00A11932"/>
    <w:rsid w:val="00A11C42"/>
    <w:rsid w:val="00A11E95"/>
    <w:rsid w:val="00A1274E"/>
    <w:rsid w:val="00A1286B"/>
    <w:rsid w:val="00A12B7B"/>
    <w:rsid w:val="00A12D93"/>
    <w:rsid w:val="00A12E67"/>
    <w:rsid w:val="00A12F2A"/>
    <w:rsid w:val="00A13043"/>
    <w:rsid w:val="00A133E1"/>
    <w:rsid w:val="00A13556"/>
    <w:rsid w:val="00A136C8"/>
    <w:rsid w:val="00A138EA"/>
    <w:rsid w:val="00A139F3"/>
    <w:rsid w:val="00A13D95"/>
    <w:rsid w:val="00A13E13"/>
    <w:rsid w:val="00A13FFF"/>
    <w:rsid w:val="00A14252"/>
    <w:rsid w:val="00A14431"/>
    <w:rsid w:val="00A14619"/>
    <w:rsid w:val="00A1475D"/>
    <w:rsid w:val="00A14BF7"/>
    <w:rsid w:val="00A14F28"/>
    <w:rsid w:val="00A15E79"/>
    <w:rsid w:val="00A160E6"/>
    <w:rsid w:val="00A16111"/>
    <w:rsid w:val="00A168DA"/>
    <w:rsid w:val="00A16A65"/>
    <w:rsid w:val="00A16ECF"/>
    <w:rsid w:val="00A171FD"/>
    <w:rsid w:val="00A17355"/>
    <w:rsid w:val="00A17CCE"/>
    <w:rsid w:val="00A17F0D"/>
    <w:rsid w:val="00A17FCA"/>
    <w:rsid w:val="00A17FCD"/>
    <w:rsid w:val="00A2020A"/>
    <w:rsid w:val="00A20B02"/>
    <w:rsid w:val="00A20E57"/>
    <w:rsid w:val="00A215B2"/>
    <w:rsid w:val="00A2160A"/>
    <w:rsid w:val="00A21885"/>
    <w:rsid w:val="00A21923"/>
    <w:rsid w:val="00A21DB6"/>
    <w:rsid w:val="00A21EE7"/>
    <w:rsid w:val="00A22333"/>
    <w:rsid w:val="00A22366"/>
    <w:rsid w:val="00A22866"/>
    <w:rsid w:val="00A22A31"/>
    <w:rsid w:val="00A22AF8"/>
    <w:rsid w:val="00A22B41"/>
    <w:rsid w:val="00A22D20"/>
    <w:rsid w:val="00A22E68"/>
    <w:rsid w:val="00A23458"/>
    <w:rsid w:val="00A23657"/>
    <w:rsid w:val="00A23954"/>
    <w:rsid w:val="00A23DFB"/>
    <w:rsid w:val="00A23E29"/>
    <w:rsid w:val="00A24609"/>
    <w:rsid w:val="00A247C0"/>
    <w:rsid w:val="00A24A3B"/>
    <w:rsid w:val="00A24C7A"/>
    <w:rsid w:val="00A24DE6"/>
    <w:rsid w:val="00A24EAB"/>
    <w:rsid w:val="00A25532"/>
    <w:rsid w:val="00A2565C"/>
    <w:rsid w:val="00A256B3"/>
    <w:rsid w:val="00A2587B"/>
    <w:rsid w:val="00A25C48"/>
    <w:rsid w:val="00A25CC0"/>
    <w:rsid w:val="00A25E78"/>
    <w:rsid w:val="00A2604E"/>
    <w:rsid w:val="00A263B8"/>
    <w:rsid w:val="00A268C0"/>
    <w:rsid w:val="00A26CF5"/>
    <w:rsid w:val="00A26D74"/>
    <w:rsid w:val="00A272C6"/>
    <w:rsid w:val="00A273C3"/>
    <w:rsid w:val="00A27A07"/>
    <w:rsid w:val="00A27AEE"/>
    <w:rsid w:val="00A27D26"/>
    <w:rsid w:val="00A27E21"/>
    <w:rsid w:val="00A27E9E"/>
    <w:rsid w:val="00A27F65"/>
    <w:rsid w:val="00A300D8"/>
    <w:rsid w:val="00A302FE"/>
    <w:rsid w:val="00A30614"/>
    <w:rsid w:val="00A30A91"/>
    <w:rsid w:val="00A30A99"/>
    <w:rsid w:val="00A30B80"/>
    <w:rsid w:val="00A30C15"/>
    <w:rsid w:val="00A30CEF"/>
    <w:rsid w:val="00A30EB7"/>
    <w:rsid w:val="00A30F6A"/>
    <w:rsid w:val="00A31137"/>
    <w:rsid w:val="00A3115D"/>
    <w:rsid w:val="00A31479"/>
    <w:rsid w:val="00A31811"/>
    <w:rsid w:val="00A31FA8"/>
    <w:rsid w:val="00A31FD3"/>
    <w:rsid w:val="00A3255E"/>
    <w:rsid w:val="00A326B1"/>
    <w:rsid w:val="00A326E9"/>
    <w:rsid w:val="00A327BE"/>
    <w:rsid w:val="00A32B4C"/>
    <w:rsid w:val="00A3355F"/>
    <w:rsid w:val="00A33609"/>
    <w:rsid w:val="00A342AE"/>
    <w:rsid w:val="00A34943"/>
    <w:rsid w:val="00A34D9B"/>
    <w:rsid w:val="00A3511D"/>
    <w:rsid w:val="00A355F0"/>
    <w:rsid w:val="00A35772"/>
    <w:rsid w:val="00A35977"/>
    <w:rsid w:val="00A35E09"/>
    <w:rsid w:val="00A35F8E"/>
    <w:rsid w:val="00A362B8"/>
    <w:rsid w:val="00A36D37"/>
    <w:rsid w:val="00A36E26"/>
    <w:rsid w:val="00A36E4A"/>
    <w:rsid w:val="00A37171"/>
    <w:rsid w:val="00A37322"/>
    <w:rsid w:val="00A37426"/>
    <w:rsid w:val="00A3766B"/>
    <w:rsid w:val="00A37A0D"/>
    <w:rsid w:val="00A37B58"/>
    <w:rsid w:val="00A37C6F"/>
    <w:rsid w:val="00A40200"/>
    <w:rsid w:val="00A404D1"/>
    <w:rsid w:val="00A4053B"/>
    <w:rsid w:val="00A40A1D"/>
    <w:rsid w:val="00A40E89"/>
    <w:rsid w:val="00A40E9D"/>
    <w:rsid w:val="00A41674"/>
    <w:rsid w:val="00A41680"/>
    <w:rsid w:val="00A419E4"/>
    <w:rsid w:val="00A41C4E"/>
    <w:rsid w:val="00A41F9A"/>
    <w:rsid w:val="00A4214D"/>
    <w:rsid w:val="00A42342"/>
    <w:rsid w:val="00A427E8"/>
    <w:rsid w:val="00A4284C"/>
    <w:rsid w:val="00A42EB6"/>
    <w:rsid w:val="00A435ED"/>
    <w:rsid w:val="00A437AB"/>
    <w:rsid w:val="00A4396A"/>
    <w:rsid w:val="00A43AFB"/>
    <w:rsid w:val="00A44159"/>
    <w:rsid w:val="00A441C0"/>
    <w:rsid w:val="00A44345"/>
    <w:rsid w:val="00A4451F"/>
    <w:rsid w:val="00A45226"/>
    <w:rsid w:val="00A452AE"/>
    <w:rsid w:val="00A4531A"/>
    <w:rsid w:val="00A45617"/>
    <w:rsid w:val="00A456B0"/>
    <w:rsid w:val="00A45760"/>
    <w:rsid w:val="00A4589A"/>
    <w:rsid w:val="00A45BB6"/>
    <w:rsid w:val="00A45C03"/>
    <w:rsid w:val="00A45FBE"/>
    <w:rsid w:val="00A46015"/>
    <w:rsid w:val="00A460D4"/>
    <w:rsid w:val="00A46165"/>
    <w:rsid w:val="00A46190"/>
    <w:rsid w:val="00A461C8"/>
    <w:rsid w:val="00A462ED"/>
    <w:rsid w:val="00A46CDE"/>
    <w:rsid w:val="00A46D65"/>
    <w:rsid w:val="00A46DCB"/>
    <w:rsid w:val="00A4707E"/>
    <w:rsid w:val="00A471BB"/>
    <w:rsid w:val="00A474A8"/>
    <w:rsid w:val="00A47DFF"/>
    <w:rsid w:val="00A504D0"/>
    <w:rsid w:val="00A5056F"/>
    <w:rsid w:val="00A505D6"/>
    <w:rsid w:val="00A50667"/>
    <w:rsid w:val="00A506F1"/>
    <w:rsid w:val="00A5088C"/>
    <w:rsid w:val="00A509E7"/>
    <w:rsid w:val="00A50A97"/>
    <w:rsid w:val="00A51051"/>
    <w:rsid w:val="00A51E5D"/>
    <w:rsid w:val="00A51F3F"/>
    <w:rsid w:val="00A520C0"/>
    <w:rsid w:val="00A52A63"/>
    <w:rsid w:val="00A52E51"/>
    <w:rsid w:val="00A52EA8"/>
    <w:rsid w:val="00A53092"/>
    <w:rsid w:val="00A533D0"/>
    <w:rsid w:val="00A53741"/>
    <w:rsid w:val="00A539A2"/>
    <w:rsid w:val="00A546B7"/>
    <w:rsid w:val="00A54771"/>
    <w:rsid w:val="00A548FC"/>
    <w:rsid w:val="00A550A2"/>
    <w:rsid w:val="00A55585"/>
    <w:rsid w:val="00A558AC"/>
    <w:rsid w:val="00A5594B"/>
    <w:rsid w:val="00A55D64"/>
    <w:rsid w:val="00A55DA9"/>
    <w:rsid w:val="00A55E33"/>
    <w:rsid w:val="00A55F47"/>
    <w:rsid w:val="00A56159"/>
    <w:rsid w:val="00A56259"/>
    <w:rsid w:val="00A563C4"/>
    <w:rsid w:val="00A56465"/>
    <w:rsid w:val="00A5648B"/>
    <w:rsid w:val="00A56654"/>
    <w:rsid w:val="00A5679F"/>
    <w:rsid w:val="00A567C9"/>
    <w:rsid w:val="00A56862"/>
    <w:rsid w:val="00A56A4E"/>
    <w:rsid w:val="00A56FE7"/>
    <w:rsid w:val="00A57038"/>
    <w:rsid w:val="00A57195"/>
    <w:rsid w:val="00A57B36"/>
    <w:rsid w:val="00A60D65"/>
    <w:rsid w:val="00A60E32"/>
    <w:rsid w:val="00A60EF7"/>
    <w:rsid w:val="00A60F77"/>
    <w:rsid w:val="00A61268"/>
    <w:rsid w:val="00A61C10"/>
    <w:rsid w:val="00A61F0E"/>
    <w:rsid w:val="00A62073"/>
    <w:rsid w:val="00A62164"/>
    <w:rsid w:val="00A62471"/>
    <w:rsid w:val="00A628B9"/>
    <w:rsid w:val="00A6314D"/>
    <w:rsid w:val="00A634A3"/>
    <w:rsid w:val="00A636A0"/>
    <w:rsid w:val="00A636DB"/>
    <w:rsid w:val="00A64328"/>
    <w:rsid w:val="00A64439"/>
    <w:rsid w:val="00A649F7"/>
    <w:rsid w:val="00A64B16"/>
    <w:rsid w:val="00A65682"/>
    <w:rsid w:val="00A658AC"/>
    <w:rsid w:val="00A65A6A"/>
    <w:rsid w:val="00A65D30"/>
    <w:rsid w:val="00A65DFE"/>
    <w:rsid w:val="00A65FE9"/>
    <w:rsid w:val="00A665A4"/>
    <w:rsid w:val="00A66C39"/>
    <w:rsid w:val="00A66DD1"/>
    <w:rsid w:val="00A66FE7"/>
    <w:rsid w:val="00A6756D"/>
    <w:rsid w:val="00A678AD"/>
    <w:rsid w:val="00A67938"/>
    <w:rsid w:val="00A67A85"/>
    <w:rsid w:val="00A67ABB"/>
    <w:rsid w:val="00A67BC2"/>
    <w:rsid w:val="00A70052"/>
    <w:rsid w:val="00A7056B"/>
    <w:rsid w:val="00A70774"/>
    <w:rsid w:val="00A70CDE"/>
    <w:rsid w:val="00A70D07"/>
    <w:rsid w:val="00A70E10"/>
    <w:rsid w:val="00A70EF0"/>
    <w:rsid w:val="00A70FE5"/>
    <w:rsid w:val="00A711F9"/>
    <w:rsid w:val="00A71344"/>
    <w:rsid w:val="00A71347"/>
    <w:rsid w:val="00A71382"/>
    <w:rsid w:val="00A7166C"/>
    <w:rsid w:val="00A717EA"/>
    <w:rsid w:val="00A71823"/>
    <w:rsid w:val="00A71A95"/>
    <w:rsid w:val="00A71CAE"/>
    <w:rsid w:val="00A71F3A"/>
    <w:rsid w:val="00A72411"/>
    <w:rsid w:val="00A7242E"/>
    <w:rsid w:val="00A7259E"/>
    <w:rsid w:val="00A7278E"/>
    <w:rsid w:val="00A7285C"/>
    <w:rsid w:val="00A72B6E"/>
    <w:rsid w:val="00A72C7E"/>
    <w:rsid w:val="00A73292"/>
    <w:rsid w:val="00A735AA"/>
    <w:rsid w:val="00A736F2"/>
    <w:rsid w:val="00A73B5E"/>
    <w:rsid w:val="00A73E4F"/>
    <w:rsid w:val="00A73E7B"/>
    <w:rsid w:val="00A743B2"/>
    <w:rsid w:val="00A743C2"/>
    <w:rsid w:val="00A74559"/>
    <w:rsid w:val="00A7472F"/>
    <w:rsid w:val="00A74B61"/>
    <w:rsid w:val="00A74E6A"/>
    <w:rsid w:val="00A7500C"/>
    <w:rsid w:val="00A75341"/>
    <w:rsid w:val="00A75C3F"/>
    <w:rsid w:val="00A75CAC"/>
    <w:rsid w:val="00A75D45"/>
    <w:rsid w:val="00A75F9D"/>
    <w:rsid w:val="00A7618C"/>
    <w:rsid w:val="00A767ED"/>
    <w:rsid w:val="00A76E0F"/>
    <w:rsid w:val="00A76E75"/>
    <w:rsid w:val="00A76EAA"/>
    <w:rsid w:val="00A7701F"/>
    <w:rsid w:val="00A77134"/>
    <w:rsid w:val="00A7772D"/>
    <w:rsid w:val="00A777F3"/>
    <w:rsid w:val="00A77C3C"/>
    <w:rsid w:val="00A77E51"/>
    <w:rsid w:val="00A77FB7"/>
    <w:rsid w:val="00A80211"/>
    <w:rsid w:val="00A8035C"/>
    <w:rsid w:val="00A805C0"/>
    <w:rsid w:val="00A80822"/>
    <w:rsid w:val="00A809C6"/>
    <w:rsid w:val="00A80A6E"/>
    <w:rsid w:val="00A80C22"/>
    <w:rsid w:val="00A80CA7"/>
    <w:rsid w:val="00A810FE"/>
    <w:rsid w:val="00A814C8"/>
    <w:rsid w:val="00A8156F"/>
    <w:rsid w:val="00A816D4"/>
    <w:rsid w:val="00A818B6"/>
    <w:rsid w:val="00A81EA9"/>
    <w:rsid w:val="00A81F26"/>
    <w:rsid w:val="00A8217A"/>
    <w:rsid w:val="00A823AE"/>
    <w:rsid w:val="00A82495"/>
    <w:rsid w:val="00A826FE"/>
    <w:rsid w:val="00A82AA9"/>
    <w:rsid w:val="00A82BA8"/>
    <w:rsid w:val="00A834BC"/>
    <w:rsid w:val="00A838BB"/>
    <w:rsid w:val="00A83B3B"/>
    <w:rsid w:val="00A83C37"/>
    <w:rsid w:val="00A83EA7"/>
    <w:rsid w:val="00A84108"/>
    <w:rsid w:val="00A84196"/>
    <w:rsid w:val="00A84491"/>
    <w:rsid w:val="00A84698"/>
    <w:rsid w:val="00A846E7"/>
    <w:rsid w:val="00A8485B"/>
    <w:rsid w:val="00A849B5"/>
    <w:rsid w:val="00A85010"/>
    <w:rsid w:val="00A85073"/>
    <w:rsid w:val="00A852C1"/>
    <w:rsid w:val="00A85496"/>
    <w:rsid w:val="00A85629"/>
    <w:rsid w:val="00A8568B"/>
    <w:rsid w:val="00A859DE"/>
    <w:rsid w:val="00A85AC0"/>
    <w:rsid w:val="00A85E2E"/>
    <w:rsid w:val="00A85F90"/>
    <w:rsid w:val="00A86087"/>
    <w:rsid w:val="00A86191"/>
    <w:rsid w:val="00A86436"/>
    <w:rsid w:val="00A86488"/>
    <w:rsid w:val="00A86556"/>
    <w:rsid w:val="00A86723"/>
    <w:rsid w:val="00A86809"/>
    <w:rsid w:val="00A86AC4"/>
    <w:rsid w:val="00A86B4D"/>
    <w:rsid w:val="00A86C4F"/>
    <w:rsid w:val="00A86FC9"/>
    <w:rsid w:val="00A8727C"/>
    <w:rsid w:val="00A87655"/>
    <w:rsid w:val="00A877BB"/>
    <w:rsid w:val="00A8787A"/>
    <w:rsid w:val="00A878E6"/>
    <w:rsid w:val="00A87BED"/>
    <w:rsid w:val="00A90406"/>
    <w:rsid w:val="00A90426"/>
    <w:rsid w:val="00A90586"/>
    <w:rsid w:val="00A90C69"/>
    <w:rsid w:val="00A90E19"/>
    <w:rsid w:val="00A90E42"/>
    <w:rsid w:val="00A90F50"/>
    <w:rsid w:val="00A913F3"/>
    <w:rsid w:val="00A91549"/>
    <w:rsid w:val="00A91B5B"/>
    <w:rsid w:val="00A91D1D"/>
    <w:rsid w:val="00A923FA"/>
    <w:rsid w:val="00A92905"/>
    <w:rsid w:val="00A93B81"/>
    <w:rsid w:val="00A941DD"/>
    <w:rsid w:val="00A94400"/>
    <w:rsid w:val="00A945B2"/>
    <w:rsid w:val="00A94686"/>
    <w:rsid w:val="00A94784"/>
    <w:rsid w:val="00A947FB"/>
    <w:rsid w:val="00A949A5"/>
    <w:rsid w:val="00A94FE4"/>
    <w:rsid w:val="00A952F8"/>
    <w:rsid w:val="00A95691"/>
    <w:rsid w:val="00A95CB8"/>
    <w:rsid w:val="00A95D05"/>
    <w:rsid w:val="00A95E10"/>
    <w:rsid w:val="00A95E67"/>
    <w:rsid w:val="00A961E2"/>
    <w:rsid w:val="00A9630D"/>
    <w:rsid w:val="00A963DA"/>
    <w:rsid w:val="00A96793"/>
    <w:rsid w:val="00A967BD"/>
    <w:rsid w:val="00A96852"/>
    <w:rsid w:val="00A96E6A"/>
    <w:rsid w:val="00A97433"/>
    <w:rsid w:val="00A97DD2"/>
    <w:rsid w:val="00A97F1B"/>
    <w:rsid w:val="00AA0068"/>
    <w:rsid w:val="00AA012D"/>
    <w:rsid w:val="00AA03E5"/>
    <w:rsid w:val="00AA0495"/>
    <w:rsid w:val="00AA0697"/>
    <w:rsid w:val="00AA0890"/>
    <w:rsid w:val="00AA0927"/>
    <w:rsid w:val="00AA0C70"/>
    <w:rsid w:val="00AA0CCC"/>
    <w:rsid w:val="00AA0D63"/>
    <w:rsid w:val="00AA192A"/>
    <w:rsid w:val="00AA197C"/>
    <w:rsid w:val="00AA20A4"/>
    <w:rsid w:val="00AA2365"/>
    <w:rsid w:val="00AA2825"/>
    <w:rsid w:val="00AA29B3"/>
    <w:rsid w:val="00AA312C"/>
    <w:rsid w:val="00AA33FE"/>
    <w:rsid w:val="00AA341C"/>
    <w:rsid w:val="00AA35F0"/>
    <w:rsid w:val="00AA36B3"/>
    <w:rsid w:val="00AA3A5D"/>
    <w:rsid w:val="00AA3BBB"/>
    <w:rsid w:val="00AA3C6E"/>
    <w:rsid w:val="00AA41B5"/>
    <w:rsid w:val="00AA4625"/>
    <w:rsid w:val="00AA4841"/>
    <w:rsid w:val="00AA4D64"/>
    <w:rsid w:val="00AA4E1B"/>
    <w:rsid w:val="00AA5338"/>
    <w:rsid w:val="00AA56B9"/>
    <w:rsid w:val="00AA6693"/>
    <w:rsid w:val="00AA66AB"/>
    <w:rsid w:val="00AA66E2"/>
    <w:rsid w:val="00AA69BB"/>
    <w:rsid w:val="00AA7164"/>
    <w:rsid w:val="00AA7D71"/>
    <w:rsid w:val="00AA7F41"/>
    <w:rsid w:val="00AA7FF1"/>
    <w:rsid w:val="00AB0545"/>
    <w:rsid w:val="00AB069F"/>
    <w:rsid w:val="00AB06B0"/>
    <w:rsid w:val="00AB095B"/>
    <w:rsid w:val="00AB0AAE"/>
    <w:rsid w:val="00AB0BA1"/>
    <w:rsid w:val="00AB0E4D"/>
    <w:rsid w:val="00AB13EE"/>
    <w:rsid w:val="00AB1D1A"/>
    <w:rsid w:val="00AB1FAE"/>
    <w:rsid w:val="00AB20E6"/>
    <w:rsid w:val="00AB251D"/>
    <w:rsid w:val="00AB2789"/>
    <w:rsid w:val="00AB2982"/>
    <w:rsid w:val="00AB2DFA"/>
    <w:rsid w:val="00AB2E70"/>
    <w:rsid w:val="00AB3184"/>
    <w:rsid w:val="00AB35A5"/>
    <w:rsid w:val="00AB36F3"/>
    <w:rsid w:val="00AB372D"/>
    <w:rsid w:val="00AB38DE"/>
    <w:rsid w:val="00AB3FE3"/>
    <w:rsid w:val="00AB41F3"/>
    <w:rsid w:val="00AB44EF"/>
    <w:rsid w:val="00AB45FC"/>
    <w:rsid w:val="00AB4882"/>
    <w:rsid w:val="00AB49C8"/>
    <w:rsid w:val="00AB542E"/>
    <w:rsid w:val="00AB59C8"/>
    <w:rsid w:val="00AB5EF6"/>
    <w:rsid w:val="00AB5F28"/>
    <w:rsid w:val="00AB609D"/>
    <w:rsid w:val="00AB61FA"/>
    <w:rsid w:val="00AB61FE"/>
    <w:rsid w:val="00AB6B69"/>
    <w:rsid w:val="00AB6F8A"/>
    <w:rsid w:val="00AB70F4"/>
    <w:rsid w:val="00AB732A"/>
    <w:rsid w:val="00AB732C"/>
    <w:rsid w:val="00AB74FA"/>
    <w:rsid w:val="00AB75F7"/>
    <w:rsid w:val="00AB7674"/>
    <w:rsid w:val="00AB76E2"/>
    <w:rsid w:val="00AB774C"/>
    <w:rsid w:val="00AB7A72"/>
    <w:rsid w:val="00AC030F"/>
    <w:rsid w:val="00AC0886"/>
    <w:rsid w:val="00AC0F8B"/>
    <w:rsid w:val="00AC13F3"/>
    <w:rsid w:val="00AC152D"/>
    <w:rsid w:val="00AC1609"/>
    <w:rsid w:val="00AC1668"/>
    <w:rsid w:val="00AC1AF9"/>
    <w:rsid w:val="00AC1DF4"/>
    <w:rsid w:val="00AC1E32"/>
    <w:rsid w:val="00AC206D"/>
    <w:rsid w:val="00AC23AF"/>
    <w:rsid w:val="00AC24EA"/>
    <w:rsid w:val="00AC263D"/>
    <w:rsid w:val="00AC267A"/>
    <w:rsid w:val="00AC2985"/>
    <w:rsid w:val="00AC2A84"/>
    <w:rsid w:val="00AC2CF7"/>
    <w:rsid w:val="00AC2E74"/>
    <w:rsid w:val="00AC2F13"/>
    <w:rsid w:val="00AC32CA"/>
    <w:rsid w:val="00AC332C"/>
    <w:rsid w:val="00AC3518"/>
    <w:rsid w:val="00AC368C"/>
    <w:rsid w:val="00AC3C1F"/>
    <w:rsid w:val="00AC3F12"/>
    <w:rsid w:val="00AC444F"/>
    <w:rsid w:val="00AC46EF"/>
    <w:rsid w:val="00AC4F39"/>
    <w:rsid w:val="00AC5126"/>
    <w:rsid w:val="00AC531A"/>
    <w:rsid w:val="00AC562E"/>
    <w:rsid w:val="00AC624E"/>
    <w:rsid w:val="00AC627E"/>
    <w:rsid w:val="00AC6411"/>
    <w:rsid w:val="00AC6602"/>
    <w:rsid w:val="00AC6756"/>
    <w:rsid w:val="00AC6C57"/>
    <w:rsid w:val="00AC6FC0"/>
    <w:rsid w:val="00AC7025"/>
    <w:rsid w:val="00AC71A1"/>
    <w:rsid w:val="00AC7317"/>
    <w:rsid w:val="00AC75D2"/>
    <w:rsid w:val="00AC7605"/>
    <w:rsid w:val="00AC76A5"/>
    <w:rsid w:val="00AC77F3"/>
    <w:rsid w:val="00AC7961"/>
    <w:rsid w:val="00AC7A27"/>
    <w:rsid w:val="00AC7AA5"/>
    <w:rsid w:val="00AC7E1C"/>
    <w:rsid w:val="00AD0083"/>
    <w:rsid w:val="00AD02F1"/>
    <w:rsid w:val="00AD0523"/>
    <w:rsid w:val="00AD0A3B"/>
    <w:rsid w:val="00AD0AF8"/>
    <w:rsid w:val="00AD0C86"/>
    <w:rsid w:val="00AD1A66"/>
    <w:rsid w:val="00AD1A89"/>
    <w:rsid w:val="00AD1C83"/>
    <w:rsid w:val="00AD1EF5"/>
    <w:rsid w:val="00AD221F"/>
    <w:rsid w:val="00AD2512"/>
    <w:rsid w:val="00AD2565"/>
    <w:rsid w:val="00AD2CC6"/>
    <w:rsid w:val="00AD2E3E"/>
    <w:rsid w:val="00AD35A7"/>
    <w:rsid w:val="00AD382F"/>
    <w:rsid w:val="00AD3DC0"/>
    <w:rsid w:val="00AD4285"/>
    <w:rsid w:val="00AD469E"/>
    <w:rsid w:val="00AD4A85"/>
    <w:rsid w:val="00AD4BC3"/>
    <w:rsid w:val="00AD4F14"/>
    <w:rsid w:val="00AD4F4D"/>
    <w:rsid w:val="00AD51DA"/>
    <w:rsid w:val="00AD51EF"/>
    <w:rsid w:val="00AD56B4"/>
    <w:rsid w:val="00AD57B0"/>
    <w:rsid w:val="00AD5A96"/>
    <w:rsid w:val="00AD5AE3"/>
    <w:rsid w:val="00AD5BA3"/>
    <w:rsid w:val="00AD5E93"/>
    <w:rsid w:val="00AD6054"/>
    <w:rsid w:val="00AD6753"/>
    <w:rsid w:val="00AD6781"/>
    <w:rsid w:val="00AD69A0"/>
    <w:rsid w:val="00AD6A4D"/>
    <w:rsid w:val="00AD6C03"/>
    <w:rsid w:val="00AD71D1"/>
    <w:rsid w:val="00AD725A"/>
    <w:rsid w:val="00AD73A1"/>
    <w:rsid w:val="00AD78BE"/>
    <w:rsid w:val="00AD7A6B"/>
    <w:rsid w:val="00AD7F5A"/>
    <w:rsid w:val="00AE0266"/>
    <w:rsid w:val="00AE0384"/>
    <w:rsid w:val="00AE052A"/>
    <w:rsid w:val="00AE0630"/>
    <w:rsid w:val="00AE06E7"/>
    <w:rsid w:val="00AE077D"/>
    <w:rsid w:val="00AE1113"/>
    <w:rsid w:val="00AE11A6"/>
    <w:rsid w:val="00AE15D1"/>
    <w:rsid w:val="00AE16B5"/>
    <w:rsid w:val="00AE1DBE"/>
    <w:rsid w:val="00AE1DE6"/>
    <w:rsid w:val="00AE2126"/>
    <w:rsid w:val="00AE236E"/>
    <w:rsid w:val="00AE2430"/>
    <w:rsid w:val="00AE24EB"/>
    <w:rsid w:val="00AE2C24"/>
    <w:rsid w:val="00AE346C"/>
    <w:rsid w:val="00AE35BE"/>
    <w:rsid w:val="00AE360C"/>
    <w:rsid w:val="00AE380F"/>
    <w:rsid w:val="00AE3ACD"/>
    <w:rsid w:val="00AE4326"/>
    <w:rsid w:val="00AE4450"/>
    <w:rsid w:val="00AE490A"/>
    <w:rsid w:val="00AE4B00"/>
    <w:rsid w:val="00AE4B25"/>
    <w:rsid w:val="00AE4BFF"/>
    <w:rsid w:val="00AE4D5B"/>
    <w:rsid w:val="00AE4D87"/>
    <w:rsid w:val="00AE4DAE"/>
    <w:rsid w:val="00AE4ECA"/>
    <w:rsid w:val="00AE53F9"/>
    <w:rsid w:val="00AE5581"/>
    <w:rsid w:val="00AE55B4"/>
    <w:rsid w:val="00AE5900"/>
    <w:rsid w:val="00AE5C56"/>
    <w:rsid w:val="00AE5CF2"/>
    <w:rsid w:val="00AE5D65"/>
    <w:rsid w:val="00AE5E80"/>
    <w:rsid w:val="00AE5E82"/>
    <w:rsid w:val="00AE5F3D"/>
    <w:rsid w:val="00AE635B"/>
    <w:rsid w:val="00AE6995"/>
    <w:rsid w:val="00AE6BE5"/>
    <w:rsid w:val="00AE6CC3"/>
    <w:rsid w:val="00AE7415"/>
    <w:rsid w:val="00AE74A6"/>
    <w:rsid w:val="00AE7591"/>
    <w:rsid w:val="00AE760A"/>
    <w:rsid w:val="00AE79F2"/>
    <w:rsid w:val="00AE7B67"/>
    <w:rsid w:val="00AE7BAF"/>
    <w:rsid w:val="00AE7C86"/>
    <w:rsid w:val="00AF000A"/>
    <w:rsid w:val="00AF0347"/>
    <w:rsid w:val="00AF0A12"/>
    <w:rsid w:val="00AF0A29"/>
    <w:rsid w:val="00AF0BE7"/>
    <w:rsid w:val="00AF0FE2"/>
    <w:rsid w:val="00AF1026"/>
    <w:rsid w:val="00AF1107"/>
    <w:rsid w:val="00AF1497"/>
    <w:rsid w:val="00AF1B46"/>
    <w:rsid w:val="00AF1EFF"/>
    <w:rsid w:val="00AF220B"/>
    <w:rsid w:val="00AF2903"/>
    <w:rsid w:val="00AF29D4"/>
    <w:rsid w:val="00AF2BCD"/>
    <w:rsid w:val="00AF2F2F"/>
    <w:rsid w:val="00AF306F"/>
    <w:rsid w:val="00AF3075"/>
    <w:rsid w:val="00AF3234"/>
    <w:rsid w:val="00AF32EA"/>
    <w:rsid w:val="00AF3653"/>
    <w:rsid w:val="00AF3B27"/>
    <w:rsid w:val="00AF3EC2"/>
    <w:rsid w:val="00AF435F"/>
    <w:rsid w:val="00AF45C9"/>
    <w:rsid w:val="00AF4655"/>
    <w:rsid w:val="00AF4843"/>
    <w:rsid w:val="00AF4FD6"/>
    <w:rsid w:val="00AF5114"/>
    <w:rsid w:val="00AF54E4"/>
    <w:rsid w:val="00AF55A3"/>
    <w:rsid w:val="00AF5824"/>
    <w:rsid w:val="00AF5888"/>
    <w:rsid w:val="00AF5BAD"/>
    <w:rsid w:val="00AF5EC7"/>
    <w:rsid w:val="00AF5EDC"/>
    <w:rsid w:val="00AF6249"/>
    <w:rsid w:val="00AF643C"/>
    <w:rsid w:val="00AF6459"/>
    <w:rsid w:val="00AF6622"/>
    <w:rsid w:val="00AF66CD"/>
    <w:rsid w:val="00AF6B7A"/>
    <w:rsid w:val="00AF6D6F"/>
    <w:rsid w:val="00AF71BB"/>
    <w:rsid w:val="00AF7458"/>
    <w:rsid w:val="00AF74EE"/>
    <w:rsid w:val="00AF7714"/>
    <w:rsid w:val="00AF7BB9"/>
    <w:rsid w:val="00B0038A"/>
    <w:rsid w:val="00B00559"/>
    <w:rsid w:val="00B009FE"/>
    <w:rsid w:val="00B00B1A"/>
    <w:rsid w:val="00B00BBB"/>
    <w:rsid w:val="00B00BEE"/>
    <w:rsid w:val="00B00EE0"/>
    <w:rsid w:val="00B00FC1"/>
    <w:rsid w:val="00B01118"/>
    <w:rsid w:val="00B011F0"/>
    <w:rsid w:val="00B01A8C"/>
    <w:rsid w:val="00B01C31"/>
    <w:rsid w:val="00B01E93"/>
    <w:rsid w:val="00B01EED"/>
    <w:rsid w:val="00B01F56"/>
    <w:rsid w:val="00B01FC5"/>
    <w:rsid w:val="00B020A5"/>
    <w:rsid w:val="00B02299"/>
    <w:rsid w:val="00B023A7"/>
    <w:rsid w:val="00B02B2B"/>
    <w:rsid w:val="00B02B65"/>
    <w:rsid w:val="00B03141"/>
    <w:rsid w:val="00B034E7"/>
    <w:rsid w:val="00B03587"/>
    <w:rsid w:val="00B036FB"/>
    <w:rsid w:val="00B0374F"/>
    <w:rsid w:val="00B038AB"/>
    <w:rsid w:val="00B03F29"/>
    <w:rsid w:val="00B03FBB"/>
    <w:rsid w:val="00B042D0"/>
    <w:rsid w:val="00B04334"/>
    <w:rsid w:val="00B04B36"/>
    <w:rsid w:val="00B04C58"/>
    <w:rsid w:val="00B04DEF"/>
    <w:rsid w:val="00B04E1E"/>
    <w:rsid w:val="00B04EE7"/>
    <w:rsid w:val="00B04F76"/>
    <w:rsid w:val="00B053BA"/>
    <w:rsid w:val="00B05657"/>
    <w:rsid w:val="00B0568B"/>
    <w:rsid w:val="00B05711"/>
    <w:rsid w:val="00B05779"/>
    <w:rsid w:val="00B05861"/>
    <w:rsid w:val="00B061E7"/>
    <w:rsid w:val="00B065D1"/>
    <w:rsid w:val="00B067B4"/>
    <w:rsid w:val="00B06F59"/>
    <w:rsid w:val="00B07192"/>
    <w:rsid w:val="00B0734A"/>
    <w:rsid w:val="00B07456"/>
    <w:rsid w:val="00B0786E"/>
    <w:rsid w:val="00B1000D"/>
    <w:rsid w:val="00B10346"/>
    <w:rsid w:val="00B10808"/>
    <w:rsid w:val="00B10A72"/>
    <w:rsid w:val="00B10D22"/>
    <w:rsid w:val="00B1126A"/>
    <w:rsid w:val="00B1128A"/>
    <w:rsid w:val="00B1159A"/>
    <w:rsid w:val="00B11AEF"/>
    <w:rsid w:val="00B11B68"/>
    <w:rsid w:val="00B11C43"/>
    <w:rsid w:val="00B11E51"/>
    <w:rsid w:val="00B11E95"/>
    <w:rsid w:val="00B11FC9"/>
    <w:rsid w:val="00B12050"/>
    <w:rsid w:val="00B12052"/>
    <w:rsid w:val="00B12269"/>
    <w:rsid w:val="00B123E6"/>
    <w:rsid w:val="00B12424"/>
    <w:rsid w:val="00B129C4"/>
    <w:rsid w:val="00B12A67"/>
    <w:rsid w:val="00B1337A"/>
    <w:rsid w:val="00B134E6"/>
    <w:rsid w:val="00B13CEE"/>
    <w:rsid w:val="00B13F23"/>
    <w:rsid w:val="00B14069"/>
    <w:rsid w:val="00B14166"/>
    <w:rsid w:val="00B14AAA"/>
    <w:rsid w:val="00B14CF1"/>
    <w:rsid w:val="00B14D8A"/>
    <w:rsid w:val="00B15396"/>
    <w:rsid w:val="00B154BB"/>
    <w:rsid w:val="00B15616"/>
    <w:rsid w:val="00B15A9C"/>
    <w:rsid w:val="00B15C0B"/>
    <w:rsid w:val="00B15FF9"/>
    <w:rsid w:val="00B1606B"/>
    <w:rsid w:val="00B167D4"/>
    <w:rsid w:val="00B1683C"/>
    <w:rsid w:val="00B16965"/>
    <w:rsid w:val="00B16C78"/>
    <w:rsid w:val="00B16D23"/>
    <w:rsid w:val="00B17400"/>
    <w:rsid w:val="00B1748F"/>
    <w:rsid w:val="00B1760C"/>
    <w:rsid w:val="00B17707"/>
    <w:rsid w:val="00B2024F"/>
    <w:rsid w:val="00B20CB3"/>
    <w:rsid w:val="00B20D7E"/>
    <w:rsid w:val="00B20E01"/>
    <w:rsid w:val="00B20E09"/>
    <w:rsid w:val="00B2104B"/>
    <w:rsid w:val="00B211DA"/>
    <w:rsid w:val="00B21227"/>
    <w:rsid w:val="00B217DE"/>
    <w:rsid w:val="00B21A31"/>
    <w:rsid w:val="00B22092"/>
    <w:rsid w:val="00B2234E"/>
    <w:rsid w:val="00B225C4"/>
    <w:rsid w:val="00B22C24"/>
    <w:rsid w:val="00B232A0"/>
    <w:rsid w:val="00B237EB"/>
    <w:rsid w:val="00B23ECE"/>
    <w:rsid w:val="00B23F6D"/>
    <w:rsid w:val="00B24544"/>
    <w:rsid w:val="00B24927"/>
    <w:rsid w:val="00B249AC"/>
    <w:rsid w:val="00B24F52"/>
    <w:rsid w:val="00B254A0"/>
    <w:rsid w:val="00B25522"/>
    <w:rsid w:val="00B255AE"/>
    <w:rsid w:val="00B26228"/>
    <w:rsid w:val="00B266A2"/>
    <w:rsid w:val="00B2673B"/>
    <w:rsid w:val="00B268D5"/>
    <w:rsid w:val="00B26E12"/>
    <w:rsid w:val="00B2739B"/>
    <w:rsid w:val="00B273BD"/>
    <w:rsid w:val="00B274CF"/>
    <w:rsid w:val="00B27836"/>
    <w:rsid w:val="00B27BAB"/>
    <w:rsid w:val="00B27C59"/>
    <w:rsid w:val="00B27CC5"/>
    <w:rsid w:val="00B27D09"/>
    <w:rsid w:val="00B302A2"/>
    <w:rsid w:val="00B3069F"/>
    <w:rsid w:val="00B30AF0"/>
    <w:rsid w:val="00B30E3B"/>
    <w:rsid w:val="00B30FA6"/>
    <w:rsid w:val="00B30FFC"/>
    <w:rsid w:val="00B3117B"/>
    <w:rsid w:val="00B3196B"/>
    <w:rsid w:val="00B31E6A"/>
    <w:rsid w:val="00B32277"/>
    <w:rsid w:val="00B327D9"/>
    <w:rsid w:val="00B32B07"/>
    <w:rsid w:val="00B32BF3"/>
    <w:rsid w:val="00B32D1E"/>
    <w:rsid w:val="00B32E7F"/>
    <w:rsid w:val="00B32F90"/>
    <w:rsid w:val="00B33112"/>
    <w:rsid w:val="00B3356B"/>
    <w:rsid w:val="00B335B9"/>
    <w:rsid w:val="00B33C89"/>
    <w:rsid w:val="00B33DBC"/>
    <w:rsid w:val="00B33E7E"/>
    <w:rsid w:val="00B33EBC"/>
    <w:rsid w:val="00B340E7"/>
    <w:rsid w:val="00B3439A"/>
    <w:rsid w:val="00B344CC"/>
    <w:rsid w:val="00B34716"/>
    <w:rsid w:val="00B349E1"/>
    <w:rsid w:val="00B34BA9"/>
    <w:rsid w:val="00B34E4E"/>
    <w:rsid w:val="00B353A1"/>
    <w:rsid w:val="00B3545C"/>
    <w:rsid w:val="00B35617"/>
    <w:rsid w:val="00B35CB0"/>
    <w:rsid w:val="00B35D3E"/>
    <w:rsid w:val="00B35EAD"/>
    <w:rsid w:val="00B3627F"/>
    <w:rsid w:val="00B3661E"/>
    <w:rsid w:val="00B36669"/>
    <w:rsid w:val="00B367E5"/>
    <w:rsid w:val="00B368F6"/>
    <w:rsid w:val="00B369DA"/>
    <w:rsid w:val="00B36BD4"/>
    <w:rsid w:val="00B36DC1"/>
    <w:rsid w:val="00B36E81"/>
    <w:rsid w:val="00B36EA2"/>
    <w:rsid w:val="00B36FBA"/>
    <w:rsid w:val="00B37045"/>
    <w:rsid w:val="00B370C8"/>
    <w:rsid w:val="00B374CB"/>
    <w:rsid w:val="00B37519"/>
    <w:rsid w:val="00B37D63"/>
    <w:rsid w:val="00B37D94"/>
    <w:rsid w:val="00B4025F"/>
    <w:rsid w:val="00B402E5"/>
    <w:rsid w:val="00B40486"/>
    <w:rsid w:val="00B4065C"/>
    <w:rsid w:val="00B4098C"/>
    <w:rsid w:val="00B40CEB"/>
    <w:rsid w:val="00B40D8A"/>
    <w:rsid w:val="00B40E7D"/>
    <w:rsid w:val="00B40EC7"/>
    <w:rsid w:val="00B415F3"/>
    <w:rsid w:val="00B41777"/>
    <w:rsid w:val="00B41C17"/>
    <w:rsid w:val="00B41D41"/>
    <w:rsid w:val="00B42239"/>
    <w:rsid w:val="00B42367"/>
    <w:rsid w:val="00B42555"/>
    <w:rsid w:val="00B42A1C"/>
    <w:rsid w:val="00B42BF9"/>
    <w:rsid w:val="00B42D7D"/>
    <w:rsid w:val="00B42ECE"/>
    <w:rsid w:val="00B4321E"/>
    <w:rsid w:val="00B432E8"/>
    <w:rsid w:val="00B4339E"/>
    <w:rsid w:val="00B437E8"/>
    <w:rsid w:val="00B43A3D"/>
    <w:rsid w:val="00B43FD9"/>
    <w:rsid w:val="00B44029"/>
    <w:rsid w:val="00B44BF5"/>
    <w:rsid w:val="00B451CC"/>
    <w:rsid w:val="00B45269"/>
    <w:rsid w:val="00B45573"/>
    <w:rsid w:val="00B45682"/>
    <w:rsid w:val="00B45FCC"/>
    <w:rsid w:val="00B46094"/>
    <w:rsid w:val="00B4623D"/>
    <w:rsid w:val="00B467AC"/>
    <w:rsid w:val="00B469CF"/>
    <w:rsid w:val="00B46BD0"/>
    <w:rsid w:val="00B46C4E"/>
    <w:rsid w:val="00B46C8F"/>
    <w:rsid w:val="00B46EB1"/>
    <w:rsid w:val="00B46ED5"/>
    <w:rsid w:val="00B470FB"/>
    <w:rsid w:val="00B47945"/>
    <w:rsid w:val="00B479B7"/>
    <w:rsid w:val="00B47C26"/>
    <w:rsid w:val="00B47C29"/>
    <w:rsid w:val="00B47E19"/>
    <w:rsid w:val="00B47E36"/>
    <w:rsid w:val="00B501C1"/>
    <w:rsid w:val="00B50465"/>
    <w:rsid w:val="00B50AF3"/>
    <w:rsid w:val="00B50C81"/>
    <w:rsid w:val="00B50F20"/>
    <w:rsid w:val="00B5108E"/>
    <w:rsid w:val="00B513C5"/>
    <w:rsid w:val="00B51C2E"/>
    <w:rsid w:val="00B51CAA"/>
    <w:rsid w:val="00B51E09"/>
    <w:rsid w:val="00B51E11"/>
    <w:rsid w:val="00B5225E"/>
    <w:rsid w:val="00B52415"/>
    <w:rsid w:val="00B52667"/>
    <w:rsid w:val="00B5278F"/>
    <w:rsid w:val="00B52B3F"/>
    <w:rsid w:val="00B53877"/>
    <w:rsid w:val="00B53979"/>
    <w:rsid w:val="00B53A9F"/>
    <w:rsid w:val="00B53C04"/>
    <w:rsid w:val="00B54087"/>
    <w:rsid w:val="00B545EF"/>
    <w:rsid w:val="00B546C4"/>
    <w:rsid w:val="00B5493B"/>
    <w:rsid w:val="00B54A7E"/>
    <w:rsid w:val="00B54AE6"/>
    <w:rsid w:val="00B54B6F"/>
    <w:rsid w:val="00B54BCC"/>
    <w:rsid w:val="00B54D4D"/>
    <w:rsid w:val="00B551CC"/>
    <w:rsid w:val="00B551EF"/>
    <w:rsid w:val="00B551F5"/>
    <w:rsid w:val="00B55643"/>
    <w:rsid w:val="00B557A7"/>
    <w:rsid w:val="00B5591D"/>
    <w:rsid w:val="00B55994"/>
    <w:rsid w:val="00B559CC"/>
    <w:rsid w:val="00B55AF1"/>
    <w:rsid w:val="00B5605F"/>
    <w:rsid w:val="00B562A8"/>
    <w:rsid w:val="00B565DF"/>
    <w:rsid w:val="00B56975"/>
    <w:rsid w:val="00B56C41"/>
    <w:rsid w:val="00B56E0F"/>
    <w:rsid w:val="00B56EE4"/>
    <w:rsid w:val="00B56F96"/>
    <w:rsid w:val="00B57124"/>
    <w:rsid w:val="00B57467"/>
    <w:rsid w:val="00B5783D"/>
    <w:rsid w:val="00B57A10"/>
    <w:rsid w:val="00B57E2C"/>
    <w:rsid w:val="00B602DF"/>
    <w:rsid w:val="00B606DF"/>
    <w:rsid w:val="00B6080D"/>
    <w:rsid w:val="00B609B3"/>
    <w:rsid w:val="00B60B39"/>
    <w:rsid w:val="00B60D40"/>
    <w:rsid w:val="00B60D7D"/>
    <w:rsid w:val="00B60F8A"/>
    <w:rsid w:val="00B61429"/>
    <w:rsid w:val="00B6168B"/>
    <w:rsid w:val="00B61A04"/>
    <w:rsid w:val="00B61DF2"/>
    <w:rsid w:val="00B61F5F"/>
    <w:rsid w:val="00B62072"/>
    <w:rsid w:val="00B62184"/>
    <w:rsid w:val="00B626A7"/>
    <w:rsid w:val="00B62806"/>
    <w:rsid w:val="00B62CEA"/>
    <w:rsid w:val="00B62E42"/>
    <w:rsid w:val="00B62F34"/>
    <w:rsid w:val="00B630F9"/>
    <w:rsid w:val="00B63459"/>
    <w:rsid w:val="00B635BB"/>
    <w:rsid w:val="00B63697"/>
    <w:rsid w:val="00B6393F"/>
    <w:rsid w:val="00B63E29"/>
    <w:rsid w:val="00B640CC"/>
    <w:rsid w:val="00B6422E"/>
    <w:rsid w:val="00B6425E"/>
    <w:rsid w:val="00B646C7"/>
    <w:rsid w:val="00B64877"/>
    <w:rsid w:val="00B65189"/>
    <w:rsid w:val="00B655A5"/>
    <w:rsid w:val="00B659B8"/>
    <w:rsid w:val="00B65A40"/>
    <w:rsid w:val="00B65BCF"/>
    <w:rsid w:val="00B661D9"/>
    <w:rsid w:val="00B6632E"/>
    <w:rsid w:val="00B664B7"/>
    <w:rsid w:val="00B6667E"/>
    <w:rsid w:val="00B666D0"/>
    <w:rsid w:val="00B668B5"/>
    <w:rsid w:val="00B66A46"/>
    <w:rsid w:val="00B66DA5"/>
    <w:rsid w:val="00B66F59"/>
    <w:rsid w:val="00B66F60"/>
    <w:rsid w:val="00B6732B"/>
    <w:rsid w:val="00B67CD4"/>
    <w:rsid w:val="00B67E94"/>
    <w:rsid w:val="00B67F69"/>
    <w:rsid w:val="00B701F8"/>
    <w:rsid w:val="00B707BE"/>
    <w:rsid w:val="00B70941"/>
    <w:rsid w:val="00B70ABE"/>
    <w:rsid w:val="00B711DE"/>
    <w:rsid w:val="00B7133D"/>
    <w:rsid w:val="00B7154B"/>
    <w:rsid w:val="00B7169D"/>
    <w:rsid w:val="00B71E41"/>
    <w:rsid w:val="00B72258"/>
    <w:rsid w:val="00B722D3"/>
    <w:rsid w:val="00B72412"/>
    <w:rsid w:val="00B72632"/>
    <w:rsid w:val="00B72995"/>
    <w:rsid w:val="00B72C01"/>
    <w:rsid w:val="00B72E3A"/>
    <w:rsid w:val="00B73071"/>
    <w:rsid w:val="00B737AB"/>
    <w:rsid w:val="00B73FD8"/>
    <w:rsid w:val="00B741DB"/>
    <w:rsid w:val="00B741EE"/>
    <w:rsid w:val="00B74617"/>
    <w:rsid w:val="00B746F7"/>
    <w:rsid w:val="00B74920"/>
    <w:rsid w:val="00B74B2D"/>
    <w:rsid w:val="00B74CAB"/>
    <w:rsid w:val="00B74EFD"/>
    <w:rsid w:val="00B74FCE"/>
    <w:rsid w:val="00B75657"/>
    <w:rsid w:val="00B75BDD"/>
    <w:rsid w:val="00B7610F"/>
    <w:rsid w:val="00B765A3"/>
    <w:rsid w:val="00B766DB"/>
    <w:rsid w:val="00B76B62"/>
    <w:rsid w:val="00B76BC6"/>
    <w:rsid w:val="00B76DF4"/>
    <w:rsid w:val="00B773B7"/>
    <w:rsid w:val="00B775D7"/>
    <w:rsid w:val="00B776D3"/>
    <w:rsid w:val="00B77A57"/>
    <w:rsid w:val="00B77CF7"/>
    <w:rsid w:val="00B77E5F"/>
    <w:rsid w:val="00B77EFE"/>
    <w:rsid w:val="00B8036F"/>
    <w:rsid w:val="00B8041D"/>
    <w:rsid w:val="00B80499"/>
    <w:rsid w:val="00B80596"/>
    <w:rsid w:val="00B806BA"/>
    <w:rsid w:val="00B806CE"/>
    <w:rsid w:val="00B813EE"/>
    <w:rsid w:val="00B82030"/>
    <w:rsid w:val="00B82088"/>
    <w:rsid w:val="00B8247B"/>
    <w:rsid w:val="00B827B1"/>
    <w:rsid w:val="00B82A44"/>
    <w:rsid w:val="00B82B72"/>
    <w:rsid w:val="00B82D0A"/>
    <w:rsid w:val="00B834D3"/>
    <w:rsid w:val="00B8384F"/>
    <w:rsid w:val="00B83A1A"/>
    <w:rsid w:val="00B83C2F"/>
    <w:rsid w:val="00B83F2E"/>
    <w:rsid w:val="00B8418C"/>
    <w:rsid w:val="00B84348"/>
    <w:rsid w:val="00B844F3"/>
    <w:rsid w:val="00B8457D"/>
    <w:rsid w:val="00B8481D"/>
    <w:rsid w:val="00B84DA3"/>
    <w:rsid w:val="00B84E51"/>
    <w:rsid w:val="00B85708"/>
    <w:rsid w:val="00B8591A"/>
    <w:rsid w:val="00B859D0"/>
    <w:rsid w:val="00B85A52"/>
    <w:rsid w:val="00B85DD7"/>
    <w:rsid w:val="00B85F08"/>
    <w:rsid w:val="00B8611B"/>
    <w:rsid w:val="00B8647B"/>
    <w:rsid w:val="00B86858"/>
    <w:rsid w:val="00B86B8C"/>
    <w:rsid w:val="00B86BBD"/>
    <w:rsid w:val="00B86C8A"/>
    <w:rsid w:val="00B86FDD"/>
    <w:rsid w:val="00B870E4"/>
    <w:rsid w:val="00B87254"/>
    <w:rsid w:val="00B87264"/>
    <w:rsid w:val="00B87618"/>
    <w:rsid w:val="00B879AA"/>
    <w:rsid w:val="00B87A42"/>
    <w:rsid w:val="00B87D3E"/>
    <w:rsid w:val="00B87EDA"/>
    <w:rsid w:val="00B90234"/>
    <w:rsid w:val="00B904BC"/>
    <w:rsid w:val="00B9082C"/>
    <w:rsid w:val="00B90919"/>
    <w:rsid w:val="00B90AB2"/>
    <w:rsid w:val="00B90AC6"/>
    <w:rsid w:val="00B90C7B"/>
    <w:rsid w:val="00B90E4E"/>
    <w:rsid w:val="00B91783"/>
    <w:rsid w:val="00B91986"/>
    <w:rsid w:val="00B91A70"/>
    <w:rsid w:val="00B920D9"/>
    <w:rsid w:val="00B920E8"/>
    <w:rsid w:val="00B92184"/>
    <w:rsid w:val="00B92286"/>
    <w:rsid w:val="00B92299"/>
    <w:rsid w:val="00B922D2"/>
    <w:rsid w:val="00B92683"/>
    <w:rsid w:val="00B92770"/>
    <w:rsid w:val="00B927FE"/>
    <w:rsid w:val="00B92BEA"/>
    <w:rsid w:val="00B92DBF"/>
    <w:rsid w:val="00B92E8C"/>
    <w:rsid w:val="00B92EDF"/>
    <w:rsid w:val="00B936B5"/>
    <w:rsid w:val="00B9399B"/>
    <w:rsid w:val="00B93B51"/>
    <w:rsid w:val="00B94147"/>
    <w:rsid w:val="00B944A9"/>
    <w:rsid w:val="00B9453D"/>
    <w:rsid w:val="00B945BF"/>
    <w:rsid w:val="00B94856"/>
    <w:rsid w:val="00B948D4"/>
    <w:rsid w:val="00B94D18"/>
    <w:rsid w:val="00B950F4"/>
    <w:rsid w:val="00B95315"/>
    <w:rsid w:val="00B9536B"/>
    <w:rsid w:val="00B95558"/>
    <w:rsid w:val="00B95677"/>
    <w:rsid w:val="00B957D3"/>
    <w:rsid w:val="00B9594E"/>
    <w:rsid w:val="00B959F8"/>
    <w:rsid w:val="00B95DC2"/>
    <w:rsid w:val="00B9600C"/>
    <w:rsid w:val="00B9607A"/>
    <w:rsid w:val="00B965D2"/>
    <w:rsid w:val="00B96D5C"/>
    <w:rsid w:val="00B976CE"/>
    <w:rsid w:val="00B979BC"/>
    <w:rsid w:val="00B97AEC"/>
    <w:rsid w:val="00BA0038"/>
    <w:rsid w:val="00BA02B7"/>
    <w:rsid w:val="00BA078B"/>
    <w:rsid w:val="00BA082C"/>
    <w:rsid w:val="00BA0A3D"/>
    <w:rsid w:val="00BA0C0E"/>
    <w:rsid w:val="00BA0D94"/>
    <w:rsid w:val="00BA1250"/>
    <w:rsid w:val="00BA14EC"/>
    <w:rsid w:val="00BA1A68"/>
    <w:rsid w:val="00BA1BD6"/>
    <w:rsid w:val="00BA1D58"/>
    <w:rsid w:val="00BA1E86"/>
    <w:rsid w:val="00BA1F67"/>
    <w:rsid w:val="00BA1F81"/>
    <w:rsid w:val="00BA22B1"/>
    <w:rsid w:val="00BA256E"/>
    <w:rsid w:val="00BA277D"/>
    <w:rsid w:val="00BA27BE"/>
    <w:rsid w:val="00BA27C3"/>
    <w:rsid w:val="00BA2DDE"/>
    <w:rsid w:val="00BA30B8"/>
    <w:rsid w:val="00BA30EA"/>
    <w:rsid w:val="00BA36BE"/>
    <w:rsid w:val="00BA3725"/>
    <w:rsid w:val="00BA3803"/>
    <w:rsid w:val="00BA3898"/>
    <w:rsid w:val="00BA3D1B"/>
    <w:rsid w:val="00BA4002"/>
    <w:rsid w:val="00BA4220"/>
    <w:rsid w:val="00BA42AB"/>
    <w:rsid w:val="00BA42DF"/>
    <w:rsid w:val="00BA4742"/>
    <w:rsid w:val="00BA4771"/>
    <w:rsid w:val="00BA4B1C"/>
    <w:rsid w:val="00BA4BE5"/>
    <w:rsid w:val="00BA4EC8"/>
    <w:rsid w:val="00BA4F1A"/>
    <w:rsid w:val="00BA53DD"/>
    <w:rsid w:val="00BA5DB5"/>
    <w:rsid w:val="00BA5FEE"/>
    <w:rsid w:val="00BA606F"/>
    <w:rsid w:val="00BA607C"/>
    <w:rsid w:val="00BA642B"/>
    <w:rsid w:val="00BA65CA"/>
    <w:rsid w:val="00BA669D"/>
    <w:rsid w:val="00BA6989"/>
    <w:rsid w:val="00BA6D76"/>
    <w:rsid w:val="00BA70F4"/>
    <w:rsid w:val="00BA7169"/>
    <w:rsid w:val="00BA73D8"/>
    <w:rsid w:val="00BA742D"/>
    <w:rsid w:val="00BA78E0"/>
    <w:rsid w:val="00BA7D1A"/>
    <w:rsid w:val="00BA7E95"/>
    <w:rsid w:val="00BB037B"/>
    <w:rsid w:val="00BB03F9"/>
    <w:rsid w:val="00BB0526"/>
    <w:rsid w:val="00BB06A3"/>
    <w:rsid w:val="00BB09D4"/>
    <w:rsid w:val="00BB0C1D"/>
    <w:rsid w:val="00BB0C40"/>
    <w:rsid w:val="00BB0CCC"/>
    <w:rsid w:val="00BB0EBF"/>
    <w:rsid w:val="00BB0F81"/>
    <w:rsid w:val="00BB12E0"/>
    <w:rsid w:val="00BB14DF"/>
    <w:rsid w:val="00BB17D3"/>
    <w:rsid w:val="00BB19DC"/>
    <w:rsid w:val="00BB1BAC"/>
    <w:rsid w:val="00BB1C2F"/>
    <w:rsid w:val="00BB1E03"/>
    <w:rsid w:val="00BB21FD"/>
    <w:rsid w:val="00BB2DDE"/>
    <w:rsid w:val="00BB2FE0"/>
    <w:rsid w:val="00BB322B"/>
    <w:rsid w:val="00BB3275"/>
    <w:rsid w:val="00BB3543"/>
    <w:rsid w:val="00BB39CE"/>
    <w:rsid w:val="00BB3EBB"/>
    <w:rsid w:val="00BB4A5C"/>
    <w:rsid w:val="00BB4C89"/>
    <w:rsid w:val="00BB4DAF"/>
    <w:rsid w:val="00BB4EC8"/>
    <w:rsid w:val="00BB4F04"/>
    <w:rsid w:val="00BB52A5"/>
    <w:rsid w:val="00BB52B3"/>
    <w:rsid w:val="00BB530D"/>
    <w:rsid w:val="00BB5575"/>
    <w:rsid w:val="00BB5949"/>
    <w:rsid w:val="00BB596D"/>
    <w:rsid w:val="00BB5991"/>
    <w:rsid w:val="00BB5BDF"/>
    <w:rsid w:val="00BB5E5D"/>
    <w:rsid w:val="00BB5EE3"/>
    <w:rsid w:val="00BB6737"/>
    <w:rsid w:val="00BB6A98"/>
    <w:rsid w:val="00BB796A"/>
    <w:rsid w:val="00BB7C97"/>
    <w:rsid w:val="00BC0124"/>
    <w:rsid w:val="00BC0129"/>
    <w:rsid w:val="00BC0340"/>
    <w:rsid w:val="00BC0542"/>
    <w:rsid w:val="00BC05D1"/>
    <w:rsid w:val="00BC0A0E"/>
    <w:rsid w:val="00BC0E2B"/>
    <w:rsid w:val="00BC13C0"/>
    <w:rsid w:val="00BC1635"/>
    <w:rsid w:val="00BC1E3C"/>
    <w:rsid w:val="00BC20C8"/>
    <w:rsid w:val="00BC28FE"/>
    <w:rsid w:val="00BC2931"/>
    <w:rsid w:val="00BC2FDB"/>
    <w:rsid w:val="00BC3813"/>
    <w:rsid w:val="00BC3895"/>
    <w:rsid w:val="00BC3958"/>
    <w:rsid w:val="00BC3F1E"/>
    <w:rsid w:val="00BC4021"/>
    <w:rsid w:val="00BC4082"/>
    <w:rsid w:val="00BC4383"/>
    <w:rsid w:val="00BC49C5"/>
    <w:rsid w:val="00BC4A2F"/>
    <w:rsid w:val="00BC4A44"/>
    <w:rsid w:val="00BC4FAE"/>
    <w:rsid w:val="00BC6006"/>
    <w:rsid w:val="00BC63DB"/>
    <w:rsid w:val="00BC674A"/>
    <w:rsid w:val="00BC6A5E"/>
    <w:rsid w:val="00BC6B5C"/>
    <w:rsid w:val="00BC6BBD"/>
    <w:rsid w:val="00BC705E"/>
    <w:rsid w:val="00BC7111"/>
    <w:rsid w:val="00BC774B"/>
    <w:rsid w:val="00BC7A6B"/>
    <w:rsid w:val="00BC7EF7"/>
    <w:rsid w:val="00BD059B"/>
    <w:rsid w:val="00BD0726"/>
    <w:rsid w:val="00BD0792"/>
    <w:rsid w:val="00BD0A1E"/>
    <w:rsid w:val="00BD0CE3"/>
    <w:rsid w:val="00BD112F"/>
    <w:rsid w:val="00BD119F"/>
    <w:rsid w:val="00BD12F2"/>
    <w:rsid w:val="00BD1636"/>
    <w:rsid w:val="00BD1A4B"/>
    <w:rsid w:val="00BD1BD6"/>
    <w:rsid w:val="00BD1C4F"/>
    <w:rsid w:val="00BD1F0B"/>
    <w:rsid w:val="00BD1F10"/>
    <w:rsid w:val="00BD1F3C"/>
    <w:rsid w:val="00BD2131"/>
    <w:rsid w:val="00BD3041"/>
    <w:rsid w:val="00BD3203"/>
    <w:rsid w:val="00BD3417"/>
    <w:rsid w:val="00BD355B"/>
    <w:rsid w:val="00BD395F"/>
    <w:rsid w:val="00BD39E4"/>
    <w:rsid w:val="00BD3AD7"/>
    <w:rsid w:val="00BD3CCC"/>
    <w:rsid w:val="00BD420D"/>
    <w:rsid w:val="00BD42CE"/>
    <w:rsid w:val="00BD42D5"/>
    <w:rsid w:val="00BD47FE"/>
    <w:rsid w:val="00BD482E"/>
    <w:rsid w:val="00BD48C6"/>
    <w:rsid w:val="00BD4911"/>
    <w:rsid w:val="00BD4AC3"/>
    <w:rsid w:val="00BD4DCB"/>
    <w:rsid w:val="00BD4E09"/>
    <w:rsid w:val="00BD5323"/>
    <w:rsid w:val="00BD5434"/>
    <w:rsid w:val="00BD561F"/>
    <w:rsid w:val="00BD5780"/>
    <w:rsid w:val="00BD5802"/>
    <w:rsid w:val="00BD5DB2"/>
    <w:rsid w:val="00BD68DA"/>
    <w:rsid w:val="00BD6B45"/>
    <w:rsid w:val="00BD6E33"/>
    <w:rsid w:val="00BD7227"/>
    <w:rsid w:val="00BD76B3"/>
    <w:rsid w:val="00BD76D0"/>
    <w:rsid w:val="00BD7857"/>
    <w:rsid w:val="00BD78A6"/>
    <w:rsid w:val="00BE0037"/>
    <w:rsid w:val="00BE0377"/>
    <w:rsid w:val="00BE0601"/>
    <w:rsid w:val="00BE0C0F"/>
    <w:rsid w:val="00BE0EAE"/>
    <w:rsid w:val="00BE0FBA"/>
    <w:rsid w:val="00BE0FFB"/>
    <w:rsid w:val="00BE108C"/>
    <w:rsid w:val="00BE11CF"/>
    <w:rsid w:val="00BE1329"/>
    <w:rsid w:val="00BE166C"/>
    <w:rsid w:val="00BE1B11"/>
    <w:rsid w:val="00BE20C6"/>
    <w:rsid w:val="00BE2497"/>
    <w:rsid w:val="00BE2CCE"/>
    <w:rsid w:val="00BE2ECB"/>
    <w:rsid w:val="00BE2FCE"/>
    <w:rsid w:val="00BE2FF9"/>
    <w:rsid w:val="00BE38AE"/>
    <w:rsid w:val="00BE38F0"/>
    <w:rsid w:val="00BE3DF1"/>
    <w:rsid w:val="00BE4240"/>
    <w:rsid w:val="00BE429B"/>
    <w:rsid w:val="00BE4393"/>
    <w:rsid w:val="00BE44AB"/>
    <w:rsid w:val="00BE4572"/>
    <w:rsid w:val="00BE4644"/>
    <w:rsid w:val="00BE4656"/>
    <w:rsid w:val="00BE4D8B"/>
    <w:rsid w:val="00BE5BCE"/>
    <w:rsid w:val="00BE5EF6"/>
    <w:rsid w:val="00BE5F21"/>
    <w:rsid w:val="00BE6762"/>
    <w:rsid w:val="00BE68B8"/>
    <w:rsid w:val="00BE68D5"/>
    <w:rsid w:val="00BE6937"/>
    <w:rsid w:val="00BE6A5B"/>
    <w:rsid w:val="00BE6D59"/>
    <w:rsid w:val="00BE73C4"/>
    <w:rsid w:val="00BE7585"/>
    <w:rsid w:val="00BE76E6"/>
    <w:rsid w:val="00BE77F1"/>
    <w:rsid w:val="00BE7BAD"/>
    <w:rsid w:val="00BE7EFD"/>
    <w:rsid w:val="00BF0064"/>
    <w:rsid w:val="00BF03E1"/>
    <w:rsid w:val="00BF0927"/>
    <w:rsid w:val="00BF0A79"/>
    <w:rsid w:val="00BF0D14"/>
    <w:rsid w:val="00BF0FE9"/>
    <w:rsid w:val="00BF1154"/>
    <w:rsid w:val="00BF1ACD"/>
    <w:rsid w:val="00BF1BCF"/>
    <w:rsid w:val="00BF1CF0"/>
    <w:rsid w:val="00BF1F00"/>
    <w:rsid w:val="00BF2021"/>
    <w:rsid w:val="00BF2141"/>
    <w:rsid w:val="00BF2243"/>
    <w:rsid w:val="00BF241B"/>
    <w:rsid w:val="00BF25C8"/>
    <w:rsid w:val="00BF2714"/>
    <w:rsid w:val="00BF2970"/>
    <w:rsid w:val="00BF2D4F"/>
    <w:rsid w:val="00BF2D51"/>
    <w:rsid w:val="00BF2E86"/>
    <w:rsid w:val="00BF3380"/>
    <w:rsid w:val="00BF342B"/>
    <w:rsid w:val="00BF34E7"/>
    <w:rsid w:val="00BF36AC"/>
    <w:rsid w:val="00BF36C0"/>
    <w:rsid w:val="00BF3D1D"/>
    <w:rsid w:val="00BF473C"/>
    <w:rsid w:val="00BF474C"/>
    <w:rsid w:val="00BF4AE7"/>
    <w:rsid w:val="00BF4E7E"/>
    <w:rsid w:val="00BF53D1"/>
    <w:rsid w:val="00BF5634"/>
    <w:rsid w:val="00BF5C9E"/>
    <w:rsid w:val="00BF5D6B"/>
    <w:rsid w:val="00BF5F18"/>
    <w:rsid w:val="00BF5F62"/>
    <w:rsid w:val="00BF6B27"/>
    <w:rsid w:val="00BF6BEC"/>
    <w:rsid w:val="00BF6F27"/>
    <w:rsid w:val="00BF784D"/>
    <w:rsid w:val="00BF7A5C"/>
    <w:rsid w:val="00BF7A7E"/>
    <w:rsid w:val="00BF7B27"/>
    <w:rsid w:val="00BF7B44"/>
    <w:rsid w:val="00C00197"/>
    <w:rsid w:val="00C002C6"/>
    <w:rsid w:val="00C00505"/>
    <w:rsid w:val="00C006DC"/>
    <w:rsid w:val="00C0110E"/>
    <w:rsid w:val="00C01168"/>
    <w:rsid w:val="00C015B7"/>
    <w:rsid w:val="00C0165C"/>
    <w:rsid w:val="00C01BB9"/>
    <w:rsid w:val="00C01BFA"/>
    <w:rsid w:val="00C01C2B"/>
    <w:rsid w:val="00C01D3D"/>
    <w:rsid w:val="00C01EE8"/>
    <w:rsid w:val="00C01FD7"/>
    <w:rsid w:val="00C022FC"/>
    <w:rsid w:val="00C024EE"/>
    <w:rsid w:val="00C02587"/>
    <w:rsid w:val="00C025BB"/>
    <w:rsid w:val="00C02B9C"/>
    <w:rsid w:val="00C0337C"/>
    <w:rsid w:val="00C03818"/>
    <w:rsid w:val="00C03D2E"/>
    <w:rsid w:val="00C03F40"/>
    <w:rsid w:val="00C041CA"/>
    <w:rsid w:val="00C045E3"/>
    <w:rsid w:val="00C0466D"/>
    <w:rsid w:val="00C046D4"/>
    <w:rsid w:val="00C047B2"/>
    <w:rsid w:val="00C04BF2"/>
    <w:rsid w:val="00C04ED4"/>
    <w:rsid w:val="00C05265"/>
    <w:rsid w:val="00C05457"/>
    <w:rsid w:val="00C05519"/>
    <w:rsid w:val="00C055BD"/>
    <w:rsid w:val="00C057AC"/>
    <w:rsid w:val="00C057EC"/>
    <w:rsid w:val="00C05AC6"/>
    <w:rsid w:val="00C05F19"/>
    <w:rsid w:val="00C05FC1"/>
    <w:rsid w:val="00C061A6"/>
    <w:rsid w:val="00C062C5"/>
    <w:rsid w:val="00C065D7"/>
    <w:rsid w:val="00C066C8"/>
    <w:rsid w:val="00C0672B"/>
    <w:rsid w:val="00C0692E"/>
    <w:rsid w:val="00C06C71"/>
    <w:rsid w:val="00C06C7C"/>
    <w:rsid w:val="00C06FFD"/>
    <w:rsid w:val="00C078CE"/>
    <w:rsid w:val="00C1009F"/>
    <w:rsid w:val="00C10587"/>
    <w:rsid w:val="00C105A7"/>
    <w:rsid w:val="00C108A3"/>
    <w:rsid w:val="00C1098C"/>
    <w:rsid w:val="00C10AB3"/>
    <w:rsid w:val="00C10E47"/>
    <w:rsid w:val="00C115D9"/>
    <w:rsid w:val="00C11734"/>
    <w:rsid w:val="00C1188B"/>
    <w:rsid w:val="00C11CDE"/>
    <w:rsid w:val="00C1216B"/>
    <w:rsid w:val="00C1244C"/>
    <w:rsid w:val="00C124E5"/>
    <w:rsid w:val="00C1254C"/>
    <w:rsid w:val="00C12BB4"/>
    <w:rsid w:val="00C12D00"/>
    <w:rsid w:val="00C131DC"/>
    <w:rsid w:val="00C13238"/>
    <w:rsid w:val="00C13400"/>
    <w:rsid w:val="00C134A8"/>
    <w:rsid w:val="00C13784"/>
    <w:rsid w:val="00C137C5"/>
    <w:rsid w:val="00C139A2"/>
    <w:rsid w:val="00C13CBD"/>
    <w:rsid w:val="00C13CF9"/>
    <w:rsid w:val="00C1417C"/>
    <w:rsid w:val="00C1458C"/>
    <w:rsid w:val="00C14888"/>
    <w:rsid w:val="00C148AD"/>
    <w:rsid w:val="00C14A8A"/>
    <w:rsid w:val="00C15055"/>
    <w:rsid w:val="00C15110"/>
    <w:rsid w:val="00C15431"/>
    <w:rsid w:val="00C1559C"/>
    <w:rsid w:val="00C16432"/>
    <w:rsid w:val="00C166A4"/>
    <w:rsid w:val="00C16710"/>
    <w:rsid w:val="00C1675B"/>
    <w:rsid w:val="00C16BAD"/>
    <w:rsid w:val="00C16BF2"/>
    <w:rsid w:val="00C16C02"/>
    <w:rsid w:val="00C16C70"/>
    <w:rsid w:val="00C16FFD"/>
    <w:rsid w:val="00C1730A"/>
    <w:rsid w:val="00C175C1"/>
    <w:rsid w:val="00C17874"/>
    <w:rsid w:val="00C20102"/>
    <w:rsid w:val="00C206D5"/>
    <w:rsid w:val="00C20826"/>
    <w:rsid w:val="00C209C5"/>
    <w:rsid w:val="00C20A6E"/>
    <w:rsid w:val="00C20FCC"/>
    <w:rsid w:val="00C2101C"/>
    <w:rsid w:val="00C21128"/>
    <w:rsid w:val="00C21171"/>
    <w:rsid w:val="00C217BF"/>
    <w:rsid w:val="00C21A0C"/>
    <w:rsid w:val="00C21A6A"/>
    <w:rsid w:val="00C2220A"/>
    <w:rsid w:val="00C22227"/>
    <w:rsid w:val="00C222E0"/>
    <w:rsid w:val="00C22451"/>
    <w:rsid w:val="00C226A5"/>
    <w:rsid w:val="00C22842"/>
    <w:rsid w:val="00C231B7"/>
    <w:rsid w:val="00C234EA"/>
    <w:rsid w:val="00C23AA1"/>
    <w:rsid w:val="00C24107"/>
    <w:rsid w:val="00C241C7"/>
    <w:rsid w:val="00C2429F"/>
    <w:rsid w:val="00C24938"/>
    <w:rsid w:val="00C24BA4"/>
    <w:rsid w:val="00C24F2E"/>
    <w:rsid w:val="00C25496"/>
    <w:rsid w:val="00C2559B"/>
    <w:rsid w:val="00C2573C"/>
    <w:rsid w:val="00C257F5"/>
    <w:rsid w:val="00C260F7"/>
    <w:rsid w:val="00C2666E"/>
    <w:rsid w:val="00C267F2"/>
    <w:rsid w:val="00C26AFA"/>
    <w:rsid w:val="00C26B1A"/>
    <w:rsid w:val="00C27078"/>
    <w:rsid w:val="00C2790A"/>
    <w:rsid w:val="00C279DB"/>
    <w:rsid w:val="00C27B9F"/>
    <w:rsid w:val="00C302C9"/>
    <w:rsid w:val="00C30562"/>
    <w:rsid w:val="00C3093B"/>
    <w:rsid w:val="00C30BE3"/>
    <w:rsid w:val="00C30CE9"/>
    <w:rsid w:val="00C3123F"/>
    <w:rsid w:val="00C3138B"/>
    <w:rsid w:val="00C317DB"/>
    <w:rsid w:val="00C317F2"/>
    <w:rsid w:val="00C3185A"/>
    <w:rsid w:val="00C31919"/>
    <w:rsid w:val="00C319FE"/>
    <w:rsid w:val="00C32140"/>
    <w:rsid w:val="00C3251E"/>
    <w:rsid w:val="00C32693"/>
    <w:rsid w:val="00C3289A"/>
    <w:rsid w:val="00C33024"/>
    <w:rsid w:val="00C3332B"/>
    <w:rsid w:val="00C3347D"/>
    <w:rsid w:val="00C33960"/>
    <w:rsid w:val="00C33BA0"/>
    <w:rsid w:val="00C33C90"/>
    <w:rsid w:val="00C33D1C"/>
    <w:rsid w:val="00C340E0"/>
    <w:rsid w:val="00C34242"/>
    <w:rsid w:val="00C343D9"/>
    <w:rsid w:val="00C34768"/>
    <w:rsid w:val="00C3482D"/>
    <w:rsid w:val="00C34B22"/>
    <w:rsid w:val="00C34B38"/>
    <w:rsid w:val="00C34B77"/>
    <w:rsid w:val="00C34B7F"/>
    <w:rsid w:val="00C34BBB"/>
    <w:rsid w:val="00C34C73"/>
    <w:rsid w:val="00C34E67"/>
    <w:rsid w:val="00C3534A"/>
    <w:rsid w:val="00C35511"/>
    <w:rsid w:val="00C35537"/>
    <w:rsid w:val="00C35579"/>
    <w:rsid w:val="00C355A9"/>
    <w:rsid w:val="00C35692"/>
    <w:rsid w:val="00C358F8"/>
    <w:rsid w:val="00C36099"/>
    <w:rsid w:val="00C36222"/>
    <w:rsid w:val="00C36330"/>
    <w:rsid w:val="00C36921"/>
    <w:rsid w:val="00C36C90"/>
    <w:rsid w:val="00C36CE2"/>
    <w:rsid w:val="00C36D8B"/>
    <w:rsid w:val="00C36DDD"/>
    <w:rsid w:val="00C36DEE"/>
    <w:rsid w:val="00C37165"/>
    <w:rsid w:val="00C378B8"/>
    <w:rsid w:val="00C37D1C"/>
    <w:rsid w:val="00C37F4A"/>
    <w:rsid w:val="00C37FD8"/>
    <w:rsid w:val="00C40099"/>
    <w:rsid w:val="00C40528"/>
    <w:rsid w:val="00C40721"/>
    <w:rsid w:val="00C40772"/>
    <w:rsid w:val="00C40EDE"/>
    <w:rsid w:val="00C41148"/>
    <w:rsid w:val="00C41424"/>
    <w:rsid w:val="00C41549"/>
    <w:rsid w:val="00C415F0"/>
    <w:rsid w:val="00C41E83"/>
    <w:rsid w:val="00C4243A"/>
    <w:rsid w:val="00C425B7"/>
    <w:rsid w:val="00C426E3"/>
    <w:rsid w:val="00C42872"/>
    <w:rsid w:val="00C429F4"/>
    <w:rsid w:val="00C42B96"/>
    <w:rsid w:val="00C42CA2"/>
    <w:rsid w:val="00C43C73"/>
    <w:rsid w:val="00C43E35"/>
    <w:rsid w:val="00C44217"/>
    <w:rsid w:val="00C44338"/>
    <w:rsid w:val="00C44607"/>
    <w:rsid w:val="00C44739"/>
    <w:rsid w:val="00C44BC7"/>
    <w:rsid w:val="00C44D0F"/>
    <w:rsid w:val="00C44F33"/>
    <w:rsid w:val="00C45223"/>
    <w:rsid w:val="00C45270"/>
    <w:rsid w:val="00C4555A"/>
    <w:rsid w:val="00C455C3"/>
    <w:rsid w:val="00C459D1"/>
    <w:rsid w:val="00C45A2E"/>
    <w:rsid w:val="00C45BE3"/>
    <w:rsid w:val="00C45E73"/>
    <w:rsid w:val="00C463D0"/>
    <w:rsid w:val="00C46570"/>
    <w:rsid w:val="00C4657A"/>
    <w:rsid w:val="00C467E7"/>
    <w:rsid w:val="00C467F7"/>
    <w:rsid w:val="00C468E6"/>
    <w:rsid w:val="00C46F8C"/>
    <w:rsid w:val="00C47321"/>
    <w:rsid w:val="00C474C6"/>
    <w:rsid w:val="00C4753E"/>
    <w:rsid w:val="00C47801"/>
    <w:rsid w:val="00C47B6D"/>
    <w:rsid w:val="00C47C68"/>
    <w:rsid w:val="00C47DFB"/>
    <w:rsid w:val="00C47F93"/>
    <w:rsid w:val="00C5004C"/>
    <w:rsid w:val="00C507BD"/>
    <w:rsid w:val="00C50A78"/>
    <w:rsid w:val="00C50BFE"/>
    <w:rsid w:val="00C50D2B"/>
    <w:rsid w:val="00C511C8"/>
    <w:rsid w:val="00C518CB"/>
    <w:rsid w:val="00C519AA"/>
    <w:rsid w:val="00C51C3E"/>
    <w:rsid w:val="00C51D57"/>
    <w:rsid w:val="00C52086"/>
    <w:rsid w:val="00C5287D"/>
    <w:rsid w:val="00C52AB7"/>
    <w:rsid w:val="00C531AB"/>
    <w:rsid w:val="00C53222"/>
    <w:rsid w:val="00C53323"/>
    <w:rsid w:val="00C5368E"/>
    <w:rsid w:val="00C5376D"/>
    <w:rsid w:val="00C53B25"/>
    <w:rsid w:val="00C53F38"/>
    <w:rsid w:val="00C540F9"/>
    <w:rsid w:val="00C5427B"/>
    <w:rsid w:val="00C5455B"/>
    <w:rsid w:val="00C5458F"/>
    <w:rsid w:val="00C54A29"/>
    <w:rsid w:val="00C54D0B"/>
    <w:rsid w:val="00C54D37"/>
    <w:rsid w:val="00C54F11"/>
    <w:rsid w:val="00C55466"/>
    <w:rsid w:val="00C5560D"/>
    <w:rsid w:val="00C5563B"/>
    <w:rsid w:val="00C55855"/>
    <w:rsid w:val="00C558B8"/>
    <w:rsid w:val="00C56535"/>
    <w:rsid w:val="00C5665F"/>
    <w:rsid w:val="00C568CA"/>
    <w:rsid w:val="00C56A7C"/>
    <w:rsid w:val="00C56B65"/>
    <w:rsid w:val="00C56C10"/>
    <w:rsid w:val="00C56D29"/>
    <w:rsid w:val="00C56DC3"/>
    <w:rsid w:val="00C57012"/>
    <w:rsid w:val="00C575A8"/>
    <w:rsid w:val="00C57735"/>
    <w:rsid w:val="00C577E5"/>
    <w:rsid w:val="00C57861"/>
    <w:rsid w:val="00C57865"/>
    <w:rsid w:val="00C57877"/>
    <w:rsid w:val="00C57F36"/>
    <w:rsid w:val="00C57F67"/>
    <w:rsid w:val="00C60049"/>
    <w:rsid w:val="00C60146"/>
    <w:rsid w:val="00C601F5"/>
    <w:rsid w:val="00C60299"/>
    <w:rsid w:val="00C60343"/>
    <w:rsid w:val="00C6058E"/>
    <w:rsid w:val="00C60914"/>
    <w:rsid w:val="00C60C8E"/>
    <w:rsid w:val="00C60CC0"/>
    <w:rsid w:val="00C61108"/>
    <w:rsid w:val="00C614CB"/>
    <w:rsid w:val="00C61635"/>
    <w:rsid w:val="00C617B0"/>
    <w:rsid w:val="00C617CF"/>
    <w:rsid w:val="00C617EE"/>
    <w:rsid w:val="00C6193D"/>
    <w:rsid w:val="00C61B42"/>
    <w:rsid w:val="00C62151"/>
    <w:rsid w:val="00C62482"/>
    <w:rsid w:val="00C62842"/>
    <w:rsid w:val="00C62944"/>
    <w:rsid w:val="00C6295A"/>
    <w:rsid w:val="00C6298E"/>
    <w:rsid w:val="00C62A78"/>
    <w:rsid w:val="00C631D4"/>
    <w:rsid w:val="00C636CE"/>
    <w:rsid w:val="00C638D8"/>
    <w:rsid w:val="00C63A1A"/>
    <w:rsid w:val="00C63BAC"/>
    <w:rsid w:val="00C63E78"/>
    <w:rsid w:val="00C64004"/>
    <w:rsid w:val="00C642D4"/>
    <w:rsid w:val="00C64796"/>
    <w:rsid w:val="00C64A52"/>
    <w:rsid w:val="00C64F58"/>
    <w:rsid w:val="00C65B56"/>
    <w:rsid w:val="00C65BE6"/>
    <w:rsid w:val="00C65C29"/>
    <w:rsid w:val="00C65CC2"/>
    <w:rsid w:val="00C65E46"/>
    <w:rsid w:val="00C66207"/>
    <w:rsid w:val="00C66213"/>
    <w:rsid w:val="00C66462"/>
    <w:rsid w:val="00C66764"/>
    <w:rsid w:val="00C66892"/>
    <w:rsid w:val="00C6693D"/>
    <w:rsid w:val="00C66B90"/>
    <w:rsid w:val="00C66FFD"/>
    <w:rsid w:val="00C67298"/>
    <w:rsid w:val="00C676B9"/>
    <w:rsid w:val="00C676F0"/>
    <w:rsid w:val="00C67737"/>
    <w:rsid w:val="00C67808"/>
    <w:rsid w:val="00C67C51"/>
    <w:rsid w:val="00C70325"/>
    <w:rsid w:val="00C70600"/>
    <w:rsid w:val="00C70796"/>
    <w:rsid w:val="00C70A2E"/>
    <w:rsid w:val="00C7127E"/>
    <w:rsid w:val="00C714AA"/>
    <w:rsid w:val="00C714AB"/>
    <w:rsid w:val="00C71A19"/>
    <w:rsid w:val="00C71B33"/>
    <w:rsid w:val="00C7203A"/>
    <w:rsid w:val="00C722DA"/>
    <w:rsid w:val="00C7290B"/>
    <w:rsid w:val="00C72C20"/>
    <w:rsid w:val="00C72F0C"/>
    <w:rsid w:val="00C73093"/>
    <w:rsid w:val="00C73637"/>
    <w:rsid w:val="00C73817"/>
    <w:rsid w:val="00C7384F"/>
    <w:rsid w:val="00C73966"/>
    <w:rsid w:val="00C73B01"/>
    <w:rsid w:val="00C7428E"/>
    <w:rsid w:val="00C743D4"/>
    <w:rsid w:val="00C743D6"/>
    <w:rsid w:val="00C74558"/>
    <w:rsid w:val="00C7473F"/>
    <w:rsid w:val="00C748DA"/>
    <w:rsid w:val="00C74A18"/>
    <w:rsid w:val="00C74A9A"/>
    <w:rsid w:val="00C74AA7"/>
    <w:rsid w:val="00C74B4A"/>
    <w:rsid w:val="00C74C5B"/>
    <w:rsid w:val="00C74F71"/>
    <w:rsid w:val="00C751ED"/>
    <w:rsid w:val="00C75241"/>
    <w:rsid w:val="00C75265"/>
    <w:rsid w:val="00C753A2"/>
    <w:rsid w:val="00C7555B"/>
    <w:rsid w:val="00C756C6"/>
    <w:rsid w:val="00C75B36"/>
    <w:rsid w:val="00C75BAB"/>
    <w:rsid w:val="00C75E77"/>
    <w:rsid w:val="00C75EC1"/>
    <w:rsid w:val="00C764F0"/>
    <w:rsid w:val="00C7661B"/>
    <w:rsid w:val="00C7699E"/>
    <w:rsid w:val="00C769EC"/>
    <w:rsid w:val="00C76C23"/>
    <w:rsid w:val="00C76CA8"/>
    <w:rsid w:val="00C7703B"/>
    <w:rsid w:val="00C771A6"/>
    <w:rsid w:val="00C77564"/>
    <w:rsid w:val="00C775FD"/>
    <w:rsid w:val="00C77A59"/>
    <w:rsid w:val="00C77BE6"/>
    <w:rsid w:val="00C77CA2"/>
    <w:rsid w:val="00C77E49"/>
    <w:rsid w:val="00C800A3"/>
    <w:rsid w:val="00C80682"/>
    <w:rsid w:val="00C809F5"/>
    <w:rsid w:val="00C80C5C"/>
    <w:rsid w:val="00C80C95"/>
    <w:rsid w:val="00C81160"/>
    <w:rsid w:val="00C816CD"/>
    <w:rsid w:val="00C816DB"/>
    <w:rsid w:val="00C81793"/>
    <w:rsid w:val="00C8184B"/>
    <w:rsid w:val="00C81BB8"/>
    <w:rsid w:val="00C81D58"/>
    <w:rsid w:val="00C81DD1"/>
    <w:rsid w:val="00C8237F"/>
    <w:rsid w:val="00C823A9"/>
    <w:rsid w:val="00C82514"/>
    <w:rsid w:val="00C829DA"/>
    <w:rsid w:val="00C82B8B"/>
    <w:rsid w:val="00C82BC2"/>
    <w:rsid w:val="00C82BDF"/>
    <w:rsid w:val="00C83214"/>
    <w:rsid w:val="00C8343A"/>
    <w:rsid w:val="00C838CD"/>
    <w:rsid w:val="00C83DE4"/>
    <w:rsid w:val="00C83DF4"/>
    <w:rsid w:val="00C83FEF"/>
    <w:rsid w:val="00C848A1"/>
    <w:rsid w:val="00C84B6B"/>
    <w:rsid w:val="00C84C14"/>
    <w:rsid w:val="00C84E43"/>
    <w:rsid w:val="00C84E47"/>
    <w:rsid w:val="00C85165"/>
    <w:rsid w:val="00C852C0"/>
    <w:rsid w:val="00C85BB2"/>
    <w:rsid w:val="00C85C66"/>
    <w:rsid w:val="00C85E03"/>
    <w:rsid w:val="00C85E81"/>
    <w:rsid w:val="00C85ED1"/>
    <w:rsid w:val="00C85F63"/>
    <w:rsid w:val="00C85F79"/>
    <w:rsid w:val="00C85FAF"/>
    <w:rsid w:val="00C85FD5"/>
    <w:rsid w:val="00C86048"/>
    <w:rsid w:val="00C8613D"/>
    <w:rsid w:val="00C8625F"/>
    <w:rsid w:val="00C86306"/>
    <w:rsid w:val="00C866A5"/>
    <w:rsid w:val="00C868C1"/>
    <w:rsid w:val="00C86AD1"/>
    <w:rsid w:val="00C86B71"/>
    <w:rsid w:val="00C86C83"/>
    <w:rsid w:val="00C86E5F"/>
    <w:rsid w:val="00C877B6"/>
    <w:rsid w:val="00C87A7B"/>
    <w:rsid w:val="00C87C8D"/>
    <w:rsid w:val="00C87DBA"/>
    <w:rsid w:val="00C87EF6"/>
    <w:rsid w:val="00C90483"/>
    <w:rsid w:val="00C9097D"/>
    <w:rsid w:val="00C90E78"/>
    <w:rsid w:val="00C90F36"/>
    <w:rsid w:val="00C9103D"/>
    <w:rsid w:val="00C91190"/>
    <w:rsid w:val="00C91230"/>
    <w:rsid w:val="00C91C74"/>
    <w:rsid w:val="00C91D8E"/>
    <w:rsid w:val="00C91DF8"/>
    <w:rsid w:val="00C91EE1"/>
    <w:rsid w:val="00C91F4A"/>
    <w:rsid w:val="00C927A9"/>
    <w:rsid w:val="00C92848"/>
    <w:rsid w:val="00C92A7E"/>
    <w:rsid w:val="00C92D3E"/>
    <w:rsid w:val="00C92DF1"/>
    <w:rsid w:val="00C930F8"/>
    <w:rsid w:val="00C93224"/>
    <w:rsid w:val="00C93590"/>
    <w:rsid w:val="00C936ED"/>
    <w:rsid w:val="00C93AB9"/>
    <w:rsid w:val="00C93ABE"/>
    <w:rsid w:val="00C93D40"/>
    <w:rsid w:val="00C93E03"/>
    <w:rsid w:val="00C940C9"/>
    <w:rsid w:val="00C941BE"/>
    <w:rsid w:val="00C944BA"/>
    <w:rsid w:val="00C94559"/>
    <w:rsid w:val="00C948F7"/>
    <w:rsid w:val="00C9498C"/>
    <w:rsid w:val="00C94B5A"/>
    <w:rsid w:val="00C95173"/>
    <w:rsid w:val="00C955AA"/>
    <w:rsid w:val="00C955BE"/>
    <w:rsid w:val="00C95825"/>
    <w:rsid w:val="00C95884"/>
    <w:rsid w:val="00C95D94"/>
    <w:rsid w:val="00C96282"/>
    <w:rsid w:val="00C96921"/>
    <w:rsid w:val="00C96976"/>
    <w:rsid w:val="00C9718E"/>
    <w:rsid w:val="00C97E66"/>
    <w:rsid w:val="00CA0138"/>
    <w:rsid w:val="00CA0141"/>
    <w:rsid w:val="00CA0447"/>
    <w:rsid w:val="00CA0737"/>
    <w:rsid w:val="00CA07FE"/>
    <w:rsid w:val="00CA095D"/>
    <w:rsid w:val="00CA0BD0"/>
    <w:rsid w:val="00CA0D0C"/>
    <w:rsid w:val="00CA0EE2"/>
    <w:rsid w:val="00CA107D"/>
    <w:rsid w:val="00CA1435"/>
    <w:rsid w:val="00CA1508"/>
    <w:rsid w:val="00CA1516"/>
    <w:rsid w:val="00CA17C4"/>
    <w:rsid w:val="00CA1F13"/>
    <w:rsid w:val="00CA227B"/>
    <w:rsid w:val="00CA2379"/>
    <w:rsid w:val="00CA2679"/>
    <w:rsid w:val="00CA2887"/>
    <w:rsid w:val="00CA2AE6"/>
    <w:rsid w:val="00CA2AEE"/>
    <w:rsid w:val="00CA2C2B"/>
    <w:rsid w:val="00CA2DF8"/>
    <w:rsid w:val="00CA2E83"/>
    <w:rsid w:val="00CA3059"/>
    <w:rsid w:val="00CA39E6"/>
    <w:rsid w:val="00CA4190"/>
    <w:rsid w:val="00CA44B6"/>
    <w:rsid w:val="00CA4681"/>
    <w:rsid w:val="00CA46AC"/>
    <w:rsid w:val="00CA4780"/>
    <w:rsid w:val="00CA4E1C"/>
    <w:rsid w:val="00CA4F05"/>
    <w:rsid w:val="00CA53CF"/>
    <w:rsid w:val="00CA53DF"/>
    <w:rsid w:val="00CA5802"/>
    <w:rsid w:val="00CA5A76"/>
    <w:rsid w:val="00CA5B27"/>
    <w:rsid w:val="00CA5CD7"/>
    <w:rsid w:val="00CA5E5F"/>
    <w:rsid w:val="00CA66E2"/>
    <w:rsid w:val="00CA6F86"/>
    <w:rsid w:val="00CA70C6"/>
    <w:rsid w:val="00CA70F5"/>
    <w:rsid w:val="00CA70F6"/>
    <w:rsid w:val="00CA72AD"/>
    <w:rsid w:val="00CA7388"/>
    <w:rsid w:val="00CA744F"/>
    <w:rsid w:val="00CA77E0"/>
    <w:rsid w:val="00CA7B7D"/>
    <w:rsid w:val="00CA7DF5"/>
    <w:rsid w:val="00CA7F5E"/>
    <w:rsid w:val="00CA7F97"/>
    <w:rsid w:val="00CB0204"/>
    <w:rsid w:val="00CB0220"/>
    <w:rsid w:val="00CB0303"/>
    <w:rsid w:val="00CB0859"/>
    <w:rsid w:val="00CB0BE6"/>
    <w:rsid w:val="00CB151F"/>
    <w:rsid w:val="00CB16AC"/>
    <w:rsid w:val="00CB191A"/>
    <w:rsid w:val="00CB1B9E"/>
    <w:rsid w:val="00CB1EAC"/>
    <w:rsid w:val="00CB20D7"/>
    <w:rsid w:val="00CB2C06"/>
    <w:rsid w:val="00CB30D6"/>
    <w:rsid w:val="00CB3117"/>
    <w:rsid w:val="00CB32C6"/>
    <w:rsid w:val="00CB354B"/>
    <w:rsid w:val="00CB3788"/>
    <w:rsid w:val="00CB3A69"/>
    <w:rsid w:val="00CB3D56"/>
    <w:rsid w:val="00CB4172"/>
    <w:rsid w:val="00CB469D"/>
    <w:rsid w:val="00CB4AD1"/>
    <w:rsid w:val="00CB4C97"/>
    <w:rsid w:val="00CB5136"/>
    <w:rsid w:val="00CB54B7"/>
    <w:rsid w:val="00CB5825"/>
    <w:rsid w:val="00CB5A7A"/>
    <w:rsid w:val="00CB6270"/>
    <w:rsid w:val="00CB66D4"/>
    <w:rsid w:val="00CB68DD"/>
    <w:rsid w:val="00CB6934"/>
    <w:rsid w:val="00CB6AA7"/>
    <w:rsid w:val="00CB6DF1"/>
    <w:rsid w:val="00CB6F0F"/>
    <w:rsid w:val="00CB70CB"/>
    <w:rsid w:val="00CB714E"/>
    <w:rsid w:val="00CB7630"/>
    <w:rsid w:val="00CB7973"/>
    <w:rsid w:val="00CB798C"/>
    <w:rsid w:val="00CB7A9A"/>
    <w:rsid w:val="00CB7B8D"/>
    <w:rsid w:val="00CB7D1B"/>
    <w:rsid w:val="00CB7E80"/>
    <w:rsid w:val="00CC080D"/>
    <w:rsid w:val="00CC08B5"/>
    <w:rsid w:val="00CC101F"/>
    <w:rsid w:val="00CC11A1"/>
    <w:rsid w:val="00CC120B"/>
    <w:rsid w:val="00CC1543"/>
    <w:rsid w:val="00CC1573"/>
    <w:rsid w:val="00CC178D"/>
    <w:rsid w:val="00CC1811"/>
    <w:rsid w:val="00CC188C"/>
    <w:rsid w:val="00CC1AF6"/>
    <w:rsid w:val="00CC1FF2"/>
    <w:rsid w:val="00CC239B"/>
    <w:rsid w:val="00CC23E6"/>
    <w:rsid w:val="00CC2772"/>
    <w:rsid w:val="00CC2B30"/>
    <w:rsid w:val="00CC2E72"/>
    <w:rsid w:val="00CC2EC4"/>
    <w:rsid w:val="00CC3019"/>
    <w:rsid w:val="00CC34B4"/>
    <w:rsid w:val="00CC34E9"/>
    <w:rsid w:val="00CC3A63"/>
    <w:rsid w:val="00CC3D62"/>
    <w:rsid w:val="00CC4229"/>
    <w:rsid w:val="00CC42D8"/>
    <w:rsid w:val="00CC448F"/>
    <w:rsid w:val="00CC4595"/>
    <w:rsid w:val="00CC45B4"/>
    <w:rsid w:val="00CC482E"/>
    <w:rsid w:val="00CC4900"/>
    <w:rsid w:val="00CC4F58"/>
    <w:rsid w:val="00CC4F7A"/>
    <w:rsid w:val="00CC53F7"/>
    <w:rsid w:val="00CC5685"/>
    <w:rsid w:val="00CC57BE"/>
    <w:rsid w:val="00CC58EB"/>
    <w:rsid w:val="00CC5C88"/>
    <w:rsid w:val="00CC624B"/>
    <w:rsid w:val="00CC62BF"/>
    <w:rsid w:val="00CC634A"/>
    <w:rsid w:val="00CC636F"/>
    <w:rsid w:val="00CC7046"/>
    <w:rsid w:val="00CC70D0"/>
    <w:rsid w:val="00CC78F3"/>
    <w:rsid w:val="00CC79A5"/>
    <w:rsid w:val="00CD01A2"/>
    <w:rsid w:val="00CD0819"/>
    <w:rsid w:val="00CD08B2"/>
    <w:rsid w:val="00CD0916"/>
    <w:rsid w:val="00CD0C70"/>
    <w:rsid w:val="00CD0DEA"/>
    <w:rsid w:val="00CD115C"/>
    <w:rsid w:val="00CD12AD"/>
    <w:rsid w:val="00CD12FB"/>
    <w:rsid w:val="00CD142F"/>
    <w:rsid w:val="00CD1670"/>
    <w:rsid w:val="00CD1868"/>
    <w:rsid w:val="00CD225A"/>
    <w:rsid w:val="00CD258E"/>
    <w:rsid w:val="00CD26D2"/>
    <w:rsid w:val="00CD2BD9"/>
    <w:rsid w:val="00CD2EE7"/>
    <w:rsid w:val="00CD2F02"/>
    <w:rsid w:val="00CD2F86"/>
    <w:rsid w:val="00CD3159"/>
    <w:rsid w:val="00CD31AE"/>
    <w:rsid w:val="00CD320E"/>
    <w:rsid w:val="00CD33EF"/>
    <w:rsid w:val="00CD3496"/>
    <w:rsid w:val="00CD352B"/>
    <w:rsid w:val="00CD37A1"/>
    <w:rsid w:val="00CD3963"/>
    <w:rsid w:val="00CD3BE4"/>
    <w:rsid w:val="00CD3F67"/>
    <w:rsid w:val="00CD40E1"/>
    <w:rsid w:val="00CD41AC"/>
    <w:rsid w:val="00CD42C4"/>
    <w:rsid w:val="00CD44C2"/>
    <w:rsid w:val="00CD462C"/>
    <w:rsid w:val="00CD4A6E"/>
    <w:rsid w:val="00CD4EA6"/>
    <w:rsid w:val="00CD5010"/>
    <w:rsid w:val="00CD5584"/>
    <w:rsid w:val="00CD5694"/>
    <w:rsid w:val="00CD58D3"/>
    <w:rsid w:val="00CD5A01"/>
    <w:rsid w:val="00CD62B4"/>
    <w:rsid w:val="00CD630A"/>
    <w:rsid w:val="00CD687B"/>
    <w:rsid w:val="00CD690C"/>
    <w:rsid w:val="00CD6997"/>
    <w:rsid w:val="00CD6BC9"/>
    <w:rsid w:val="00CD6C47"/>
    <w:rsid w:val="00CD6C5A"/>
    <w:rsid w:val="00CD6E79"/>
    <w:rsid w:val="00CD76B8"/>
    <w:rsid w:val="00CD79BC"/>
    <w:rsid w:val="00CD7E64"/>
    <w:rsid w:val="00CD7E65"/>
    <w:rsid w:val="00CD7FF8"/>
    <w:rsid w:val="00CE0620"/>
    <w:rsid w:val="00CE06FA"/>
    <w:rsid w:val="00CE078B"/>
    <w:rsid w:val="00CE07BF"/>
    <w:rsid w:val="00CE0B7E"/>
    <w:rsid w:val="00CE0CB1"/>
    <w:rsid w:val="00CE1253"/>
    <w:rsid w:val="00CE1266"/>
    <w:rsid w:val="00CE1955"/>
    <w:rsid w:val="00CE1F88"/>
    <w:rsid w:val="00CE20EB"/>
    <w:rsid w:val="00CE21B1"/>
    <w:rsid w:val="00CE2ACB"/>
    <w:rsid w:val="00CE2BCB"/>
    <w:rsid w:val="00CE3405"/>
    <w:rsid w:val="00CE34F6"/>
    <w:rsid w:val="00CE3A85"/>
    <w:rsid w:val="00CE3C70"/>
    <w:rsid w:val="00CE428E"/>
    <w:rsid w:val="00CE46E5"/>
    <w:rsid w:val="00CE47B0"/>
    <w:rsid w:val="00CE488F"/>
    <w:rsid w:val="00CE4ADB"/>
    <w:rsid w:val="00CE4BCE"/>
    <w:rsid w:val="00CE4CDA"/>
    <w:rsid w:val="00CE4D0C"/>
    <w:rsid w:val="00CE4F8A"/>
    <w:rsid w:val="00CE51B3"/>
    <w:rsid w:val="00CE5275"/>
    <w:rsid w:val="00CE583E"/>
    <w:rsid w:val="00CE59B9"/>
    <w:rsid w:val="00CE5D73"/>
    <w:rsid w:val="00CE6162"/>
    <w:rsid w:val="00CE624E"/>
    <w:rsid w:val="00CE6334"/>
    <w:rsid w:val="00CE6471"/>
    <w:rsid w:val="00CE659A"/>
    <w:rsid w:val="00CE6879"/>
    <w:rsid w:val="00CE6A8C"/>
    <w:rsid w:val="00CE6C03"/>
    <w:rsid w:val="00CE6D2C"/>
    <w:rsid w:val="00CE6D75"/>
    <w:rsid w:val="00CE6E4C"/>
    <w:rsid w:val="00CE7903"/>
    <w:rsid w:val="00CE79C4"/>
    <w:rsid w:val="00CE7A0E"/>
    <w:rsid w:val="00CE7C0E"/>
    <w:rsid w:val="00CE7EF0"/>
    <w:rsid w:val="00CE7F47"/>
    <w:rsid w:val="00CF022D"/>
    <w:rsid w:val="00CF039F"/>
    <w:rsid w:val="00CF0813"/>
    <w:rsid w:val="00CF0A58"/>
    <w:rsid w:val="00CF0ABF"/>
    <w:rsid w:val="00CF0C51"/>
    <w:rsid w:val="00CF1060"/>
    <w:rsid w:val="00CF154C"/>
    <w:rsid w:val="00CF1789"/>
    <w:rsid w:val="00CF2118"/>
    <w:rsid w:val="00CF2122"/>
    <w:rsid w:val="00CF2218"/>
    <w:rsid w:val="00CF22CB"/>
    <w:rsid w:val="00CF233B"/>
    <w:rsid w:val="00CF2455"/>
    <w:rsid w:val="00CF24F3"/>
    <w:rsid w:val="00CF2701"/>
    <w:rsid w:val="00CF2A1A"/>
    <w:rsid w:val="00CF2C2C"/>
    <w:rsid w:val="00CF2F73"/>
    <w:rsid w:val="00CF3014"/>
    <w:rsid w:val="00CF301A"/>
    <w:rsid w:val="00CF3476"/>
    <w:rsid w:val="00CF36A5"/>
    <w:rsid w:val="00CF39F7"/>
    <w:rsid w:val="00CF3CA3"/>
    <w:rsid w:val="00CF3CC5"/>
    <w:rsid w:val="00CF3E4C"/>
    <w:rsid w:val="00CF3F9A"/>
    <w:rsid w:val="00CF416E"/>
    <w:rsid w:val="00CF4276"/>
    <w:rsid w:val="00CF42F0"/>
    <w:rsid w:val="00CF4491"/>
    <w:rsid w:val="00CF4524"/>
    <w:rsid w:val="00CF469B"/>
    <w:rsid w:val="00CF4854"/>
    <w:rsid w:val="00CF4AA1"/>
    <w:rsid w:val="00CF4B25"/>
    <w:rsid w:val="00CF4D19"/>
    <w:rsid w:val="00CF4FF3"/>
    <w:rsid w:val="00CF5036"/>
    <w:rsid w:val="00CF5097"/>
    <w:rsid w:val="00CF5114"/>
    <w:rsid w:val="00CF53C3"/>
    <w:rsid w:val="00CF5455"/>
    <w:rsid w:val="00CF56EF"/>
    <w:rsid w:val="00CF5C49"/>
    <w:rsid w:val="00CF5D43"/>
    <w:rsid w:val="00CF5F08"/>
    <w:rsid w:val="00CF6077"/>
    <w:rsid w:val="00CF64BC"/>
    <w:rsid w:val="00CF662A"/>
    <w:rsid w:val="00CF668D"/>
    <w:rsid w:val="00CF677D"/>
    <w:rsid w:val="00CF695C"/>
    <w:rsid w:val="00CF69DF"/>
    <w:rsid w:val="00CF6A96"/>
    <w:rsid w:val="00CF6F07"/>
    <w:rsid w:val="00CF740B"/>
    <w:rsid w:val="00CF7492"/>
    <w:rsid w:val="00CF7DD5"/>
    <w:rsid w:val="00D0081B"/>
    <w:rsid w:val="00D008A2"/>
    <w:rsid w:val="00D00E1D"/>
    <w:rsid w:val="00D00E5C"/>
    <w:rsid w:val="00D00FEA"/>
    <w:rsid w:val="00D0177C"/>
    <w:rsid w:val="00D018AB"/>
    <w:rsid w:val="00D019EE"/>
    <w:rsid w:val="00D01B1C"/>
    <w:rsid w:val="00D02853"/>
    <w:rsid w:val="00D02F28"/>
    <w:rsid w:val="00D03388"/>
    <w:rsid w:val="00D0345D"/>
    <w:rsid w:val="00D037FE"/>
    <w:rsid w:val="00D038FE"/>
    <w:rsid w:val="00D0398B"/>
    <w:rsid w:val="00D03A13"/>
    <w:rsid w:val="00D03A84"/>
    <w:rsid w:val="00D03BA4"/>
    <w:rsid w:val="00D03EE8"/>
    <w:rsid w:val="00D0457D"/>
    <w:rsid w:val="00D04CDA"/>
    <w:rsid w:val="00D05468"/>
    <w:rsid w:val="00D05955"/>
    <w:rsid w:val="00D05FF2"/>
    <w:rsid w:val="00D0636C"/>
    <w:rsid w:val="00D0636F"/>
    <w:rsid w:val="00D064D6"/>
    <w:rsid w:val="00D0692A"/>
    <w:rsid w:val="00D0695B"/>
    <w:rsid w:val="00D06E3A"/>
    <w:rsid w:val="00D06E64"/>
    <w:rsid w:val="00D0702F"/>
    <w:rsid w:val="00D07210"/>
    <w:rsid w:val="00D0765E"/>
    <w:rsid w:val="00D10755"/>
    <w:rsid w:val="00D10838"/>
    <w:rsid w:val="00D10B91"/>
    <w:rsid w:val="00D10BD4"/>
    <w:rsid w:val="00D10CC3"/>
    <w:rsid w:val="00D11380"/>
    <w:rsid w:val="00D114AD"/>
    <w:rsid w:val="00D115DF"/>
    <w:rsid w:val="00D117EF"/>
    <w:rsid w:val="00D11A2D"/>
    <w:rsid w:val="00D11C19"/>
    <w:rsid w:val="00D11DA5"/>
    <w:rsid w:val="00D11FDC"/>
    <w:rsid w:val="00D12559"/>
    <w:rsid w:val="00D12693"/>
    <w:rsid w:val="00D12808"/>
    <w:rsid w:val="00D12E89"/>
    <w:rsid w:val="00D12FFA"/>
    <w:rsid w:val="00D13064"/>
    <w:rsid w:val="00D13165"/>
    <w:rsid w:val="00D13667"/>
    <w:rsid w:val="00D1383D"/>
    <w:rsid w:val="00D13A9F"/>
    <w:rsid w:val="00D13B2F"/>
    <w:rsid w:val="00D14066"/>
    <w:rsid w:val="00D14850"/>
    <w:rsid w:val="00D14B9C"/>
    <w:rsid w:val="00D14C25"/>
    <w:rsid w:val="00D152B3"/>
    <w:rsid w:val="00D15A40"/>
    <w:rsid w:val="00D1605E"/>
    <w:rsid w:val="00D161D4"/>
    <w:rsid w:val="00D16B46"/>
    <w:rsid w:val="00D16C24"/>
    <w:rsid w:val="00D16FDC"/>
    <w:rsid w:val="00D17277"/>
    <w:rsid w:val="00D175F1"/>
    <w:rsid w:val="00D176EE"/>
    <w:rsid w:val="00D177E7"/>
    <w:rsid w:val="00D17B6D"/>
    <w:rsid w:val="00D17CE5"/>
    <w:rsid w:val="00D20420"/>
    <w:rsid w:val="00D206B7"/>
    <w:rsid w:val="00D20839"/>
    <w:rsid w:val="00D20A86"/>
    <w:rsid w:val="00D21056"/>
    <w:rsid w:val="00D2172E"/>
    <w:rsid w:val="00D220EA"/>
    <w:rsid w:val="00D2291C"/>
    <w:rsid w:val="00D22F0C"/>
    <w:rsid w:val="00D2316B"/>
    <w:rsid w:val="00D23366"/>
    <w:rsid w:val="00D2336F"/>
    <w:rsid w:val="00D23997"/>
    <w:rsid w:val="00D23E24"/>
    <w:rsid w:val="00D23FB2"/>
    <w:rsid w:val="00D23FC3"/>
    <w:rsid w:val="00D23FC6"/>
    <w:rsid w:val="00D24392"/>
    <w:rsid w:val="00D24640"/>
    <w:rsid w:val="00D2498C"/>
    <w:rsid w:val="00D249C6"/>
    <w:rsid w:val="00D24AF4"/>
    <w:rsid w:val="00D24C52"/>
    <w:rsid w:val="00D24FEE"/>
    <w:rsid w:val="00D2512B"/>
    <w:rsid w:val="00D25203"/>
    <w:rsid w:val="00D25397"/>
    <w:rsid w:val="00D2553D"/>
    <w:rsid w:val="00D25A50"/>
    <w:rsid w:val="00D25C9F"/>
    <w:rsid w:val="00D25DC1"/>
    <w:rsid w:val="00D25DCC"/>
    <w:rsid w:val="00D2618D"/>
    <w:rsid w:val="00D26538"/>
    <w:rsid w:val="00D2661D"/>
    <w:rsid w:val="00D2666E"/>
    <w:rsid w:val="00D26AB1"/>
    <w:rsid w:val="00D26B52"/>
    <w:rsid w:val="00D26ED4"/>
    <w:rsid w:val="00D26F2E"/>
    <w:rsid w:val="00D26FDE"/>
    <w:rsid w:val="00D2716F"/>
    <w:rsid w:val="00D271C6"/>
    <w:rsid w:val="00D2727D"/>
    <w:rsid w:val="00D273E1"/>
    <w:rsid w:val="00D27781"/>
    <w:rsid w:val="00D27940"/>
    <w:rsid w:val="00D279B7"/>
    <w:rsid w:val="00D27AC8"/>
    <w:rsid w:val="00D300EE"/>
    <w:rsid w:val="00D3063C"/>
    <w:rsid w:val="00D3068E"/>
    <w:rsid w:val="00D30747"/>
    <w:rsid w:val="00D307E4"/>
    <w:rsid w:val="00D30BC1"/>
    <w:rsid w:val="00D30C4F"/>
    <w:rsid w:val="00D30C57"/>
    <w:rsid w:val="00D30D90"/>
    <w:rsid w:val="00D30ECB"/>
    <w:rsid w:val="00D3124B"/>
    <w:rsid w:val="00D3146E"/>
    <w:rsid w:val="00D314E8"/>
    <w:rsid w:val="00D31601"/>
    <w:rsid w:val="00D318D7"/>
    <w:rsid w:val="00D31B25"/>
    <w:rsid w:val="00D31B9C"/>
    <w:rsid w:val="00D31C8E"/>
    <w:rsid w:val="00D31E9D"/>
    <w:rsid w:val="00D320D5"/>
    <w:rsid w:val="00D32164"/>
    <w:rsid w:val="00D32274"/>
    <w:rsid w:val="00D32587"/>
    <w:rsid w:val="00D32716"/>
    <w:rsid w:val="00D32F3B"/>
    <w:rsid w:val="00D3352A"/>
    <w:rsid w:val="00D33881"/>
    <w:rsid w:val="00D33B21"/>
    <w:rsid w:val="00D33EA8"/>
    <w:rsid w:val="00D33EE9"/>
    <w:rsid w:val="00D341B4"/>
    <w:rsid w:val="00D343D5"/>
    <w:rsid w:val="00D343E1"/>
    <w:rsid w:val="00D347C3"/>
    <w:rsid w:val="00D34880"/>
    <w:rsid w:val="00D34B15"/>
    <w:rsid w:val="00D34CD4"/>
    <w:rsid w:val="00D34D76"/>
    <w:rsid w:val="00D34F87"/>
    <w:rsid w:val="00D34FB2"/>
    <w:rsid w:val="00D35100"/>
    <w:rsid w:val="00D35943"/>
    <w:rsid w:val="00D35E6B"/>
    <w:rsid w:val="00D35F50"/>
    <w:rsid w:val="00D360AC"/>
    <w:rsid w:val="00D361A7"/>
    <w:rsid w:val="00D361E2"/>
    <w:rsid w:val="00D3670D"/>
    <w:rsid w:val="00D36937"/>
    <w:rsid w:val="00D36C94"/>
    <w:rsid w:val="00D370E1"/>
    <w:rsid w:val="00D372C6"/>
    <w:rsid w:val="00D374AE"/>
    <w:rsid w:val="00D37577"/>
    <w:rsid w:val="00D37657"/>
    <w:rsid w:val="00D377F7"/>
    <w:rsid w:val="00D37AEC"/>
    <w:rsid w:val="00D37D92"/>
    <w:rsid w:val="00D37E4F"/>
    <w:rsid w:val="00D40506"/>
    <w:rsid w:val="00D40566"/>
    <w:rsid w:val="00D40A45"/>
    <w:rsid w:val="00D40A47"/>
    <w:rsid w:val="00D40E29"/>
    <w:rsid w:val="00D416C0"/>
    <w:rsid w:val="00D41CA9"/>
    <w:rsid w:val="00D42396"/>
    <w:rsid w:val="00D425D7"/>
    <w:rsid w:val="00D42BA9"/>
    <w:rsid w:val="00D43020"/>
    <w:rsid w:val="00D430B1"/>
    <w:rsid w:val="00D43112"/>
    <w:rsid w:val="00D432A4"/>
    <w:rsid w:val="00D433C3"/>
    <w:rsid w:val="00D434BC"/>
    <w:rsid w:val="00D435D7"/>
    <w:rsid w:val="00D43A56"/>
    <w:rsid w:val="00D43A93"/>
    <w:rsid w:val="00D43CF0"/>
    <w:rsid w:val="00D43ECE"/>
    <w:rsid w:val="00D43F23"/>
    <w:rsid w:val="00D441C4"/>
    <w:rsid w:val="00D44276"/>
    <w:rsid w:val="00D444B8"/>
    <w:rsid w:val="00D44581"/>
    <w:rsid w:val="00D445C4"/>
    <w:rsid w:val="00D45257"/>
    <w:rsid w:val="00D456B3"/>
    <w:rsid w:val="00D45781"/>
    <w:rsid w:val="00D45C6B"/>
    <w:rsid w:val="00D45CBA"/>
    <w:rsid w:val="00D46548"/>
    <w:rsid w:val="00D46579"/>
    <w:rsid w:val="00D46653"/>
    <w:rsid w:val="00D466E8"/>
    <w:rsid w:val="00D46AC7"/>
    <w:rsid w:val="00D46E74"/>
    <w:rsid w:val="00D476AF"/>
    <w:rsid w:val="00D47980"/>
    <w:rsid w:val="00D50011"/>
    <w:rsid w:val="00D500A5"/>
    <w:rsid w:val="00D50487"/>
    <w:rsid w:val="00D5067D"/>
    <w:rsid w:val="00D50836"/>
    <w:rsid w:val="00D50A5A"/>
    <w:rsid w:val="00D50F77"/>
    <w:rsid w:val="00D51185"/>
    <w:rsid w:val="00D514A8"/>
    <w:rsid w:val="00D5172F"/>
    <w:rsid w:val="00D51852"/>
    <w:rsid w:val="00D51C54"/>
    <w:rsid w:val="00D51C99"/>
    <w:rsid w:val="00D51CEE"/>
    <w:rsid w:val="00D51ECD"/>
    <w:rsid w:val="00D51EDC"/>
    <w:rsid w:val="00D51FF7"/>
    <w:rsid w:val="00D522C8"/>
    <w:rsid w:val="00D52349"/>
    <w:rsid w:val="00D525D8"/>
    <w:rsid w:val="00D52680"/>
    <w:rsid w:val="00D528CE"/>
    <w:rsid w:val="00D52B9D"/>
    <w:rsid w:val="00D5330D"/>
    <w:rsid w:val="00D53447"/>
    <w:rsid w:val="00D53767"/>
    <w:rsid w:val="00D53B29"/>
    <w:rsid w:val="00D53B64"/>
    <w:rsid w:val="00D53BC0"/>
    <w:rsid w:val="00D53BE1"/>
    <w:rsid w:val="00D53BFE"/>
    <w:rsid w:val="00D53CB1"/>
    <w:rsid w:val="00D53E26"/>
    <w:rsid w:val="00D54430"/>
    <w:rsid w:val="00D549E2"/>
    <w:rsid w:val="00D54A46"/>
    <w:rsid w:val="00D55184"/>
    <w:rsid w:val="00D5527B"/>
    <w:rsid w:val="00D55557"/>
    <w:rsid w:val="00D55AA4"/>
    <w:rsid w:val="00D55AFE"/>
    <w:rsid w:val="00D55BE7"/>
    <w:rsid w:val="00D55C63"/>
    <w:rsid w:val="00D55F3C"/>
    <w:rsid w:val="00D5600E"/>
    <w:rsid w:val="00D565F5"/>
    <w:rsid w:val="00D5668B"/>
    <w:rsid w:val="00D567E4"/>
    <w:rsid w:val="00D56811"/>
    <w:rsid w:val="00D570EA"/>
    <w:rsid w:val="00D57495"/>
    <w:rsid w:val="00D574F0"/>
    <w:rsid w:val="00D5787B"/>
    <w:rsid w:val="00D57B60"/>
    <w:rsid w:val="00D57D48"/>
    <w:rsid w:val="00D604EC"/>
    <w:rsid w:val="00D60529"/>
    <w:rsid w:val="00D60590"/>
    <w:rsid w:val="00D607DE"/>
    <w:rsid w:val="00D60F13"/>
    <w:rsid w:val="00D60F79"/>
    <w:rsid w:val="00D610FF"/>
    <w:rsid w:val="00D61137"/>
    <w:rsid w:val="00D6117A"/>
    <w:rsid w:val="00D6141A"/>
    <w:rsid w:val="00D615BF"/>
    <w:rsid w:val="00D6160E"/>
    <w:rsid w:val="00D61870"/>
    <w:rsid w:val="00D621D6"/>
    <w:rsid w:val="00D62443"/>
    <w:rsid w:val="00D624F3"/>
    <w:rsid w:val="00D6250A"/>
    <w:rsid w:val="00D625A1"/>
    <w:rsid w:val="00D625A6"/>
    <w:rsid w:val="00D62CC8"/>
    <w:rsid w:val="00D62DFC"/>
    <w:rsid w:val="00D6394C"/>
    <w:rsid w:val="00D6419C"/>
    <w:rsid w:val="00D64417"/>
    <w:rsid w:val="00D64599"/>
    <w:rsid w:val="00D6478C"/>
    <w:rsid w:val="00D64825"/>
    <w:rsid w:val="00D64AB2"/>
    <w:rsid w:val="00D64BD6"/>
    <w:rsid w:val="00D64D4A"/>
    <w:rsid w:val="00D64DA2"/>
    <w:rsid w:val="00D65019"/>
    <w:rsid w:val="00D656A9"/>
    <w:rsid w:val="00D65B5F"/>
    <w:rsid w:val="00D66192"/>
    <w:rsid w:val="00D661E3"/>
    <w:rsid w:val="00D662FA"/>
    <w:rsid w:val="00D66425"/>
    <w:rsid w:val="00D668D1"/>
    <w:rsid w:val="00D66D13"/>
    <w:rsid w:val="00D67025"/>
    <w:rsid w:val="00D670F0"/>
    <w:rsid w:val="00D671BE"/>
    <w:rsid w:val="00D6720E"/>
    <w:rsid w:val="00D67A41"/>
    <w:rsid w:val="00D67B66"/>
    <w:rsid w:val="00D67D56"/>
    <w:rsid w:val="00D67E70"/>
    <w:rsid w:val="00D67EB7"/>
    <w:rsid w:val="00D67F84"/>
    <w:rsid w:val="00D701D9"/>
    <w:rsid w:val="00D7029B"/>
    <w:rsid w:val="00D70664"/>
    <w:rsid w:val="00D70C7E"/>
    <w:rsid w:val="00D70DEF"/>
    <w:rsid w:val="00D70EAF"/>
    <w:rsid w:val="00D7141C"/>
    <w:rsid w:val="00D71778"/>
    <w:rsid w:val="00D717D2"/>
    <w:rsid w:val="00D71912"/>
    <w:rsid w:val="00D71EFE"/>
    <w:rsid w:val="00D72212"/>
    <w:rsid w:val="00D724B4"/>
    <w:rsid w:val="00D7268C"/>
    <w:rsid w:val="00D726EA"/>
    <w:rsid w:val="00D7274F"/>
    <w:rsid w:val="00D72837"/>
    <w:rsid w:val="00D734F3"/>
    <w:rsid w:val="00D73789"/>
    <w:rsid w:val="00D73FA0"/>
    <w:rsid w:val="00D73FA3"/>
    <w:rsid w:val="00D7419D"/>
    <w:rsid w:val="00D741EF"/>
    <w:rsid w:val="00D74271"/>
    <w:rsid w:val="00D747D3"/>
    <w:rsid w:val="00D7490C"/>
    <w:rsid w:val="00D7517C"/>
    <w:rsid w:val="00D75384"/>
    <w:rsid w:val="00D75603"/>
    <w:rsid w:val="00D758D9"/>
    <w:rsid w:val="00D7598D"/>
    <w:rsid w:val="00D75A55"/>
    <w:rsid w:val="00D75A68"/>
    <w:rsid w:val="00D75AA4"/>
    <w:rsid w:val="00D75B8A"/>
    <w:rsid w:val="00D75EC6"/>
    <w:rsid w:val="00D75F11"/>
    <w:rsid w:val="00D7663E"/>
    <w:rsid w:val="00D76643"/>
    <w:rsid w:val="00D76988"/>
    <w:rsid w:val="00D76A2C"/>
    <w:rsid w:val="00D76A54"/>
    <w:rsid w:val="00D76A85"/>
    <w:rsid w:val="00D76E0C"/>
    <w:rsid w:val="00D7714E"/>
    <w:rsid w:val="00D773E4"/>
    <w:rsid w:val="00D773F9"/>
    <w:rsid w:val="00D7750A"/>
    <w:rsid w:val="00D775BF"/>
    <w:rsid w:val="00D776ED"/>
    <w:rsid w:val="00D778B9"/>
    <w:rsid w:val="00D77998"/>
    <w:rsid w:val="00D77DED"/>
    <w:rsid w:val="00D77E6F"/>
    <w:rsid w:val="00D77F17"/>
    <w:rsid w:val="00D8025E"/>
    <w:rsid w:val="00D8030C"/>
    <w:rsid w:val="00D80394"/>
    <w:rsid w:val="00D804B9"/>
    <w:rsid w:val="00D805CB"/>
    <w:rsid w:val="00D8061C"/>
    <w:rsid w:val="00D8097F"/>
    <w:rsid w:val="00D80DC8"/>
    <w:rsid w:val="00D80E11"/>
    <w:rsid w:val="00D810DB"/>
    <w:rsid w:val="00D81209"/>
    <w:rsid w:val="00D81413"/>
    <w:rsid w:val="00D81598"/>
    <w:rsid w:val="00D816DB"/>
    <w:rsid w:val="00D81BB2"/>
    <w:rsid w:val="00D81FE2"/>
    <w:rsid w:val="00D81FF7"/>
    <w:rsid w:val="00D82487"/>
    <w:rsid w:val="00D828EC"/>
    <w:rsid w:val="00D82DE7"/>
    <w:rsid w:val="00D83136"/>
    <w:rsid w:val="00D8340B"/>
    <w:rsid w:val="00D834B3"/>
    <w:rsid w:val="00D835CE"/>
    <w:rsid w:val="00D83BF5"/>
    <w:rsid w:val="00D84286"/>
    <w:rsid w:val="00D842C3"/>
    <w:rsid w:val="00D842F5"/>
    <w:rsid w:val="00D846F4"/>
    <w:rsid w:val="00D847B9"/>
    <w:rsid w:val="00D84883"/>
    <w:rsid w:val="00D84954"/>
    <w:rsid w:val="00D84A15"/>
    <w:rsid w:val="00D84B96"/>
    <w:rsid w:val="00D84CEE"/>
    <w:rsid w:val="00D84E67"/>
    <w:rsid w:val="00D84EE3"/>
    <w:rsid w:val="00D850AE"/>
    <w:rsid w:val="00D85271"/>
    <w:rsid w:val="00D85585"/>
    <w:rsid w:val="00D85C46"/>
    <w:rsid w:val="00D85C83"/>
    <w:rsid w:val="00D85F27"/>
    <w:rsid w:val="00D8603D"/>
    <w:rsid w:val="00D860D8"/>
    <w:rsid w:val="00D863D7"/>
    <w:rsid w:val="00D86449"/>
    <w:rsid w:val="00D8653D"/>
    <w:rsid w:val="00D865C8"/>
    <w:rsid w:val="00D86841"/>
    <w:rsid w:val="00D871DF"/>
    <w:rsid w:val="00D8737B"/>
    <w:rsid w:val="00D8787C"/>
    <w:rsid w:val="00D87D5E"/>
    <w:rsid w:val="00D87E54"/>
    <w:rsid w:val="00D907B6"/>
    <w:rsid w:val="00D90C96"/>
    <w:rsid w:val="00D90DCC"/>
    <w:rsid w:val="00D91045"/>
    <w:rsid w:val="00D91214"/>
    <w:rsid w:val="00D91928"/>
    <w:rsid w:val="00D9208A"/>
    <w:rsid w:val="00D921E5"/>
    <w:rsid w:val="00D9242E"/>
    <w:rsid w:val="00D924D4"/>
    <w:rsid w:val="00D9265A"/>
    <w:rsid w:val="00D927DA"/>
    <w:rsid w:val="00D92C29"/>
    <w:rsid w:val="00D92D34"/>
    <w:rsid w:val="00D92DF1"/>
    <w:rsid w:val="00D92EF6"/>
    <w:rsid w:val="00D930BB"/>
    <w:rsid w:val="00D93219"/>
    <w:rsid w:val="00D9368B"/>
    <w:rsid w:val="00D93C0D"/>
    <w:rsid w:val="00D93EB8"/>
    <w:rsid w:val="00D93F1A"/>
    <w:rsid w:val="00D9422D"/>
    <w:rsid w:val="00D9429C"/>
    <w:rsid w:val="00D94316"/>
    <w:rsid w:val="00D945BC"/>
    <w:rsid w:val="00D9492F"/>
    <w:rsid w:val="00D94C28"/>
    <w:rsid w:val="00D94C95"/>
    <w:rsid w:val="00D94D69"/>
    <w:rsid w:val="00D94F7D"/>
    <w:rsid w:val="00D956B7"/>
    <w:rsid w:val="00D95909"/>
    <w:rsid w:val="00D9607F"/>
    <w:rsid w:val="00D96586"/>
    <w:rsid w:val="00D96659"/>
    <w:rsid w:val="00D970BB"/>
    <w:rsid w:val="00D9722E"/>
    <w:rsid w:val="00D973C0"/>
    <w:rsid w:val="00D9783A"/>
    <w:rsid w:val="00D979AC"/>
    <w:rsid w:val="00DA00D8"/>
    <w:rsid w:val="00DA02B5"/>
    <w:rsid w:val="00DA044E"/>
    <w:rsid w:val="00DA058F"/>
    <w:rsid w:val="00DA05A3"/>
    <w:rsid w:val="00DA1BE6"/>
    <w:rsid w:val="00DA1C1B"/>
    <w:rsid w:val="00DA2F5F"/>
    <w:rsid w:val="00DA3122"/>
    <w:rsid w:val="00DA3196"/>
    <w:rsid w:val="00DA3198"/>
    <w:rsid w:val="00DA3302"/>
    <w:rsid w:val="00DA3314"/>
    <w:rsid w:val="00DA3565"/>
    <w:rsid w:val="00DA387C"/>
    <w:rsid w:val="00DA3BCF"/>
    <w:rsid w:val="00DA3DEB"/>
    <w:rsid w:val="00DA3EFC"/>
    <w:rsid w:val="00DA3FC2"/>
    <w:rsid w:val="00DA3FE4"/>
    <w:rsid w:val="00DA40E3"/>
    <w:rsid w:val="00DA43A0"/>
    <w:rsid w:val="00DA4B22"/>
    <w:rsid w:val="00DA4CED"/>
    <w:rsid w:val="00DA4FF2"/>
    <w:rsid w:val="00DA50A4"/>
    <w:rsid w:val="00DA5131"/>
    <w:rsid w:val="00DA549A"/>
    <w:rsid w:val="00DA54B0"/>
    <w:rsid w:val="00DA59D6"/>
    <w:rsid w:val="00DA5C02"/>
    <w:rsid w:val="00DA5D9A"/>
    <w:rsid w:val="00DA5FCE"/>
    <w:rsid w:val="00DA6637"/>
    <w:rsid w:val="00DA6790"/>
    <w:rsid w:val="00DA68E6"/>
    <w:rsid w:val="00DA68EB"/>
    <w:rsid w:val="00DA6A3A"/>
    <w:rsid w:val="00DA6C47"/>
    <w:rsid w:val="00DA6DFD"/>
    <w:rsid w:val="00DA6E20"/>
    <w:rsid w:val="00DA6EDB"/>
    <w:rsid w:val="00DA7509"/>
    <w:rsid w:val="00DA7709"/>
    <w:rsid w:val="00DA7911"/>
    <w:rsid w:val="00DB011B"/>
    <w:rsid w:val="00DB014C"/>
    <w:rsid w:val="00DB018D"/>
    <w:rsid w:val="00DB025A"/>
    <w:rsid w:val="00DB028B"/>
    <w:rsid w:val="00DB0743"/>
    <w:rsid w:val="00DB0760"/>
    <w:rsid w:val="00DB0A3A"/>
    <w:rsid w:val="00DB0FBB"/>
    <w:rsid w:val="00DB113E"/>
    <w:rsid w:val="00DB11F1"/>
    <w:rsid w:val="00DB141C"/>
    <w:rsid w:val="00DB157C"/>
    <w:rsid w:val="00DB17F7"/>
    <w:rsid w:val="00DB1925"/>
    <w:rsid w:val="00DB19B6"/>
    <w:rsid w:val="00DB1ECF"/>
    <w:rsid w:val="00DB2141"/>
    <w:rsid w:val="00DB27CA"/>
    <w:rsid w:val="00DB29C2"/>
    <w:rsid w:val="00DB29DB"/>
    <w:rsid w:val="00DB2DA6"/>
    <w:rsid w:val="00DB30C9"/>
    <w:rsid w:val="00DB30D6"/>
    <w:rsid w:val="00DB344A"/>
    <w:rsid w:val="00DB35EE"/>
    <w:rsid w:val="00DB3F81"/>
    <w:rsid w:val="00DB42FE"/>
    <w:rsid w:val="00DB4A98"/>
    <w:rsid w:val="00DB4CB0"/>
    <w:rsid w:val="00DB4E04"/>
    <w:rsid w:val="00DB5544"/>
    <w:rsid w:val="00DB5583"/>
    <w:rsid w:val="00DB558F"/>
    <w:rsid w:val="00DB580B"/>
    <w:rsid w:val="00DB5C17"/>
    <w:rsid w:val="00DB5D0F"/>
    <w:rsid w:val="00DB6075"/>
    <w:rsid w:val="00DB6481"/>
    <w:rsid w:val="00DB66A0"/>
    <w:rsid w:val="00DB675E"/>
    <w:rsid w:val="00DB69DE"/>
    <w:rsid w:val="00DB6B2B"/>
    <w:rsid w:val="00DB6B93"/>
    <w:rsid w:val="00DB7388"/>
    <w:rsid w:val="00DB7B72"/>
    <w:rsid w:val="00DB7DDE"/>
    <w:rsid w:val="00DB7DFD"/>
    <w:rsid w:val="00DC09A3"/>
    <w:rsid w:val="00DC0C47"/>
    <w:rsid w:val="00DC0F50"/>
    <w:rsid w:val="00DC10AB"/>
    <w:rsid w:val="00DC1178"/>
    <w:rsid w:val="00DC1ADC"/>
    <w:rsid w:val="00DC1D94"/>
    <w:rsid w:val="00DC1FD0"/>
    <w:rsid w:val="00DC1FE7"/>
    <w:rsid w:val="00DC2428"/>
    <w:rsid w:val="00DC24F8"/>
    <w:rsid w:val="00DC2954"/>
    <w:rsid w:val="00DC3101"/>
    <w:rsid w:val="00DC31AF"/>
    <w:rsid w:val="00DC3364"/>
    <w:rsid w:val="00DC340D"/>
    <w:rsid w:val="00DC3A44"/>
    <w:rsid w:val="00DC4425"/>
    <w:rsid w:val="00DC4E63"/>
    <w:rsid w:val="00DC4F09"/>
    <w:rsid w:val="00DC4F66"/>
    <w:rsid w:val="00DC4FF0"/>
    <w:rsid w:val="00DC55A6"/>
    <w:rsid w:val="00DC5692"/>
    <w:rsid w:val="00DC5830"/>
    <w:rsid w:val="00DC5A12"/>
    <w:rsid w:val="00DC5E4A"/>
    <w:rsid w:val="00DC605A"/>
    <w:rsid w:val="00DC60D9"/>
    <w:rsid w:val="00DC63BE"/>
    <w:rsid w:val="00DC69BA"/>
    <w:rsid w:val="00DC6D5C"/>
    <w:rsid w:val="00DC6DE9"/>
    <w:rsid w:val="00DC7209"/>
    <w:rsid w:val="00DC7371"/>
    <w:rsid w:val="00DC740D"/>
    <w:rsid w:val="00DC7577"/>
    <w:rsid w:val="00DC77AC"/>
    <w:rsid w:val="00DC7A34"/>
    <w:rsid w:val="00DC7B30"/>
    <w:rsid w:val="00DD028C"/>
    <w:rsid w:val="00DD02F0"/>
    <w:rsid w:val="00DD03EF"/>
    <w:rsid w:val="00DD0468"/>
    <w:rsid w:val="00DD088B"/>
    <w:rsid w:val="00DD0993"/>
    <w:rsid w:val="00DD0B52"/>
    <w:rsid w:val="00DD0C86"/>
    <w:rsid w:val="00DD0CEC"/>
    <w:rsid w:val="00DD12A9"/>
    <w:rsid w:val="00DD16B2"/>
    <w:rsid w:val="00DD17E8"/>
    <w:rsid w:val="00DD1B07"/>
    <w:rsid w:val="00DD1C3C"/>
    <w:rsid w:val="00DD208C"/>
    <w:rsid w:val="00DD2227"/>
    <w:rsid w:val="00DD23C8"/>
    <w:rsid w:val="00DD250F"/>
    <w:rsid w:val="00DD2792"/>
    <w:rsid w:val="00DD3038"/>
    <w:rsid w:val="00DD32C2"/>
    <w:rsid w:val="00DD33A9"/>
    <w:rsid w:val="00DD3620"/>
    <w:rsid w:val="00DD3766"/>
    <w:rsid w:val="00DD3E94"/>
    <w:rsid w:val="00DD43F8"/>
    <w:rsid w:val="00DD459C"/>
    <w:rsid w:val="00DD4620"/>
    <w:rsid w:val="00DD497C"/>
    <w:rsid w:val="00DD4EBC"/>
    <w:rsid w:val="00DD51B6"/>
    <w:rsid w:val="00DD5237"/>
    <w:rsid w:val="00DD5A61"/>
    <w:rsid w:val="00DD5ABD"/>
    <w:rsid w:val="00DD5D1D"/>
    <w:rsid w:val="00DD6A8B"/>
    <w:rsid w:val="00DD71A6"/>
    <w:rsid w:val="00DD73E3"/>
    <w:rsid w:val="00DD78F7"/>
    <w:rsid w:val="00DD7C7E"/>
    <w:rsid w:val="00DD7ECF"/>
    <w:rsid w:val="00DE0725"/>
    <w:rsid w:val="00DE091F"/>
    <w:rsid w:val="00DE0ADA"/>
    <w:rsid w:val="00DE0FCA"/>
    <w:rsid w:val="00DE117F"/>
    <w:rsid w:val="00DE1197"/>
    <w:rsid w:val="00DE20B8"/>
    <w:rsid w:val="00DE20F0"/>
    <w:rsid w:val="00DE22A4"/>
    <w:rsid w:val="00DE23C8"/>
    <w:rsid w:val="00DE2892"/>
    <w:rsid w:val="00DE2D76"/>
    <w:rsid w:val="00DE3362"/>
    <w:rsid w:val="00DE3A66"/>
    <w:rsid w:val="00DE40AF"/>
    <w:rsid w:val="00DE427A"/>
    <w:rsid w:val="00DE4455"/>
    <w:rsid w:val="00DE4508"/>
    <w:rsid w:val="00DE47FD"/>
    <w:rsid w:val="00DE48F3"/>
    <w:rsid w:val="00DE4AD9"/>
    <w:rsid w:val="00DE4CC2"/>
    <w:rsid w:val="00DE4FFD"/>
    <w:rsid w:val="00DE53A0"/>
    <w:rsid w:val="00DE5573"/>
    <w:rsid w:val="00DE5639"/>
    <w:rsid w:val="00DE5C19"/>
    <w:rsid w:val="00DE6028"/>
    <w:rsid w:val="00DE60D0"/>
    <w:rsid w:val="00DE60E9"/>
    <w:rsid w:val="00DE6427"/>
    <w:rsid w:val="00DE65DE"/>
    <w:rsid w:val="00DE66BB"/>
    <w:rsid w:val="00DE6B6D"/>
    <w:rsid w:val="00DE6BA7"/>
    <w:rsid w:val="00DE6DFF"/>
    <w:rsid w:val="00DE6E58"/>
    <w:rsid w:val="00DE7554"/>
    <w:rsid w:val="00DE76B4"/>
    <w:rsid w:val="00DE7990"/>
    <w:rsid w:val="00DE7BFD"/>
    <w:rsid w:val="00DF003E"/>
    <w:rsid w:val="00DF00AC"/>
    <w:rsid w:val="00DF035D"/>
    <w:rsid w:val="00DF03C1"/>
    <w:rsid w:val="00DF0481"/>
    <w:rsid w:val="00DF06C7"/>
    <w:rsid w:val="00DF0C04"/>
    <w:rsid w:val="00DF0F5D"/>
    <w:rsid w:val="00DF12B9"/>
    <w:rsid w:val="00DF134F"/>
    <w:rsid w:val="00DF13DE"/>
    <w:rsid w:val="00DF17C8"/>
    <w:rsid w:val="00DF1BB8"/>
    <w:rsid w:val="00DF1ECF"/>
    <w:rsid w:val="00DF1ED0"/>
    <w:rsid w:val="00DF2128"/>
    <w:rsid w:val="00DF21A2"/>
    <w:rsid w:val="00DF21B4"/>
    <w:rsid w:val="00DF23AB"/>
    <w:rsid w:val="00DF25C6"/>
    <w:rsid w:val="00DF261E"/>
    <w:rsid w:val="00DF29F0"/>
    <w:rsid w:val="00DF2C05"/>
    <w:rsid w:val="00DF2C34"/>
    <w:rsid w:val="00DF2D04"/>
    <w:rsid w:val="00DF2E01"/>
    <w:rsid w:val="00DF2E41"/>
    <w:rsid w:val="00DF2F19"/>
    <w:rsid w:val="00DF3052"/>
    <w:rsid w:val="00DF319B"/>
    <w:rsid w:val="00DF3476"/>
    <w:rsid w:val="00DF34DC"/>
    <w:rsid w:val="00DF385C"/>
    <w:rsid w:val="00DF3946"/>
    <w:rsid w:val="00DF3A8A"/>
    <w:rsid w:val="00DF431C"/>
    <w:rsid w:val="00DF4418"/>
    <w:rsid w:val="00DF46AD"/>
    <w:rsid w:val="00DF47D0"/>
    <w:rsid w:val="00DF4877"/>
    <w:rsid w:val="00DF4969"/>
    <w:rsid w:val="00DF49BF"/>
    <w:rsid w:val="00DF4A4B"/>
    <w:rsid w:val="00DF4CE3"/>
    <w:rsid w:val="00DF50A1"/>
    <w:rsid w:val="00DF51F2"/>
    <w:rsid w:val="00DF5280"/>
    <w:rsid w:val="00DF53AC"/>
    <w:rsid w:val="00DF5422"/>
    <w:rsid w:val="00DF5507"/>
    <w:rsid w:val="00DF55F2"/>
    <w:rsid w:val="00DF5CBE"/>
    <w:rsid w:val="00DF5FCE"/>
    <w:rsid w:val="00DF60F0"/>
    <w:rsid w:val="00DF6576"/>
    <w:rsid w:val="00DF65D8"/>
    <w:rsid w:val="00DF6F09"/>
    <w:rsid w:val="00DF7228"/>
    <w:rsid w:val="00DF73D5"/>
    <w:rsid w:val="00DF79FB"/>
    <w:rsid w:val="00DF7D48"/>
    <w:rsid w:val="00DF7DE0"/>
    <w:rsid w:val="00E00089"/>
    <w:rsid w:val="00E00157"/>
    <w:rsid w:val="00E0026F"/>
    <w:rsid w:val="00E004BB"/>
    <w:rsid w:val="00E00DC9"/>
    <w:rsid w:val="00E00E05"/>
    <w:rsid w:val="00E0112C"/>
    <w:rsid w:val="00E0145E"/>
    <w:rsid w:val="00E01F35"/>
    <w:rsid w:val="00E020DE"/>
    <w:rsid w:val="00E020E7"/>
    <w:rsid w:val="00E02509"/>
    <w:rsid w:val="00E025C8"/>
    <w:rsid w:val="00E0263B"/>
    <w:rsid w:val="00E028E4"/>
    <w:rsid w:val="00E0293F"/>
    <w:rsid w:val="00E02F28"/>
    <w:rsid w:val="00E0307E"/>
    <w:rsid w:val="00E033B1"/>
    <w:rsid w:val="00E03DCD"/>
    <w:rsid w:val="00E043C0"/>
    <w:rsid w:val="00E046FF"/>
    <w:rsid w:val="00E04AF9"/>
    <w:rsid w:val="00E04B6E"/>
    <w:rsid w:val="00E04D00"/>
    <w:rsid w:val="00E050BD"/>
    <w:rsid w:val="00E0513F"/>
    <w:rsid w:val="00E051E4"/>
    <w:rsid w:val="00E052C9"/>
    <w:rsid w:val="00E0577A"/>
    <w:rsid w:val="00E057E5"/>
    <w:rsid w:val="00E05867"/>
    <w:rsid w:val="00E05DBB"/>
    <w:rsid w:val="00E05E4E"/>
    <w:rsid w:val="00E0623D"/>
    <w:rsid w:val="00E0632D"/>
    <w:rsid w:val="00E06564"/>
    <w:rsid w:val="00E06A26"/>
    <w:rsid w:val="00E06A54"/>
    <w:rsid w:val="00E06B66"/>
    <w:rsid w:val="00E06D6F"/>
    <w:rsid w:val="00E076E6"/>
    <w:rsid w:val="00E07AC7"/>
    <w:rsid w:val="00E07BC0"/>
    <w:rsid w:val="00E07CED"/>
    <w:rsid w:val="00E100E2"/>
    <w:rsid w:val="00E10D5D"/>
    <w:rsid w:val="00E11481"/>
    <w:rsid w:val="00E11A30"/>
    <w:rsid w:val="00E11C2E"/>
    <w:rsid w:val="00E11E94"/>
    <w:rsid w:val="00E12112"/>
    <w:rsid w:val="00E122C9"/>
    <w:rsid w:val="00E126FB"/>
    <w:rsid w:val="00E127A6"/>
    <w:rsid w:val="00E12A8F"/>
    <w:rsid w:val="00E12B13"/>
    <w:rsid w:val="00E12BD2"/>
    <w:rsid w:val="00E12D45"/>
    <w:rsid w:val="00E1323D"/>
    <w:rsid w:val="00E13245"/>
    <w:rsid w:val="00E13258"/>
    <w:rsid w:val="00E133C7"/>
    <w:rsid w:val="00E1345C"/>
    <w:rsid w:val="00E1348F"/>
    <w:rsid w:val="00E135AC"/>
    <w:rsid w:val="00E13866"/>
    <w:rsid w:val="00E13F87"/>
    <w:rsid w:val="00E14341"/>
    <w:rsid w:val="00E1477F"/>
    <w:rsid w:val="00E1479D"/>
    <w:rsid w:val="00E14A5D"/>
    <w:rsid w:val="00E14C4B"/>
    <w:rsid w:val="00E14D73"/>
    <w:rsid w:val="00E15143"/>
    <w:rsid w:val="00E15213"/>
    <w:rsid w:val="00E1589A"/>
    <w:rsid w:val="00E15914"/>
    <w:rsid w:val="00E15B2E"/>
    <w:rsid w:val="00E15B7A"/>
    <w:rsid w:val="00E15C93"/>
    <w:rsid w:val="00E15C9A"/>
    <w:rsid w:val="00E15CDD"/>
    <w:rsid w:val="00E15D7E"/>
    <w:rsid w:val="00E15E41"/>
    <w:rsid w:val="00E162B5"/>
    <w:rsid w:val="00E16375"/>
    <w:rsid w:val="00E16637"/>
    <w:rsid w:val="00E167B9"/>
    <w:rsid w:val="00E16950"/>
    <w:rsid w:val="00E16DF8"/>
    <w:rsid w:val="00E1700C"/>
    <w:rsid w:val="00E173BD"/>
    <w:rsid w:val="00E17821"/>
    <w:rsid w:val="00E17B71"/>
    <w:rsid w:val="00E17B99"/>
    <w:rsid w:val="00E17C33"/>
    <w:rsid w:val="00E17F3C"/>
    <w:rsid w:val="00E20137"/>
    <w:rsid w:val="00E2026E"/>
    <w:rsid w:val="00E203EB"/>
    <w:rsid w:val="00E20580"/>
    <w:rsid w:val="00E20CB6"/>
    <w:rsid w:val="00E20D4A"/>
    <w:rsid w:val="00E20E23"/>
    <w:rsid w:val="00E211C2"/>
    <w:rsid w:val="00E2128D"/>
    <w:rsid w:val="00E21308"/>
    <w:rsid w:val="00E213C3"/>
    <w:rsid w:val="00E216AB"/>
    <w:rsid w:val="00E21892"/>
    <w:rsid w:val="00E2196E"/>
    <w:rsid w:val="00E21A17"/>
    <w:rsid w:val="00E21B6B"/>
    <w:rsid w:val="00E2211A"/>
    <w:rsid w:val="00E22425"/>
    <w:rsid w:val="00E22474"/>
    <w:rsid w:val="00E22491"/>
    <w:rsid w:val="00E227E3"/>
    <w:rsid w:val="00E22B47"/>
    <w:rsid w:val="00E2310E"/>
    <w:rsid w:val="00E2340C"/>
    <w:rsid w:val="00E23505"/>
    <w:rsid w:val="00E236B2"/>
    <w:rsid w:val="00E239C3"/>
    <w:rsid w:val="00E23BE3"/>
    <w:rsid w:val="00E23D9E"/>
    <w:rsid w:val="00E23DEF"/>
    <w:rsid w:val="00E23DFA"/>
    <w:rsid w:val="00E23E81"/>
    <w:rsid w:val="00E24098"/>
    <w:rsid w:val="00E240C3"/>
    <w:rsid w:val="00E241FF"/>
    <w:rsid w:val="00E24402"/>
    <w:rsid w:val="00E24896"/>
    <w:rsid w:val="00E24BDF"/>
    <w:rsid w:val="00E24C65"/>
    <w:rsid w:val="00E24CF0"/>
    <w:rsid w:val="00E24D1E"/>
    <w:rsid w:val="00E24EE7"/>
    <w:rsid w:val="00E250B7"/>
    <w:rsid w:val="00E2510B"/>
    <w:rsid w:val="00E252C5"/>
    <w:rsid w:val="00E2571E"/>
    <w:rsid w:val="00E2576E"/>
    <w:rsid w:val="00E2593A"/>
    <w:rsid w:val="00E25A51"/>
    <w:rsid w:val="00E25F04"/>
    <w:rsid w:val="00E26040"/>
    <w:rsid w:val="00E260E1"/>
    <w:rsid w:val="00E26167"/>
    <w:rsid w:val="00E26320"/>
    <w:rsid w:val="00E263CB"/>
    <w:rsid w:val="00E26927"/>
    <w:rsid w:val="00E26968"/>
    <w:rsid w:val="00E26B1A"/>
    <w:rsid w:val="00E26CB2"/>
    <w:rsid w:val="00E26DAF"/>
    <w:rsid w:val="00E2738B"/>
    <w:rsid w:val="00E27830"/>
    <w:rsid w:val="00E27EA0"/>
    <w:rsid w:val="00E27EAD"/>
    <w:rsid w:val="00E30111"/>
    <w:rsid w:val="00E302D2"/>
    <w:rsid w:val="00E30787"/>
    <w:rsid w:val="00E308E5"/>
    <w:rsid w:val="00E30DB7"/>
    <w:rsid w:val="00E30F02"/>
    <w:rsid w:val="00E3102A"/>
    <w:rsid w:val="00E31076"/>
    <w:rsid w:val="00E3132F"/>
    <w:rsid w:val="00E31486"/>
    <w:rsid w:val="00E31559"/>
    <w:rsid w:val="00E3156D"/>
    <w:rsid w:val="00E31831"/>
    <w:rsid w:val="00E31B4A"/>
    <w:rsid w:val="00E31DB2"/>
    <w:rsid w:val="00E31F50"/>
    <w:rsid w:val="00E320A2"/>
    <w:rsid w:val="00E32475"/>
    <w:rsid w:val="00E32E33"/>
    <w:rsid w:val="00E32F4D"/>
    <w:rsid w:val="00E3308C"/>
    <w:rsid w:val="00E33975"/>
    <w:rsid w:val="00E33B89"/>
    <w:rsid w:val="00E342D2"/>
    <w:rsid w:val="00E345B8"/>
    <w:rsid w:val="00E351BF"/>
    <w:rsid w:val="00E3554B"/>
    <w:rsid w:val="00E3561A"/>
    <w:rsid w:val="00E359D4"/>
    <w:rsid w:val="00E35C38"/>
    <w:rsid w:val="00E35CFE"/>
    <w:rsid w:val="00E35E56"/>
    <w:rsid w:val="00E36065"/>
    <w:rsid w:val="00E36092"/>
    <w:rsid w:val="00E367BD"/>
    <w:rsid w:val="00E36866"/>
    <w:rsid w:val="00E3687B"/>
    <w:rsid w:val="00E36881"/>
    <w:rsid w:val="00E36948"/>
    <w:rsid w:val="00E36E39"/>
    <w:rsid w:val="00E37029"/>
    <w:rsid w:val="00E37390"/>
    <w:rsid w:val="00E376A7"/>
    <w:rsid w:val="00E37764"/>
    <w:rsid w:val="00E3787C"/>
    <w:rsid w:val="00E37936"/>
    <w:rsid w:val="00E402E3"/>
    <w:rsid w:val="00E403E5"/>
    <w:rsid w:val="00E40500"/>
    <w:rsid w:val="00E4074C"/>
    <w:rsid w:val="00E40AB9"/>
    <w:rsid w:val="00E40C0F"/>
    <w:rsid w:val="00E40C31"/>
    <w:rsid w:val="00E40E22"/>
    <w:rsid w:val="00E41801"/>
    <w:rsid w:val="00E4183F"/>
    <w:rsid w:val="00E41E27"/>
    <w:rsid w:val="00E41F9F"/>
    <w:rsid w:val="00E420FE"/>
    <w:rsid w:val="00E42175"/>
    <w:rsid w:val="00E42280"/>
    <w:rsid w:val="00E4261D"/>
    <w:rsid w:val="00E4276C"/>
    <w:rsid w:val="00E42AB6"/>
    <w:rsid w:val="00E42D3A"/>
    <w:rsid w:val="00E431AE"/>
    <w:rsid w:val="00E43335"/>
    <w:rsid w:val="00E433ED"/>
    <w:rsid w:val="00E433F3"/>
    <w:rsid w:val="00E434DE"/>
    <w:rsid w:val="00E4371B"/>
    <w:rsid w:val="00E43C45"/>
    <w:rsid w:val="00E447A3"/>
    <w:rsid w:val="00E44EFE"/>
    <w:rsid w:val="00E44F19"/>
    <w:rsid w:val="00E4510A"/>
    <w:rsid w:val="00E45538"/>
    <w:rsid w:val="00E455A2"/>
    <w:rsid w:val="00E45728"/>
    <w:rsid w:val="00E457EC"/>
    <w:rsid w:val="00E45A0F"/>
    <w:rsid w:val="00E45C01"/>
    <w:rsid w:val="00E45CA7"/>
    <w:rsid w:val="00E46311"/>
    <w:rsid w:val="00E46F58"/>
    <w:rsid w:val="00E476FF"/>
    <w:rsid w:val="00E47998"/>
    <w:rsid w:val="00E479FE"/>
    <w:rsid w:val="00E47B99"/>
    <w:rsid w:val="00E47CED"/>
    <w:rsid w:val="00E47D36"/>
    <w:rsid w:val="00E47E60"/>
    <w:rsid w:val="00E50028"/>
    <w:rsid w:val="00E505DE"/>
    <w:rsid w:val="00E50DF1"/>
    <w:rsid w:val="00E5119B"/>
    <w:rsid w:val="00E516F3"/>
    <w:rsid w:val="00E51AC0"/>
    <w:rsid w:val="00E51C18"/>
    <w:rsid w:val="00E51CD5"/>
    <w:rsid w:val="00E51DEC"/>
    <w:rsid w:val="00E52198"/>
    <w:rsid w:val="00E525EA"/>
    <w:rsid w:val="00E5265D"/>
    <w:rsid w:val="00E528B4"/>
    <w:rsid w:val="00E52B42"/>
    <w:rsid w:val="00E52B56"/>
    <w:rsid w:val="00E5319D"/>
    <w:rsid w:val="00E53211"/>
    <w:rsid w:val="00E53381"/>
    <w:rsid w:val="00E53682"/>
    <w:rsid w:val="00E537EC"/>
    <w:rsid w:val="00E53BF8"/>
    <w:rsid w:val="00E53E3D"/>
    <w:rsid w:val="00E53F12"/>
    <w:rsid w:val="00E53F72"/>
    <w:rsid w:val="00E540D8"/>
    <w:rsid w:val="00E54523"/>
    <w:rsid w:val="00E54664"/>
    <w:rsid w:val="00E54753"/>
    <w:rsid w:val="00E54848"/>
    <w:rsid w:val="00E54880"/>
    <w:rsid w:val="00E54BEF"/>
    <w:rsid w:val="00E54F63"/>
    <w:rsid w:val="00E56C89"/>
    <w:rsid w:val="00E573CC"/>
    <w:rsid w:val="00E57479"/>
    <w:rsid w:val="00E5747C"/>
    <w:rsid w:val="00E574AB"/>
    <w:rsid w:val="00E57A60"/>
    <w:rsid w:val="00E57ABB"/>
    <w:rsid w:val="00E57D66"/>
    <w:rsid w:val="00E60194"/>
    <w:rsid w:val="00E603EA"/>
    <w:rsid w:val="00E60806"/>
    <w:rsid w:val="00E60954"/>
    <w:rsid w:val="00E60B80"/>
    <w:rsid w:val="00E60E3A"/>
    <w:rsid w:val="00E60E88"/>
    <w:rsid w:val="00E60F63"/>
    <w:rsid w:val="00E61248"/>
    <w:rsid w:val="00E6140B"/>
    <w:rsid w:val="00E61575"/>
    <w:rsid w:val="00E61860"/>
    <w:rsid w:val="00E620CF"/>
    <w:rsid w:val="00E6220A"/>
    <w:rsid w:val="00E625EA"/>
    <w:rsid w:val="00E62960"/>
    <w:rsid w:val="00E62CDE"/>
    <w:rsid w:val="00E63425"/>
    <w:rsid w:val="00E634DA"/>
    <w:rsid w:val="00E6367E"/>
    <w:rsid w:val="00E63844"/>
    <w:rsid w:val="00E639B4"/>
    <w:rsid w:val="00E63B54"/>
    <w:rsid w:val="00E63BD3"/>
    <w:rsid w:val="00E63C46"/>
    <w:rsid w:val="00E63F8D"/>
    <w:rsid w:val="00E640AB"/>
    <w:rsid w:val="00E64F68"/>
    <w:rsid w:val="00E65387"/>
    <w:rsid w:val="00E6587E"/>
    <w:rsid w:val="00E66185"/>
    <w:rsid w:val="00E667F6"/>
    <w:rsid w:val="00E66894"/>
    <w:rsid w:val="00E66CCC"/>
    <w:rsid w:val="00E66E74"/>
    <w:rsid w:val="00E66EA4"/>
    <w:rsid w:val="00E6736B"/>
    <w:rsid w:val="00E674BB"/>
    <w:rsid w:val="00E676BA"/>
    <w:rsid w:val="00E6775A"/>
    <w:rsid w:val="00E6777A"/>
    <w:rsid w:val="00E67799"/>
    <w:rsid w:val="00E67969"/>
    <w:rsid w:val="00E67972"/>
    <w:rsid w:val="00E70191"/>
    <w:rsid w:val="00E70A37"/>
    <w:rsid w:val="00E70BB3"/>
    <w:rsid w:val="00E70D0A"/>
    <w:rsid w:val="00E70E2E"/>
    <w:rsid w:val="00E71194"/>
    <w:rsid w:val="00E713D8"/>
    <w:rsid w:val="00E7159E"/>
    <w:rsid w:val="00E71861"/>
    <w:rsid w:val="00E71ADD"/>
    <w:rsid w:val="00E71BE6"/>
    <w:rsid w:val="00E71C90"/>
    <w:rsid w:val="00E71DFC"/>
    <w:rsid w:val="00E720F6"/>
    <w:rsid w:val="00E72437"/>
    <w:rsid w:val="00E724F6"/>
    <w:rsid w:val="00E72CDF"/>
    <w:rsid w:val="00E730F8"/>
    <w:rsid w:val="00E7343E"/>
    <w:rsid w:val="00E73547"/>
    <w:rsid w:val="00E735C2"/>
    <w:rsid w:val="00E73691"/>
    <w:rsid w:val="00E73820"/>
    <w:rsid w:val="00E73A54"/>
    <w:rsid w:val="00E73E8F"/>
    <w:rsid w:val="00E74354"/>
    <w:rsid w:val="00E747FD"/>
    <w:rsid w:val="00E7481E"/>
    <w:rsid w:val="00E74B5D"/>
    <w:rsid w:val="00E74BDD"/>
    <w:rsid w:val="00E74E64"/>
    <w:rsid w:val="00E75492"/>
    <w:rsid w:val="00E7561F"/>
    <w:rsid w:val="00E7580C"/>
    <w:rsid w:val="00E75817"/>
    <w:rsid w:val="00E75C09"/>
    <w:rsid w:val="00E75C10"/>
    <w:rsid w:val="00E75E6B"/>
    <w:rsid w:val="00E765A8"/>
    <w:rsid w:val="00E7670F"/>
    <w:rsid w:val="00E76D59"/>
    <w:rsid w:val="00E76DC2"/>
    <w:rsid w:val="00E76E51"/>
    <w:rsid w:val="00E770E4"/>
    <w:rsid w:val="00E773D9"/>
    <w:rsid w:val="00E77409"/>
    <w:rsid w:val="00E778B7"/>
    <w:rsid w:val="00E77F82"/>
    <w:rsid w:val="00E80669"/>
    <w:rsid w:val="00E806EF"/>
    <w:rsid w:val="00E8073E"/>
    <w:rsid w:val="00E80A9B"/>
    <w:rsid w:val="00E80F2B"/>
    <w:rsid w:val="00E80F38"/>
    <w:rsid w:val="00E8102F"/>
    <w:rsid w:val="00E815D9"/>
    <w:rsid w:val="00E816DB"/>
    <w:rsid w:val="00E81FCD"/>
    <w:rsid w:val="00E822C7"/>
    <w:rsid w:val="00E82334"/>
    <w:rsid w:val="00E826EA"/>
    <w:rsid w:val="00E82BA1"/>
    <w:rsid w:val="00E82CEF"/>
    <w:rsid w:val="00E83209"/>
    <w:rsid w:val="00E834E8"/>
    <w:rsid w:val="00E8363A"/>
    <w:rsid w:val="00E83774"/>
    <w:rsid w:val="00E838F9"/>
    <w:rsid w:val="00E839FF"/>
    <w:rsid w:val="00E83AFD"/>
    <w:rsid w:val="00E842BA"/>
    <w:rsid w:val="00E842C2"/>
    <w:rsid w:val="00E84593"/>
    <w:rsid w:val="00E84BB1"/>
    <w:rsid w:val="00E8507B"/>
    <w:rsid w:val="00E85182"/>
    <w:rsid w:val="00E85393"/>
    <w:rsid w:val="00E85914"/>
    <w:rsid w:val="00E85959"/>
    <w:rsid w:val="00E859B4"/>
    <w:rsid w:val="00E85CAC"/>
    <w:rsid w:val="00E85D31"/>
    <w:rsid w:val="00E8608B"/>
    <w:rsid w:val="00E860BE"/>
    <w:rsid w:val="00E860C4"/>
    <w:rsid w:val="00E8652D"/>
    <w:rsid w:val="00E86D65"/>
    <w:rsid w:val="00E86DCF"/>
    <w:rsid w:val="00E86F9D"/>
    <w:rsid w:val="00E86FA7"/>
    <w:rsid w:val="00E871CB"/>
    <w:rsid w:val="00E8724B"/>
    <w:rsid w:val="00E872FC"/>
    <w:rsid w:val="00E876E3"/>
    <w:rsid w:val="00E87871"/>
    <w:rsid w:val="00E87A80"/>
    <w:rsid w:val="00E87B16"/>
    <w:rsid w:val="00E87B23"/>
    <w:rsid w:val="00E87EF6"/>
    <w:rsid w:val="00E90582"/>
    <w:rsid w:val="00E905D9"/>
    <w:rsid w:val="00E906C5"/>
    <w:rsid w:val="00E909DF"/>
    <w:rsid w:val="00E909F1"/>
    <w:rsid w:val="00E90A22"/>
    <w:rsid w:val="00E90C97"/>
    <w:rsid w:val="00E90F0E"/>
    <w:rsid w:val="00E910D0"/>
    <w:rsid w:val="00E91688"/>
    <w:rsid w:val="00E91AF2"/>
    <w:rsid w:val="00E91B1B"/>
    <w:rsid w:val="00E91D3C"/>
    <w:rsid w:val="00E91F66"/>
    <w:rsid w:val="00E91FDD"/>
    <w:rsid w:val="00E925B2"/>
    <w:rsid w:val="00E926D2"/>
    <w:rsid w:val="00E92A33"/>
    <w:rsid w:val="00E92A5C"/>
    <w:rsid w:val="00E92C15"/>
    <w:rsid w:val="00E92D42"/>
    <w:rsid w:val="00E93108"/>
    <w:rsid w:val="00E932EA"/>
    <w:rsid w:val="00E937B8"/>
    <w:rsid w:val="00E937C7"/>
    <w:rsid w:val="00E938D7"/>
    <w:rsid w:val="00E939EC"/>
    <w:rsid w:val="00E93BA9"/>
    <w:rsid w:val="00E93E26"/>
    <w:rsid w:val="00E93EE4"/>
    <w:rsid w:val="00E9414B"/>
    <w:rsid w:val="00E94165"/>
    <w:rsid w:val="00E941F3"/>
    <w:rsid w:val="00E942CA"/>
    <w:rsid w:val="00E9436D"/>
    <w:rsid w:val="00E95084"/>
    <w:rsid w:val="00E95490"/>
    <w:rsid w:val="00E957DC"/>
    <w:rsid w:val="00E9590D"/>
    <w:rsid w:val="00E95E70"/>
    <w:rsid w:val="00E9629F"/>
    <w:rsid w:val="00E96389"/>
    <w:rsid w:val="00E96695"/>
    <w:rsid w:val="00E96F8F"/>
    <w:rsid w:val="00E9720E"/>
    <w:rsid w:val="00E97914"/>
    <w:rsid w:val="00E979EE"/>
    <w:rsid w:val="00E97F2D"/>
    <w:rsid w:val="00EA03E3"/>
    <w:rsid w:val="00EA0788"/>
    <w:rsid w:val="00EA0B12"/>
    <w:rsid w:val="00EA0BC0"/>
    <w:rsid w:val="00EA100B"/>
    <w:rsid w:val="00EA10F3"/>
    <w:rsid w:val="00EA14EF"/>
    <w:rsid w:val="00EA151A"/>
    <w:rsid w:val="00EA16A1"/>
    <w:rsid w:val="00EA24B2"/>
    <w:rsid w:val="00EA26C4"/>
    <w:rsid w:val="00EA29B0"/>
    <w:rsid w:val="00EA2C24"/>
    <w:rsid w:val="00EA2C5A"/>
    <w:rsid w:val="00EA2E6F"/>
    <w:rsid w:val="00EA32A8"/>
    <w:rsid w:val="00EA3808"/>
    <w:rsid w:val="00EA40F6"/>
    <w:rsid w:val="00EA451E"/>
    <w:rsid w:val="00EA46EC"/>
    <w:rsid w:val="00EA4763"/>
    <w:rsid w:val="00EA4D45"/>
    <w:rsid w:val="00EA4F50"/>
    <w:rsid w:val="00EA533B"/>
    <w:rsid w:val="00EA53B4"/>
    <w:rsid w:val="00EA55C8"/>
    <w:rsid w:val="00EA574A"/>
    <w:rsid w:val="00EA5949"/>
    <w:rsid w:val="00EA5979"/>
    <w:rsid w:val="00EA5DCC"/>
    <w:rsid w:val="00EA5F6E"/>
    <w:rsid w:val="00EA63D0"/>
    <w:rsid w:val="00EA69D2"/>
    <w:rsid w:val="00EA6CA4"/>
    <w:rsid w:val="00EA6F29"/>
    <w:rsid w:val="00EA6F36"/>
    <w:rsid w:val="00EA7150"/>
    <w:rsid w:val="00EA715B"/>
    <w:rsid w:val="00EA71BD"/>
    <w:rsid w:val="00EA79FB"/>
    <w:rsid w:val="00EA7C94"/>
    <w:rsid w:val="00EB085B"/>
    <w:rsid w:val="00EB0ECC"/>
    <w:rsid w:val="00EB0F5E"/>
    <w:rsid w:val="00EB0F92"/>
    <w:rsid w:val="00EB1154"/>
    <w:rsid w:val="00EB1220"/>
    <w:rsid w:val="00EB18B6"/>
    <w:rsid w:val="00EB18B8"/>
    <w:rsid w:val="00EB1A85"/>
    <w:rsid w:val="00EB1D7A"/>
    <w:rsid w:val="00EB1EC8"/>
    <w:rsid w:val="00EB20C8"/>
    <w:rsid w:val="00EB2429"/>
    <w:rsid w:val="00EB24D7"/>
    <w:rsid w:val="00EB2832"/>
    <w:rsid w:val="00EB2AAD"/>
    <w:rsid w:val="00EB2ACA"/>
    <w:rsid w:val="00EB2E7F"/>
    <w:rsid w:val="00EB34FB"/>
    <w:rsid w:val="00EB389D"/>
    <w:rsid w:val="00EB3BA3"/>
    <w:rsid w:val="00EB3CA2"/>
    <w:rsid w:val="00EB3CB4"/>
    <w:rsid w:val="00EB3DBF"/>
    <w:rsid w:val="00EB40D9"/>
    <w:rsid w:val="00EB4702"/>
    <w:rsid w:val="00EB479B"/>
    <w:rsid w:val="00EB47DA"/>
    <w:rsid w:val="00EB4BBF"/>
    <w:rsid w:val="00EB4C97"/>
    <w:rsid w:val="00EB5317"/>
    <w:rsid w:val="00EB54DE"/>
    <w:rsid w:val="00EB54DF"/>
    <w:rsid w:val="00EB5972"/>
    <w:rsid w:val="00EB5BC6"/>
    <w:rsid w:val="00EB5BD9"/>
    <w:rsid w:val="00EB5FE3"/>
    <w:rsid w:val="00EB6457"/>
    <w:rsid w:val="00EB6632"/>
    <w:rsid w:val="00EB6A3C"/>
    <w:rsid w:val="00EB7050"/>
    <w:rsid w:val="00EB739C"/>
    <w:rsid w:val="00EB75E9"/>
    <w:rsid w:val="00EB78C8"/>
    <w:rsid w:val="00EB792F"/>
    <w:rsid w:val="00EB7B6A"/>
    <w:rsid w:val="00EC03EA"/>
    <w:rsid w:val="00EC053E"/>
    <w:rsid w:val="00EC0B41"/>
    <w:rsid w:val="00EC0B71"/>
    <w:rsid w:val="00EC0D3C"/>
    <w:rsid w:val="00EC12C1"/>
    <w:rsid w:val="00EC1456"/>
    <w:rsid w:val="00EC15B7"/>
    <w:rsid w:val="00EC1791"/>
    <w:rsid w:val="00EC1A3A"/>
    <w:rsid w:val="00EC1D6D"/>
    <w:rsid w:val="00EC1F7E"/>
    <w:rsid w:val="00EC2100"/>
    <w:rsid w:val="00EC28B2"/>
    <w:rsid w:val="00EC28D2"/>
    <w:rsid w:val="00EC2A7B"/>
    <w:rsid w:val="00EC315F"/>
    <w:rsid w:val="00EC37DB"/>
    <w:rsid w:val="00EC4116"/>
    <w:rsid w:val="00EC4140"/>
    <w:rsid w:val="00EC47EF"/>
    <w:rsid w:val="00EC488B"/>
    <w:rsid w:val="00EC48AC"/>
    <w:rsid w:val="00EC4C0B"/>
    <w:rsid w:val="00EC4C6E"/>
    <w:rsid w:val="00EC4E34"/>
    <w:rsid w:val="00EC4EF6"/>
    <w:rsid w:val="00EC597D"/>
    <w:rsid w:val="00EC59CA"/>
    <w:rsid w:val="00EC5AD6"/>
    <w:rsid w:val="00EC5D77"/>
    <w:rsid w:val="00EC5F71"/>
    <w:rsid w:val="00EC630E"/>
    <w:rsid w:val="00EC6B68"/>
    <w:rsid w:val="00EC6F73"/>
    <w:rsid w:val="00EC77D0"/>
    <w:rsid w:val="00EC7B61"/>
    <w:rsid w:val="00EC7B85"/>
    <w:rsid w:val="00EC7CF0"/>
    <w:rsid w:val="00EC7EB5"/>
    <w:rsid w:val="00ED007C"/>
    <w:rsid w:val="00ED01B0"/>
    <w:rsid w:val="00ED0495"/>
    <w:rsid w:val="00ED0683"/>
    <w:rsid w:val="00ED06BB"/>
    <w:rsid w:val="00ED0927"/>
    <w:rsid w:val="00ED0ACC"/>
    <w:rsid w:val="00ED0EBA"/>
    <w:rsid w:val="00ED1189"/>
    <w:rsid w:val="00ED12E7"/>
    <w:rsid w:val="00ED14A3"/>
    <w:rsid w:val="00ED1550"/>
    <w:rsid w:val="00ED1565"/>
    <w:rsid w:val="00ED179A"/>
    <w:rsid w:val="00ED1CFC"/>
    <w:rsid w:val="00ED1EC9"/>
    <w:rsid w:val="00ED1F3F"/>
    <w:rsid w:val="00ED248B"/>
    <w:rsid w:val="00ED2552"/>
    <w:rsid w:val="00ED307F"/>
    <w:rsid w:val="00ED3095"/>
    <w:rsid w:val="00ED35AE"/>
    <w:rsid w:val="00ED3AF4"/>
    <w:rsid w:val="00ED3B10"/>
    <w:rsid w:val="00ED3B1F"/>
    <w:rsid w:val="00ED3EE7"/>
    <w:rsid w:val="00ED3F39"/>
    <w:rsid w:val="00ED40FA"/>
    <w:rsid w:val="00ED417C"/>
    <w:rsid w:val="00ED43C2"/>
    <w:rsid w:val="00ED470C"/>
    <w:rsid w:val="00ED4775"/>
    <w:rsid w:val="00ED4951"/>
    <w:rsid w:val="00ED4A41"/>
    <w:rsid w:val="00ED4E6C"/>
    <w:rsid w:val="00ED5150"/>
    <w:rsid w:val="00ED52B1"/>
    <w:rsid w:val="00ED5533"/>
    <w:rsid w:val="00ED5CBA"/>
    <w:rsid w:val="00ED60BB"/>
    <w:rsid w:val="00ED6283"/>
    <w:rsid w:val="00ED63BE"/>
    <w:rsid w:val="00ED63C7"/>
    <w:rsid w:val="00ED69F8"/>
    <w:rsid w:val="00ED6C77"/>
    <w:rsid w:val="00ED6CAC"/>
    <w:rsid w:val="00ED6D25"/>
    <w:rsid w:val="00ED6F4C"/>
    <w:rsid w:val="00ED7035"/>
    <w:rsid w:val="00ED72A1"/>
    <w:rsid w:val="00ED79D3"/>
    <w:rsid w:val="00ED7E71"/>
    <w:rsid w:val="00EE0514"/>
    <w:rsid w:val="00EE06EA"/>
    <w:rsid w:val="00EE07B5"/>
    <w:rsid w:val="00EE07F8"/>
    <w:rsid w:val="00EE0900"/>
    <w:rsid w:val="00EE099D"/>
    <w:rsid w:val="00EE1549"/>
    <w:rsid w:val="00EE1673"/>
    <w:rsid w:val="00EE16C5"/>
    <w:rsid w:val="00EE1704"/>
    <w:rsid w:val="00EE1884"/>
    <w:rsid w:val="00EE1A8B"/>
    <w:rsid w:val="00EE1BC8"/>
    <w:rsid w:val="00EE1E78"/>
    <w:rsid w:val="00EE22A1"/>
    <w:rsid w:val="00EE238D"/>
    <w:rsid w:val="00EE2597"/>
    <w:rsid w:val="00EE278A"/>
    <w:rsid w:val="00EE2B00"/>
    <w:rsid w:val="00EE2C1D"/>
    <w:rsid w:val="00EE3014"/>
    <w:rsid w:val="00EE3060"/>
    <w:rsid w:val="00EE3282"/>
    <w:rsid w:val="00EE33D8"/>
    <w:rsid w:val="00EE3964"/>
    <w:rsid w:val="00EE3B10"/>
    <w:rsid w:val="00EE3EE2"/>
    <w:rsid w:val="00EE3F2C"/>
    <w:rsid w:val="00EE3F61"/>
    <w:rsid w:val="00EE406A"/>
    <w:rsid w:val="00EE406B"/>
    <w:rsid w:val="00EE444D"/>
    <w:rsid w:val="00EE4CA2"/>
    <w:rsid w:val="00EE4FA1"/>
    <w:rsid w:val="00EE4FA7"/>
    <w:rsid w:val="00EE5102"/>
    <w:rsid w:val="00EE56ED"/>
    <w:rsid w:val="00EE5AEE"/>
    <w:rsid w:val="00EE5BCC"/>
    <w:rsid w:val="00EE5C08"/>
    <w:rsid w:val="00EE6037"/>
    <w:rsid w:val="00EE6120"/>
    <w:rsid w:val="00EE650C"/>
    <w:rsid w:val="00EE6A20"/>
    <w:rsid w:val="00EE6AB8"/>
    <w:rsid w:val="00EE7137"/>
    <w:rsid w:val="00EE7C7E"/>
    <w:rsid w:val="00EE7D2E"/>
    <w:rsid w:val="00EE7EF3"/>
    <w:rsid w:val="00EF093A"/>
    <w:rsid w:val="00EF0CA3"/>
    <w:rsid w:val="00EF11B8"/>
    <w:rsid w:val="00EF13E7"/>
    <w:rsid w:val="00EF1425"/>
    <w:rsid w:val="00EF1527"/>
    <w:rsid w:val="00EF1736"/>
    <w:rsid w:val="00EF1BF1"/>
    <w:rsid w:val="00EF1D89"/>
    <w:rsid w:val="00EF2220"/>
    <w:rsid w:val="00EF2539"/>
    <w:rsid w:val="00EF272C"/>
    <w:rsid w:val="00EF2765"/>
    <w:rsid w:val="00EF2908"/>
    <w:rsid w:val="00EF2E33"/>
    <w:rsid w:val="00EF332D"/>
    <w:rsid w:val="00EF385B"/>
    <w:rsid w:val="00EF39FC"/>
    <w:rsid w:val="00EF3AE7"/>
    <w:rsid w:val="00EF3BAD"/>
    <w:rsid w:val="00EF4027"/>
    <w:rsid w:val="00EF4046"/>
    <w:rsid w:val="00EF4353"/>
    <w:rsid w:val="00EF4647"/>
    <w:rsid w:val="00EF46FF"/>
    <w:rsid w:val="00EF4A39"/>
    <w:rsid w:val="00EF4AD3"/>
    <w:rsid w:val="00EF4DD0"/>
    <w:rsid w:val="00EF4F9B"/>
    <w:rsid w:val="00EF4FE0"/>
    <w:rsid w:val="00EF55C9"/>
    <w:rsid w:val="00EF585C"/>
    <w:rsid w:val="00EF5D99"/>
    <w:rsid w:val="00EF6BBE"/>
    <w:rsid w:val="00EF6C5F"/>
    <w:rsid w:val="00EF71BA"/>
    <w:rsid w:val="00EF7246"/>
    <w:rsid w:val="00EF7457"/>
    <w:rsid w:val="00EF75C6"/>
    <w:rsid w:val="00EF771D"/>
    <w:rsid w:val="00EF7729"/>
    <w:rsid w:val="00EF77C0"/>
    <w:rsid w:val="00EF77C9"/>
    <w:rsid w:val="00EF784D"/>
    <w:rsid w:val="00EF7BB5"/>
    <w:rsid w:val="00EF7BD4"/>
    <w:rsid w:val="00EF7F4C"/>
    <w:rsid w:val="00EF7F85"/>
    <w:rsid w:val="00F00006"/>
    <w:rsid w:val="00F000F8"/>
    <w:rsid w:val="00F00649"/>
    <w:rsid w:val="00F00F66"/>
    <w:rsid w:val="00F01255"/>
    <w:rsid w:val="00F014EB"/>
    <w:rsid w:val="00F016FA"/>
    <w:rsid w:val="00F017BD"/>
    <w:rsid w:val="00F018F0"/>
    <w:rsid w:val="00F01AF0"/>
    <w:rsid w:val="00F02608"/>
    <w:rsid w:val="00F02858"/>
    <w:rsid w:val="00F02A64"/>
    <w:rsid w:val="00F030BD"/>
    <w:rsid w:val="00F03313"/>
    <w:rsid w:val="00F033FC"/>
    <w:rsid w:val="00F03726"/>
    <w:rsid w:val="00F04551"/>
    <w:rsid w:val="00F04849"/>
    <w:rsid w:val="00F04943"/>
    <w:rsid w:val="00F04954"/>
    <w:rsid w:val="00F04CF9"/>
    <w:rsid w:val="00F04DA5"/>
    <w:rsid w:val="00F04E28"/>
    <w:rsid w:val="00F05018"/>
    <w:rsid w:val="00F05287"/>
    <w:rsid w:val="00F052AB"/>
    <w:rsid w:val="00F052D7"/>
    <w:rsid w:val="00F05C0B"/>
    <w:rsid w:val="00F06035"/>
    <w:rsid w:val="00F0603A"/>
    <w:rsid w:val="00F06507"/>
    <w:rsid w:val="00F06614"/>
    <w:rsid w:val="00F0665F"/>
    <w:rsid w:val="00F06768"/>
    <w:rsid w:val="00F06861"/>
    <w:rsid w:val="00F06D20"/>
    <w:rsid w:val="00F06E5B"/>
    <w:rsid w:val="00F070E1"/>
    <w:rsid w:val="00F075D0"/>
    <w:rsid w:val="00F077D8"/>
    <w:rsid w:val="00F07859"/>
    <w:rsid w:val="00F079B8"/>
    <w:rsid w:val="00F07E32"/>
    <w:rsid w:val="00F1054B"/>
    <w:rsid w:val="00F10C14"/>
    <w:rsid w:val="00F10D18"/>
    <w:rsid w:val="00F10D2E"/>
    <w:rsid w:val="00F11244"/>
    <w:rsid w:val="00F11A46"/>
    <w:rsid w:val="00F1201B"/>
    <w:rsid w:val="00F12159"/>
    <w:rsid w:val="00F12459"/>
    <w:rsid w:val="00F1248C"/>
    <w:rsid w:val="00F12809"/>
    <w:rsid w:val="00F12F91"/>
    <w:rsid w:val="00F1313D"/>
    <w:rsid w:val="00F131C8"/>
    <w:rsid w:val="00F131F1"/>
    <w:rsid w:val="00F13250"/>
    <w:rsid w:val="00F137BE"/>
    <w:rsid w:val="00F13ACE"/>
    <w:rsid w:val="00F142FB"/>
    <w:rsid w:val="00F14310"/>
    <w:rsid w:val="00F1477D"/>
    <w:rsid w:val="00F14809"/>
    <w:rsid w:val="00F15335"/>
    <w:rsid w:val="00F15613"/>
    <w:rsid w:val="00F15A1D"/>
    <w:rsid w:val="00F15B97"/>
    <w:rsid w:val="00F15C53"/>
    <w:rsid w:val="00F15D18"/>
    <w:rsid w:val="00F15D5E"/>
    <w:rsid w:val="00F1611B"/>
    <w:rsid w:val="00F1647E"/>
    <w:rsid w:val="00F16517"/>
    <w:rsid w:val="00F16818"/>
    <w:rsid w:val="00F1688D"/>
    <w:rsid w:val="00F16B93"/>
    <w:rsid w:val="00F16F13"/>
    <w:rsid w:val="00F16F8F"/>
    <w:rsid w:val="00F171C8"/>
    <w:rsid w:val="00F172AC"/>
    <w:rsid w:val="00F1736E"/>
    <w:rsid w:val="00F17A8F"/>
    <w:rsid w:val="00F20911"/>
    <w:rsid w:val="00F21178"/>
    <w:rsid w:val="00F211FC"/>
    <w:rsid w:val="00F21A44"/>
    <w:rsid w:val="00F21A60"/>
    <w:rsid w:val="00F21E71"/>
    <w:rsid w:val="00F21F0A"/>
    <w:rsid w:val="00F21FB3"/>
    <w:rsid w:val="00F220C7"/>
    <w:rsid w:val="00F22258"/>
    <w:rsid w:val="00F223F5"/>
    <w:rsid w:val="00F227A0"/>
    <w:rsid w:val="00F22B20"/>
    <w:rsid w:val="00F22B53"/>
    <w:rsid w:val="00F22C23"/>
    <w:rsid w:val="00F22D87"/>
    <w:rsid w:val="00F22E84"/>
    <w:rsid w:val="00F22ED3"/>
    <w:rsid w:val="00F2301D"/>
    <w:rsid w:val="00F2311F"/>
    <w:rsid w:val="00F2323E"/>
    <w:rsid w:val="00F23348"/>
    <w:rsid w:val="00F237A6"/>
    <w:rsid w:val="00F23954"/>
    <w:rsid w:val="00F239FF"/>
    <w:rsid w:val="00F244AB"/>
    <w:rsid w:val="00F2461F"/>
    <w:rsid w:val="00F24D78"/>
    <w:rsid w:val="00F24F6C"/>
    <w:rsid w:val="00F251B0"/>
    <w:rsid w:val="00F25378"/>
    <w:rsid w:val="00F253E1"/>
    <w:rsid w:val="00F2569D"/>
    <w:rsid w:val="00F25818"/>
    <w:rsid w:val="00F25A96"/>
    <w:rsid w:val="00F25B8B"/>
    <w:rsid w:val="00F25D74"/>
    <w:rsid w:val="00F25E24"/>
    <w:rsid w:val="00F262C2"/>
    <w:rsid w:val="00F2672B"/>
    <w:rsid w:val="00F26F72"/>
    <w:rsid w:val="00F27011"/>
    <w:rsid w:val="00F270BC"/>
    <w:rsid w:val="00F27E2B"/>
    <w:rsid w:val="00F305BA"/>
    <w:rsid w:val="00F307B2"/>
    <w:rsid w:val="00F307FA"/>
    <w:rsid w:val="00F30A92"/>
    <w:rsid w:val="00F30B7E"/>
    <w:rsid w:val="00F30CEF"/>
    <w:rsid w:val="00F30D6C"/>
    <w:rsid w:val="00F3114D"/>
    <w:rsid w:val="00F3129D"/>
    <w:rsid w:val="00F312C4"/>
    <w:rsid w:val="00F318A6"/>
    <w:rsid w:val="00F318C9"/>
    <w:rsid w:val="00F31B36"/>
    <w:rsid w:val="00F31D94"/>
    <w:rsid w:val="00F32231"/>
    <w:rsid w:val="00F32C0D"/>
    <w:rsid w:val="00F32CBB"/>
    <w:rsid w:val="00F32D0A"/>
    <w:rsid w:val="00F32FCB"/>
    <w:rsid w:val="00F330EC"/>
    <w:rsid w:val="00F3320E"/>
    <w:rsid w:val="00F337F2"/>
    <w:rsid w:val="00F33D13"/>
    <w:rsid w:val="00F342E6"/>
    <w:rsid w:val="00F3471D"/>
    <w:rsid w:val="00F34A3F"/>
    <w:rsid w:val="00F34C9B"/>
    <w:rsid w:val="00F34D32"/>
    <w:rsid w:val="00F34EF9"/>
    <w:rsid w:val="00F34FC2"/>
    <w:rsid w:val="00F35477"/>
    <w:rsid w:val="00F35C45"/>
    <w:rsid w:val="00F3652B"/>
    <w:rsid w:val="00F36A6A"/>
    <w:rsid w:val="00F36EF7"/>
    <w:rsid w:val="00F37282"/>
    <w:rsid w:val="00F3728A"/>
    <w:rsid w:val="00F3730C"/>
    <w:rsid w:val="00F37454"/>
    <w:rsid w:val="00F37484"/>
    <w:rsid w:val="00F3772E"/>
    <w:rsid w:val="00F3781D"/>
    <w:rsid w:val="00F378A4"/>
    <w:rsid w:val="00F378D6"/>
    <w:rsid w:val="00F37C0B"/>
    <w:rsid w:val="00F37E96"/>
    <w:rsid w:val="00F37F67"/>
    <w:rsid w:val="00F400D0"/>
    <w:rsid w:val="00F400FE"/>
    <w:rsid w:val="00F402A9"/>
    <w:rsid w:val="00F402EB"/>
    <w:rsid w:val="00F4100A"/>
    <w:rsid w:val="00F4123F"/>
    <w:rsid w:val="00F4125B"/>
    <w:rsid w:val="00F413FA"/>
    <w:rsid w:val="00F42023"/>
    <w:rsid w:val="00F42183"/>
    <w:rsid w:val="00F422B7"/>
    <w:rsid w:val="00F423F0"/>
    <w:rsid w:val="00F42484"/>
    <w:rsid w:val="00F424AE"/>
    <w:rsid w:val="00F42642"/>
    <w:rsid w:val="00F42922"/>
    <w:rsid w:val="00F43252"/>
    <w:rsid w:val="00F432AF"/>
    <w:rsid w:val="00F435DD"/>
    <w:rsid w:val="00F43A98"/>
    <w:rsid w:val="00F43B5F"/>
    <w:rsid w:val="00F43B70"/>
    <w:rsid w:val="00F43B9E"/>
    <w:rsid w:val="00F43E99"/>
    <w:rsid w:val="00F44457"/>
    <w:rsid w:val="00F445AF"/>
    <w:rsid w:val="00F446C0"/>
    <w:rsid w:val="00F447DF"/>
    <w:rsid w:val="00F44887"/>
    <w:rsid w:val="00F44B8E"/>
    <w:rsid w:val="00F44C9A"/>
    <w:rsid w:val="00F44DC5"/>
    <w:rsid w:val="00F4507A"/>
    <w:rsid w:val="00F452BB"/>
    <w:rsid w:val="00F452E9"/>
    <w:rsid w:val="00F45924"/>
    <w:rsid w:val="00F45DDA"/>
    <w:rsid w:val="00F45E81"/>
    <w:rsid w:val="00F45ED8"/>
    <w:rsid w:val="00F460B0"/>
    <w:rsid w:val="00F46423"/>
    <w:rsid w:val="00F466C5"/>
    <w:rsid w:val="00F46872"/>
    <w:rsid w:val="00F46901"/>
    <w:rsid w:val="00F473C7"/>
    <w:rsid w:val="00F477F9"/>
    <w:rsid w:val="00F47917"/>
    <w:rsid w:val="00F47945"/>
    <w:rsid w:val="00F47AAE"/>
    <w:rsid w:val="00F47AD3"/>
    <w:rsid w:val="00F47CF1"/>
    <w:rsid w:val="00F47D2A"/>
    <w:rsid w:val="00F47D42"/>
    <w:rsid w:val="00F47DC6"/>
    <w:rsid w:val="00F47FA5"/>
    <w:rsid w:val="00F50291"/>
    <w:rsid w:val="00F50607"/>
    <w:rsid w:val="00F50788"/>
    <w:rsid w:val="00F508F8"/>
    <w:rsid w:val="00F50970"/>
    <w:rsid w:val="00F50B1F"/>
    <w:rsid w:val="00F510E8"/>
    <w:rsid w:val="00F5117A"/>
    <w:rsid w:val="00F513A5"/>
    <w:rsid w:val="00F51F71"/>
    <w:rsid w:val="00F52846"/>
    <w:rsid w:val="00F52C6A"/>
    <w:rsid w:val="00F53009"/>
    <w:rsid w:val="00F53152"/>
    <w:rsid w:val="00F5351E"/>
    <w:rsid w:val="00F53A39"/>
    <w:rsid w:val="00F53AB7"/>
    <w:rsid w:val="00F5405E"/>
    <w:rsid w:val="00F544ED"/>
    <w:rsid w:val="00F5461D"/>
    <w:rsid w:val="00F54728"/>
    <w:rsid w:val="00F54F3F"/>
    <w:rsid w:val="00F552E2"/>
    <w:rsid w:val="00F5562B"/>
    <w:rsid w:val="00F5567A"/>
    <w:rsid w:val="00F559FB"/>
    <w:rsid w:val="00F55BCC"/>
    <w:rsid w:val="00F55E72"/>
    <w:rsid w:val="00F55E74"/>
    <w:rsid w:val="00F55EC6"/>
    <w:rsid w:val="00F56377"/>
    <w:rsid w:val="00F563D7"/>
    <w:rsid w:val="00F56437"/>
    <w:rsid w:val="00F564CC"/>
    <w:rsid w:val="00F56974"/>
    <w:rsid w:val="00F570DE"/>
    <w:rsid w:val="00F571FD"/>
    <w:rsid w:val="00F57348"/>
    <w:rsid w:val="00F57419"/>
    <w:rsid w:val="00F5763F"/>
    <w:rsid w:val="00F57B53"/>
    <w:rsid w:val="00F57BDF"/>
    <w:rsid w:val="00F57D27"/>
    <w:rsid w:val="00F604DA"/>
    <w:rsid w:val="00F6067D"/>
    <w:rsid w:val="00F606E8"/>
    <w:rsid w:val="00F606EB"/>
    <w:rsid w:val="00F606F6"/>
    <w:rsid w:val="00F60CFF"/>
    <w:rsid w:val="00F610D3"/>
    <w:rsid w:val="00F61304"/>
    <w:rsid w:val="00F615FB"/>
    <w:rsid w:val="00F61663"/>
    <w:rsid w:val="00F61D04"/>
    <w:rsid w:val="00F621E3"/>
    <w:rsid w:val="00F6220D"/>
    <w:rsid w:val="00F62356"/>
    <w:rsid w:val="00F62B04"/>
    <w:rsid w:val="00F62BBD"/>
    <w:rsid w:val="00F631BE"/>
    <w:rsid w:val="00F63227"/>
    <w:rsid w:val="00F63378"/>
    <w:rsid w:val="00F634BE"/>
    <w:rsid w:val="00F635DD"/>
    <w:rsid w:val="00F63670"/>
    <w:rsid w:val="00F6378B"/>
    <w:rsid w:val="00F6392C"/>
    <w:rsid w:val="00F63A60"/>
    <w:rsid w:val="00F63A66"/>
    <w:rsid w:val="00F63B3D"/>
    <w:rsid w:val="00F63BEF"/>
    <w:rsid w:val="00F63C81"/>
    <w:rsid w:val="00F64A78"/>
    <w:rsid w:val="00F64B08"/>
    <w:rsid w:val="00F64C15"/>
    <w:rsid w:val="00F64C58"/>
    <w:rsid w:val="00F64DEB"/>
    <w:rsid w:val="00F6526F"/>
    <w:rsid w:val="00F653A8"/>
    <w:rsid w:val="00F653C3"/>
    <w:rsid w:val="00F657D3"/>
    <w:rsid w:val="00F659CA"/>
    <w:rsid w:val="00F65C0C"/>
    <w:rsid w:val="00F65D6D"/>
    <w:rsid w:val="00F65F2A"/>
    <w:rsid w:val="00F65FA9"/>
    <w:rsid w:val="00F66459"/>
    <w:rsid w:val="00F667B0"/>
    <w:rsid w:val="00F66ACE"/>
    <w:rsid w:val="00F66B4C"/>
    <w:rsid w:val="00F66CA8"/>
    <w:rsid w:val="00F66FA3"/>
    <w:rsid w:val="00F6712B"/>
    <w:rsid w:val="00F703AA"/>
    <w:rsid w:val="00F703F3"/>
    <w:rsid w:val="00F70458"/>
    <w:rsid w:val="00F70807"/>
    <w:rsid w:val="00F70B0B"/>
    <w:rsid w:val="00F70BCB"/>
    <w:rsid w:val="00F70C81"/>
    <w:rsid w:val="00F70CB3"/>
    <w:rsid w:val="00F7154B"/>
    <w:rsid w:val="00F7154C"/>
    <w:rsid w:val="00F7187E"/>
    <w:rsid w:val="00F71AAB"/>
    <w:rsid w:val="00F72288"/>
    <w:rsid w:val="00F7284C"/>
    <w:rsid w:val="00F729C3"/>
    <w:rsid w:val="00F72A5B"/>
    <w:rsid w:val="00F72A72"/>
    <w:rsid w:val="00F72C7D"/>
    <w:rsid w:val="00F72D4B"/>
    <w:rsid w:val="00F72DE9"/>
    <w:rsid w:val="00F73079"/>
    <w:rsid w:val="00F73535"/>
    <w:rsid w:val="00F7385E"/>
    <w:rsid w:val="00F738CC"/>
    <w:rsid w:val="00F73C5F"/>
    <w:rsid w:val="00F73D65"/>
    <w:rsid w:val="00F73DF5"/>
    <w:rsid w:val="00F744A5"/>
    <w:rsid w:val="00F74642"/>
    <w:rsid w:val="00F7472D"/>
    <w:rsid w:val="00F7497A"/>
    <w:rsid w:val="00F74A34"/>
    <w:rsid w:val="00F74B74"/>
    <w:rsid w:val="00F74C38"/>
    <w:rsid w:val="00F75310"/>
    <w:rsid w:val="00F75992"/>
    <w:rsid w:val="00F75F9B"/>
    <w:rsid w:val="00F76032"/>
    <w:rsid w:val="00F764D0"/>
    <w:rsid w:val="00F764F3"/>
    <w:rsid w:val="00F76865"/>
    <w:rsid w:val="00F76913"/>
    <w:rsid w:val="00F76B90"/>
    <w:rsid w:val="00F76C01"/>
    <w:rsid w:val="00F77011"/>
    <w:rsid w:val="00F772CF"/>
    <w:rsid w:val="00F77468"/>
    <w:rsid w:val="00F77505"/>
    <w:rsid w:val="00F775E2"/>
    <w:rsid w:val="00F776A4"/>
    <w:rsid w:val="00F779DD"/>
    <w:rsid w:val="00F77E29"/>
    <w:rsid w:val="00F80132"/>
    <w:rsid w:val="00F802E3"/>
    <w:rsid w:val="00F803F3"/>
    <w:rsid w:val="00F807F7"/>
    <w:rsid w:val="00F80C8F"/>
    <w:rsid w:val="00F810E5"/>
    <w:rsid w:val="00F8118A"/>
    <w:rsid w:val="00F815FF"/>
    <w:rsid w:val="00F8161C"/>
    <w:rsid w:val="00F8172C"/>
    <w:rsid w:val="00F8184A"/>
    <w:rsid w:val="00F81A12"/>
    <w:rsid w:val="00F81BDF"/>
    <w:rsid w:val="00F81D5C"/>
    <w:rsid w:val="00F81EBA"/>
    <w:rsid w:val="00F82124"/>
    <w:rsid w:val="00F82536"/>
    <w:rsid w:val="00F82558"/>
    <w:rsid w:val="00F82903"/>
    <w:rsid w:val="00F83151"/>
    <w:rsid w:val="00F83154"/>
    <w:rsid w:val="00F831C0"/>
    <w:rsid w:val="00F834C1"/>
    <w:rsid w:val="00F83DAA"/>
    <w:rsid w:val="00F84086"/>
    <w:rsid w:val="00F842B8"/>
    <w:rsid w:val="00F842C2"/>
    <w:rsid w:val="00F845C3"/>
    <w:rsid w:val="00F8468C"/>
    <w:rsid w:val="00F8470F"/>
    <w:rsid w:val="00F84777"/>
    <w:rsid w:val="00F8486C"/>
    <w:rsid w:val="00F8487D"/>
    <w:rsid w:val="00F84C16"/>
    <w:rsid w:val="00F84C33"/>
    <w:rsid w:val="00F84EFC"/>
    <w:rsid w:val="00F852E5"/>
    <w:rsid w:val="00F853CC"/>
    <w:rsid w:val="00F859D4"/>
    <w:rsid w:val="00F85A50"/>
    <w:rsid w:val="00F85B3E"/>
    <w:rsid w:val="00F85D98"/>
    <w:rsid w:val="00F85DD2"/>
    <w:rsid w:val="00F863DA"/>
    <w:rsid w:val="00F86740"/>
    <w:rsid w:val="00F869B7"/>
    <w:rsid w:val="00F86A0B"/>
    <w:rsid w:val="00F86A93"/>
    <w:rsid w:val="00F86CE2"/>
    <w:rsid w:val="00F86D53"/>
    <w:rsid w:val="00F86FCA"/>
    <w:rsid w:val="00F87311"/>
    <w:rsid w:val="00F87427"/>
    <w:rsid w:val="00F87457"/>
    <w:rsid w:val="00F877A0"/>
    <w:rsid w:val="00F87979"/>
    <w:rsid w:val="00F87A75"/>
    <w:rsid w:val="00F90061"/>
    <w:rsid w:val="00F90228"/>
    <w:rsid w:val="00F90385"/>
    <w:rsid w:val="00F90A07"/>
    <w:rsid w:val="00F90B2D"/>
    <w:rsid w:val="00F90C26"/>
    <w:rsid w:val="00F90F97"/>
    <w:rsid w:val="00F91173"/>
    <w:rsid w:val="00F91391"/>
    <w:rsid w:val="00F914DC"/>
    <w:rsid w:val="00F9174F"/>
    <w:rsid w:val="00F91B78"/>
    <w:rsid w:val="00F91E58"/>
    <w:rsid w:val="00F921CA"/>
    <w:rsid w:val="00F92263"/>
    <w:rsid w:val="00F92CD4"/>
    <w:rsid w:val="00F92EF5"/>
    <w:rsid w:val="00F939F4"/>
    <w:rsid w:val="00F93A56"/>
    <w:rsid w:val="00F93D46"/>
    <w:rsid w:val="00F93DCB"/>
    <w:rsid w:val="00F93FFD"/>
    <w:rsid w:val="00F9407A"/>
    <w:rsid w:val="00F9419A"/>
    <w:rsid w:val="00F94256"/>
    <w:rsid w:val="00F94264"/>
    <w:rsid w:val="00F94713"/>
    <w:rsid w:val="00F948BE"/>
    <w:rsid w:val="00F95048"/>
    <w:rsid w:val="00F95143"/>
    <w:rsid w:val="00F951A8"/>
    <w:rsid w:val="00F95508"/>
    <w:rsid w:val="00F9563B"/>
    <w:rsid w:val="00F957E5"/>
    <w:rsid w:val="00F95DBB"/>
    <w:rsid w:val="00F95DE8"/>
    <w:rsid w:val="00F960C6"/>
    <w:rsid w:val="00F9633A"/>
    <w:rsid w:val="00F968CD"/>
    <w:rsid w:val="00F96ACE"/>
    <w:rsid w:val="00F972B2"/>
    <w:rsid w:val="00F973CF"/>
    <w:rsid w:val="00F97447"/>
    <w:rsid w:val="00F974B9"/>
    <w:rsid w:val="00F9754C"/>
    <w:rsid w:val="00F9760B"/>
    <w:rsid w:val="00F97705"/>
    <w:rsid w:val="00F978B3"/>
    <w:rsid w:val="00F9792B"/>
    <w:rsid w:val="00F97BA5"/>
    <w:rsid w:val="00F97D61"/>
    <w:rsid w:val="00FA0162"/>
    <w:rsid w:val="00FA02B0"/>
    <w:rsid w:val="00FA08F9"/>
    <w:rsid w:val="00FA0D2E"/>
    <w:rsid w:val="00FA0F89"/>
    <w:rsid w:val="00FA1111"/>
    <w:rsid w:val="00FA121F"/>
    <w:rsid w:val="00FA1315"/>
    <w:rsid w:val="00FA13DB"/>
    <w:rsid w:val="00FA15B9"/>
    <w:rsid w:val="00FA166B"/>
    <w:rsid w:val="00FA192B"/>
    <w:rsid w:val="00FA1A7C"/>
    <w:rsid w:val="00FA1AC1"/>
    <w:rsid w:val="00FA1D00"/>
    <w:rsid w:val="00FA224F"/>
    <w:rsid w:val="00FA25C1"/>
    <w:rsid w:val="00FA2640"/>
    <w:rsid w:val="00FA278A"/>
    <w:rsid w:val="00FA281D"/>
    <w:rsid w:val="00FA28DD"/>
    <w:rsid w:val="00FA3127"/>
    <w:rsid w:val="00FA319C"/>
    <w:rsid w:val="00FA39C5"/>
    <w:rsid w:val="00FA3E64"/>
    <w:rsid w:val="00FA3F51"/>
    <w:rsid w:val="00FA417A"/>
    <w:rsid w:val="00FA48B8"/>
    <w:rsid w:val="00FA4DA9"/>
    <w:rsid w:val="00FA4DF5"/>
    <w:rsid w:val="00FA50F6"/>
    <w:rsid w:val="00FA517E"/>
    <w:rsid w:val="00FA5239"/>
    <w:rsid w:val="00FA5260"/>
    <w:rsid w:val="00FA5379"/>
    <w:rsid w:val="00FA540D"/>
    <w:rsid w:val="00FA565C"/>
    <w:rsid w:val="00FA5686"/>
    <w:rsid w:val="00FA5A2D"/>
    <w:rsid w:val="00FA5FFA"/>
    <w:rsid w:val="00FA6060"/>
    <w:rsid w:val="00FA63E9"/>
    <w:rsid w:val="00FA6651"/>
    <w:rsid w:val="00FA6A0B"/>
    <w:rsid w:val="00FA6F30"/>
    <w:rsid w:val="00FA76AA"/>
    <w:rsid w:val="00FA7D77"/>
    <w:rsid w:val="00FB0058"/>
    <w:rsid w:val="00FB02EE"/>
    <w:rsid w:val="00FB0726"/>
    <w:rsid w:val="00FB07E9"/>
    <w:rsid w:val="00FB0D5E"/>
    <w:rsid w:val="00FB0DE9"/>
    <w:rsid w:val="00FB0E4B"/>
    <w:rsid w:val="00FB1686"/>
    <w:rsid w:val="00FB17C8"/>
    <w:rsid w:val="00FB18C6"/>
    <w:rsid w:val="00FB1C23"/>
    <w:rsid w:val="00FB1C78"/>
    <w:rsid w:val="00FB1E5F"/>
    <w:rsid w:val="00FB1F7D"/>
    <w:rsid w:val="00FB1FA9"/>
    <w:rsid w:val="00FB1FE0"/>
    <w:rsid w:val="00FB249F"/>
    <w:rsid w:val="00FB26CB"/>
    <w:rsid w:val="00FB279F"/>
    <w:rsid w:val="00FB2DAC"/>
    <w:rsid w:val="00FB2E0E"/>
    <w:rsid w:val="00FB3D3F"/>
    <w:rsid w:val="00FB3DB3"/>
    <w:rsid w:val="00FB3F5A"/>
    <w:rsid w:val="00FB42D5"/>
    <w:rsid w:val="00FB42DA"/>
    <w:rsid w:val="00FB45B0"/>
    <w:rsid w:val="00FB4956"/>
    <w:rsid w:val="00FB4962"/>
    <w:rsid w:val="00FB4A0B"/>
    <w:rsid w:val="00FB4C4A"/>
    <w:rsid w:val="00FB4CA8"/>
    <w:rsid w:val="00FB4CDB"/>
    <w:rsid w:val="00FB4D48"/>
    <w:rsid w:val="00FB4FAA"/>
    <w:rsid w:val="00FB513D"/>
    <w:rsid w:val="00FB53A4"/>
    <w:rsid w:val="00FB60D5"/>
    <w:rsid w:val="00FB63EB"/>
    <w:rsid w:val="00FB64C9"/>
    <w:rsid w:val="00FB6717"/>
    <w:rsid w:val="00FB68DE"/>
    <w:rsid w:val="00FB6C03"/>
    <w:rsid w:val="00FB6C79"/>
    <w:rsid w:val="00FB6DE6"/>
    <w:rsid w:val="00FB6F17"/>
    <w:rsid w:val="00FB7235"/>
    <w:rsid w:val="00FB72CD"/>
    <w:rsid w:val="00FB7802"/>
    <w:rsid w:val="00FB793D"/>
    <w:rsid w:val="00FC050C"/>
    <w:rsid w:val="00FC05AC"/>
    <w:rsid w:val="00FC10F8"/>
    <w:rsid w:val="00FC1183"/>
    <w:rsid w:val="00FC184C"/>
    <w:rsid w:val="00FC1917"/>
    <w:rsid w:val="00FC1C5C"/>
    <w:rsid w:val="00FC1CD0"/>
    <w:rsid w:val="00FC1FC6"/>
    <w:rsid w:val="00FC2591"/>
    <w:rsid w:val="00FC2703"/>
    <w:rsid w:val="00FC2E55"/>
    <w:rsid w:val="00FC2F0B"/>
    <w:rsid w:val="00FC31AE"/>
    <w:rsid w:val="00FC360F"/>
    <w:rsid w:val="00FC39A5"/>
    <w:rsid w:val="00FC39E4"/>
    <w:rsid w:val="00FC3A0E"/>
    <w:rsid w:val="00FC3AC6"/>
    <w:rsid w:val="00FC3CB7"/>
    <w:rsid w:val="00FC4047"/>
    <w:rsid w:val="00FC41AA"/>
    <w:rsid w:val="00FC47EE"/>
    <w:rsid w:val="00FC4971"/>
    <w:rsid w:val="00FC4A04"/>
    <w:rsid w:val="00FC4C74"/>
    <w:rsid w:val="00FC4E5E"/>
    <w:rsid w:val="00FC4EB0"/>
    <w:rsid w:val="00FC5011"/>
    <w:rsid w:val="00FC5191"/>
    <w:rsid w:val="00FC551E"/>
    <w:rsid w:val="00FC555B"/>
    <w:rsid w:val="00FC5692"/>
    <w:rsid w:val="00FC582E"/>
    <w:rsid w:val="00FC5995"/>
    <w:rsid w:val="00FC5EC6"/>
    <w:rsid w:val="00FC6160"/>
    <w:rsid w:val="00FC630D"/>
    <w:rsid w:val="00FC6313"/>
    <w:rsid w:val="00FC6366"/>
    <w:rsid w:val="00FC65D2"/>
    <w:rsid w:val="00FC6719"/>
    <w:rsid w:val="00FC6742"/>
    <w:rsid w:val="00FC6E63"/>
    <w:rsid w:val="00FC6ECD"/>
    <w:rsid w:val="00FC6F7D"/>
    <w:rsid w:val="00FC75EB"/>
    <w:rsid w:val="00FC7741"/>
    <w:rsid w:val="00FC7BD4"/>
    <w:rsid w:val="00FC7FA4"/>
    <w:rsid w:val="00FD00A2"/>
    <w:rsid w:val="00FD0124"/>
    <w:rsid w:val="00FD0209"/>
    <w:rsid w:val="00FD0538"/>
    <w:rsid w:val="00FD09AC"/>
    <w:rsid w:val="00FD0A9D"/>
    <w:rsid w:val="00FD0D37"/>
    <w:rsid w:val="00FD0D57"/>
    <w:rsid w:val="00FD0DE2"/>
    <w:rsid w:val="00FD108D"/>
    <w:rsid w:val="00FD123F"/>
    <w:rsid w:val="00FD1EE1"/>
    <w:rsid w:val="00FD21CB"/>
    <w:rsid w:val="00FD21E5"/>
    <w:rsid w:val="00FD2A30"/>
    <w:rsid w:val="00FD2BB9"/>
    <w:rsid w:val="00FD2D87"/>
    <w:rsid w:val="00FD2D96"/>
    <w:rsid w:val="00FD3021"/>
    <w:rsid w:val="00FD315C"/>
    <w:rsid w:val="00FD3230"/>
    <w:rsid w:val="00FD366A"/>
    <w:rsid w:val="00FD37F3"/>
    <w:rsid w:val="00FD3E60"/>
    <w:rsid w:val="00FD3E9E"/>
    <w:rsid w:val="00FD4051"/>
    <w:rsid w:val="00FD43EE"/>
    <w:rsid w:val="00FD48D7"/>
    <w:rsid w:val="00FD4910"/>
    <w:rsid w:val="00FD4AEA"/>
    <w:rsid w:val="00FD4B52"/>
    <w:rsid w:val="00FD4C91"/>
    <w:rsid w:val="00FD4DA3"/>
    <w:rsid w:val="00FD4DF9"/>
    <w:rsid w:val="00FD4E04"/>
    <w:rsid w:val="00FD4FBC"/>
    <w:rsid w:val="00FD50E4"/>
    <w:rsid w:val="00FD52B6"/>
    <w:rsid w:val="00FD52FB"/>
    <w:rsid w:val="00FD5487"/>
    <w:rsid w:val="00FD56CC"/>
    <w:rsid w:val="00FD5A1D"/>
    <w:rsid w:val="00FD5C03"/>
    <w:rsid w:val="00FD6023"/>
    <w:rsid w:val="00FD6541"/>
    <w:rsid w:val="00FD65C5"/>
    <w:rsid w:val="00FD6767"/>
    <w:rsid w:val="00FD69CD"/>
    <w:rsid w:val="00FD6C04"/>
    <w:rsid w:val="00FD6D70"/>
    <w:rsid w:val="00FD6F45"/>
    <w:rsid w:val="00FD70BA"/>
    <w:rsid w:val="00FD70CC"/>
    <w:rsid w:val="00FD716C"/>
    <w:rsid w:val="00FD77C2"/>
    <w:rsid w:val="00FD7911"/>
    <w:rsid w:val="00FD7AD6"/>
    <w:rsid w:val="00FD7C53"/>
    <w:rsid w:val="00FD7CDB"/>
    <w:rsid w:val="00FD7EF5"/>
    <w:rsid w:val="00FE0160"/>
    <w:rsid w:val="00FE030B"/>
    <w:rsid w:val="00FE0B30"/>
    <w:rsid w:val="00FE0F31"/>
    <w:rsid w:val="00FE1117"/>
    <w:rsid w:val="00FE1217"/>
    <w:rsid w:val="00FE129A"/>
    <w:rsid w:val="00FE14BE"/>
    <w:rsid w:val="00FE1ACB"/>
    <w:rsid w:val="00FE1E55"/>
    <w:rsid w:val="00FE1EF6"/>
    <w:rsid w:val="00FE2052"/>
    <w:rsid w:val="00FE216B"/>
    <w:rsid w:val="00FE25C2"/>
    <w:rsid w:val="00FE2692"/>
    <w:rsid w:val="00FE2BC2"/>
    <w:rsid w:val="00FE2F17"/>
    <w:rsid w:val="00FE314B"/>
    <w:rsid w:val="00FE31E4"/>
    <w:rsid w:val="00FE3228"/>
    <w:rsid w:val="00FE36A7"/>
    <w:rsid w:val="00FE3B9F"/>
    <w:rsid w:val="00FE3C1B"/>
    <w:rsid w:val="00FE3D5A"/>
    <w:rsid w:val="00FE3D89"/>
    <w:rsid w:val="00FE4395"/>
    <w:rsid w:val="00FE462E"/>
    <w:rsid w:val="00FE466C"/>
    <w:rsid w:val="00FE4707"/>
    <w:rsid w:val="00FE4823"/>
    <w:rsid w:val="00FE48DF"/>
    <w:rsid w:val="00FE4974"/>
    <w:rsid w:val="00FE4B89"/>
    <w:rsid w:val="00FE50F4"/>
    <w:rsid w:val="00FE57D1"/>
    <w:rsid w:val="00FE5E45"/>
    <w:rsid w:val="00FE6155"/>
    <w:rsid w:val="00FE6315"/>
    <w:rsid w:val="00FE63A3"/>
    <w:rsid w:val="00FE6637"/>
    <w:rsid w:val="00FE6C33"/>
    <w:rsid w:val="00FE6CCD"/>
    <w:rsid w:val="00FE6DB9"/>
    <w:rsid w:val="00FE765C"/>
    <w:rsid w:val="00FE76AD"/>
    <w:rsid w:val="00FE7A5C"/>
    <w:rsid w:val="00FE7D7A"/>
    <w:rsid w:val="00FF0137"/>
    <w:rsid w:val="00FF06BF"/>
    <w:rsid w:val="00FF0887"/>
    <w:rsid w:val="00FF122E"/>
    <w:rsid w:val="00FF12D5"/>
    <w:rsid w:val="00FF2169"/>
    <w:rsid w:val="00FF2483"/>
    <w:rsid w:val="00FF25DE"/>
    <w:rsid w:val="00FF25EA"/>
    <w:rsid w:val="00FF29C5"/>
    <w:rsid w:val="00FF2A00"/>
    <w:rsid w:val="00FF2B05"/>
    <w:rsid w:val="00FF2C6C"/>
    <w:rsid w:val="00FF3321"/>
    <w:rsid w:val="00FF35D1"/>
    <w:rsid w:val="00FF3A2F"/>
    <w:rsid w:val="00FF3E7C"/>
    <w:rsid w:val="00FF40EB"/>
    <w:rsid w:val="00FF4196"/>
    <w:rsid w:val="00FF444C"/>
    <w:rsid w:val="00FF4A60"/>
    <w:rsid w:val="00FF4E00"/>
    <w:rsid w:val="00FF4E4C"/>
    <w:rsid w:val="00FF4ED6"/>
    <w:rsid w:val="00FF51B2"/>
    <w:rsid w:val="00FF5395"/>
    <w:rsid w:val="00FF57C5"/>
    <w:rsid w:val="00FF5844"/>
    <w:rsid w:val="00FF6042"/>
    <w:rsid w:val="00FF6384"/>
    <w:rsid w:val="00FF65A9"/>
    <w:rsid w:val="00FF6711"/>
    <w:rsid w:val="00FF6D06"/>
    <w:rsid w:val="00FF70C7"/>
    <w:rsid w:val="00FF7285"/>
    <w:rsid w:val="00FF72DB"/>
    <w:rsid w:val="00FF7D62"/>
    <w:rsid w:val="019DA4B6"/>
    <w:rsid w:val="01B04DD2"/>
    <w:rsid w:val="02D5B301"/>
    <w:rsid w:val="0342FBF3"/>
    <w:rsid w:val="03820820"/>
    <w:rsid w:val="039FC05B"/>
    <w:rsid w:val="0489D367"/>
    <w:rsid w:val="04920809"/>
    <w:rsid w:val="059D7BFF"/>
    <w:rsid w:val="078569DE"/>
    <w:rsid w:val="07893B09"/>
    <w:rsid w:val="088B6D17"/>
    <w:rsid w:val="08CC2CB4"/>
    <w:rsid w:val="09820F7F"/>
    <w:rsid w:val="0A249176"/>
    <w:rsid w:val="0B62F977"/>
    <w:rsid w:val="0C3BF1EC"/>
    <w:rsid w:val="0DA56A53"/>
    <w:rsid w:val="0E68C399"/>
    <w:rsid w:val="100E8966"/>
    <w:rsid w:val="10160E7B"/>
    <w:rsid w:val="103EC7EC"/>
    <w:rsid w:val="10C96655"/>
    <w:rsid w:val="110207B5"/>
    <w:rsid w:val="12FBFE8B"/>
    <w:rsid w:val="132F5453"/>
    <w:rsid w:val="15C9970C"/>
    <w:rsid w:val="16706AB5"/>
    <w:rsid w:val="1738F03F"/>
    <w:rsid w:val="178E5197"/>
    <w:rsid w:val="17D02D58"/>
    <w:rsid w:val="18523DFA"/>
    <w:rsid w:val="1A517EC6"/>
    <w:rsid w:val="1A72ED5F"/>
    <w:rsid w:val="1B5CCC31"/>
    <w:rsid w:val="1C530193"/>
    <w:rsid w:val="1C8C1195"/>
    <w:rsid w:val="2126C184"/>
    <w:rsid w:val="2188D2A3"/>
    <w:rsid w:val="221D2948"/>
    <w:rsid w:val="223431F2"/>
    <w:rsid w:val="22652268"/>
    <w:rsid w:val="22A22135"/>
    <w:rsid w:val="23A245D2"/>
    <w:rsid w:val="24AC5E1F"/>
    <w:rsid w:val="26A7B46F"/>
    <w:rsid w:val="26D59C93"/>
    <w:rsid w:val="26D9A2F4"/>
    <w:rsid w:val="280388CC"/>
    <w:rsid w:val="28F1646B"/>
    <w:rsid w:val="2966C12D"/>
    <w:rsid w:val="2A6F60DB"/>
    <w:rsid w:val="2ADE86ED"/>
    <w:rsid w:val="2AE2F32B"/>
    <w:rsid w:val="2BF1AA33"/>
    <w:rsid w:val="2C6315FA"/>
    <w:rsid w:val="2E23F148"/>
    <w:rsid w:val="2E24C024"/>
    <w:rsid w:val="2E3FF147"/>
    <w:rsid w:val="2EBE7BB0"/>
    <w:rsid w:val="2F02B3CF"/>
    <w:rsid w:val="304D6F56"/>
    <w:rsid w:val="30D21D23"/>
    <w:rsid w:val="315901EC"/>
    <w:rsid w:val="31F31952"/>
    <w:rsid w:val="32280908"/>
    <w:rsid w:val="3358F267"/>
    <w:rsid w:val="34B0416B"/>
    <w:rsid w:val="37CF1185"/>
    <w:rsid w:val="37E8681D"/>
    <w:rsid w:val="39271C09"/>
    <w:rsid w:val="39703162"/>
    <w:rsid w:val="39A28605"/>
    <w:rsid w:val="3A6864F3"/>
    <w:rsid w:val="3BFC265B"/>
    <w:rsid w:val="3D6BBAF9"/>
    <w:rsid w:val="3D951362"/>
    <w:rsid w:val="3EA0D468"/>
    <w:rsid w:val="3FE277C9"/>
    <w:rsid w:val="43E3FD03"/>
    <w:rsid w:val="44503735"/>
    <w:rsid w:val="4452E3C0"/>
    <w:rsid w:val="44FEA3F9"/>
    <w:rsid w:val="46446560"/>
    <w:rsid w:val="46AEA57A"/>
    <w:rsid w:val="481F2D61"/>
    <w:rsid w:val="494AF7A3"/>
    <w:rsid w:val="4B86DCAF"/>
    <w:rsid w:val="4F463FAF"/>
    <w:rsid w:val="4FF48E5C"/>
    <w:rsid w:val="50B09830"/>
    <w:rsid w:val="52431A86"/>
    <w:rsid w:val="544AEDE4"/>
    <w:rsid w:val="555BB9D4"/>
    <w:rsid w:val="557C4889"/>
    <w:rsid w:val="564A52FB"/>
    <w:rsid w:val="5779BDB8"/>
    <w:rsid w:val="57D6F9B7"/>
    <w:rsid w:val="584AC4A7"/>
    <w:rsid w:val="584C1CDA"/>
    <w:rsid w:val="58568EAA"/>
    <w:rsid w:val="5ADB373A"/>
    <w:rsid w:val="5D50F41A"/>
    <w:rsid w:val="5E382E74"/>
    <w:rsid w:val="5E9F68C4"/>
    <w:rsid w:val="5F2540E1"/>
    <w:rsid w:val="5F2C0BF2"/>
    <w:rsid w:val="5FF6CD9D"/>
    <w:rsid w:val="61AD6DC2"/>
    <w:rsid w:val="61C03D87"/>
    <w:rsid w:val="6370B0F9"/>
    <w:rsid w:val="6375F3EA"/>
    <w:rsid w:val="643D5DD9"/>
    <w:rsid w:val="6469CA78"/>
    <w:rsid w:val="64BBEF1A"/>
    <w:rsid w:val="686C47D5"/>
    <w:rsid w:val="697C34DA"/>
    <w:rsid w:val="697CFBE1"/>
    <w:rsid w:val="69C7706B"/>
    <w:rsid w:val="6A193B3E"/>
    <w:rsid w:val="6B771171"/>
    <w:rsid w:val="6BBA8DF1"/>
    <w:rsid w:val="6C3E29F0"/>
    <w:rsid w:val="6D2A8F8B"/>
    <w:rsid w:val="6D598E70"/>
    <w:rsid w:val="6D6029FA"/>
    <w:rsid w:val="6DB40A4B"/>
    <w:rsid w:val="6E45A285"/>
    <w:rsid w:val="6E99B465"/>
    <w:rsid w:val="6EA8E724"/>
    <w:rsid w:val="729A37A2"/>
    <w:rsid w:val="739824C3"/>
    <w:rsid w:val="742EB561"/>
    <w:rsid w:val="750D23D9"/>
    <w:rsid w:val="759D3746"/>
    <w:rsid w:val="771CACCA"/>
    <w:rsid w:val="77413D6C"/>
    <w:rsid w:val="787A7C7E"/>
    <w:rsid w:val="78A7F3A6"/>
    <w:rsid w:val="78DA1C86"/>
    <w:rsid w:val="7A09DB55"/>
    <w:rsid w:val="7B833C01"/>
    <w:rsid w:val="7D636DC5"/>
    <w:rsid w:val="7E7A4D06"/>
    <w:rsid w:val="7F057CF1"/>
    <w:rsid w:val="7F1C61FB"/>
    <w:rsid w:val="7FD0F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B66BF"/>
  <w15:chartTrackingRefBased/>
  <w15:docId w15:val="{2EA55EB3-43E1-4BB1-8BF3-3B491C2C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uiPriority="0"/>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58A"/>
    <w:rPr>
      <w:sz w:val="24"/>
      <w:szCs w:val="24"/>
    </w:rPr>
  </w:style>
  <w:style w:type="paragraph" w:styleId="Heading1">
    <w:name w:val="heading 1"/>
    <w:basedOn w:val="Normal"/>
    <w:next w:val="Normal"/>
    <w:link w:val="Heading1Char"/>
    <w:qFormat/>
    <w:rsid w:val="001222E0"/>
    <w:pPr>
      <w:keepNext/>
      <w:widowControl w:val="0"/>
      <w:numPr>
        <w:numId w:val="5"/>
      </w:numPr>
      <w:adjustRightInd w:val="0"/>
      <w:spacing w:line="360" w:lineRule="atLeast"/>
      <w:textAlignment w:val="baseline"/>
      <w:outlineLvl w:val="0"/>
    </w:pPr>
    <w:rPr>
      <w:b/>
      <w:bCs/>
    </w:rPr>
  </w:style>
  <w:style w:type="paragraph" w:styleId="Heading2">
    <w:name w:val="heading 2"/>
    <w:basedOn w:val="Heading1"/>
    <w:next w:val="Normal"/>
    <w:autoRedefine/>
    <w:qFormat/>
    <w:rsid w:val="004236CE"/>
    <w:pPr>
      <w:numPr>
        <w:ilvl w:val="1"/>
      </w:numPr>
      <w:spacing w:line="240" w:lineRule="auto"/>
      <w:outlineLvl w:val="1"/>
    </w:pPr>
  </w:style>
  <w:style w:type="paragraph" w:styleId="Heading3">
    <w:name w:val="heading 3"/>
    <w:basedOn w:val="Normal"/>
    <w:next w:val="Normal"/>
    <w:link w:val="Heading3Char"/>
    <w:qFormat/>
    <w:rsid w:val="00BB6737"/>
    <w:pPr>
      <w:keepNext/>
      <w:numPr>
        <w:ilvl w:val="2"/>
        <w:numId w:val="5"/>
      </w:numPr>
      <w:spacing w:before="240" w:after="60"/>
      <w:outlineLvl w:val="2"/>
    </w:pPr>
    <w:rPr>
      <w:rFonts w:cs="Arial"/>
      <w:bCs/>
      <w:szCs w:val="26"/>
    </w:rPr>
  </w:style>
  <w:style w:type="paragraph" w:styleId="Heading4">
    <w:name w:val="heading 4"/>
    <w:basedOn w:val="Normal"/>
    <w:next w:val="Normal"/>
    <w:link w:val="Heading4Char"/>
    <w:autoRedefine/>
    <w:uiPriority w:val="9"/>
    <w:unhideWhenUsed/>
    <w:qFormat/>
    <w:rsid w:val="0075216E"/>
    <w:pPr>
      <w:keepNext/>
      <w:keepLines/>
      <w:numPr>
        <w:numId w:val="38"/>
      </w:numPr>
      <w:spacing w:before="40" w:after="120"/>
      <w:outlineLvl w:val="3"/>
    </w:pPr>
    <w:rPr>
      <w:rFonts w:eastAsiaTheme="majorEastAsia" w:cstheme="majorBidi"/>
      <w:iCs/>
    </w:rPr>
  </w:style>
  <w:style w:type="paragraph" w:styleId="Heading5">
    <w:name w:val="heading 5"/>
    <w:basedOn w:val="Normal"/>
    <w:next w:val="Normal"/>
    <w:qFormat/>
    <w:rsid w:val="00614CEC"/>
    <w:pPr>
      <w:numPr>
        <w:numId w:val="8"/>
      </w:numPr>
      <w:spacing w:before="240" w:after="60"/>
      <w:outlineLvl w:val="4"/>
    </w:pPr>
    <w:rPr>
      <w:bCs/>
      <w:iCs/>
    </w:rPr>
  </w:style>
  <w:style w:type="paragraph" w:styleId="Heading6">
    <w:name w:val="heading 6"/>
    <w:basedOn w:val="Normal"/>
    <w:next w:val="Normal"/>
    <w:link w:val="Heading6Char"/>
    <w:uiPriority w:val="9"/>
    <w:unhideWhenUsed/>
    <w:qFormat/>
    <w:rsid w:val="00A23954"/>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rsid w:val="0087128B"/>
    <w:pPr>
      <w:keepNext/>
      <w:widowControl w:val="0"/>
      <w:numPr>
        <w:ilvl w:val="6"/>
        <w:numId w:val="5"/>
      </w:numPr>
      <w:adjustRightInd w:val="0"/>
      <w:spacing w:line="360" w:lineRule="atLeast"/>
      <w:jc w:val="center"/>
      <w:textAlignment w:val="baseline"/>
      <w:outlineLvl w:val="6"/>
    </w:pPr>
    <w:rPr>
      <w:b/>
      <w:bCs/>
      <w:sz w:val="28"/>
    </w:rPr>
  </w:style>
  <w:style w:type="paragraph" w:styleId="Heading8">
    <w:name w:val="heading 8"/>
    <w:basedOn w:val="Normal"/>
    <w:next w:val="Normal"/>
    <w:link w:val="Heading8Char"/>
    <w:uiPriority w:val="9"/>
    <w:semiHidden/>
    <w:unhideWhenUsed/>
    <w:qFormat/>
    <w:rsid w:val="00A23954"/>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23954"/>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75D7"/>
    <w:pPr>
      <w:autoSpaceDE w:val="0"/>
      <w:autoSpaceDN w:val="0"/>
      <w:adjustRightInd w:val="0"/>
    </w:pPr>
    <w:rPr>
      <w:color w:val="000000"/>
      <w:sz w:val="24"/>
      <w:szCs w:val="24"/>
    </w:rPr>
  </w:style>
  <w:style w:type="paragraph" w:styleId="Header">
    <w:name w:val="header"/>
    <w:basedOn w:val="Normal"/>
    <w:link w:val="HeaderChar"/>
    <w:rsid w:val="001144D6"/>
    <w:pPr>
      <w:tabs>
        <w:tab w:val="center" w:pos="4320"/>
        <w:tab w:val="right" w:pos="8640"/>
      </w:tabs>
    </w:pPr>
  </w:style>
  <w:style w:type="paragraph" w:styleId="Footer">
    <w:name w:val="footer"/>
    <w:basedOn w:val="Normal"/>
    <w:link w:val="FooterChar"/>
    <w:uiPriority w:val="99"/>
    <w:rsid w:val="001144D6"/>
    <w:pPr>
      <w:tabs>
        <w:tab w:val="center" w:pos="4320"/>
        <w:tab w:val="right" w:pos="8640"/>
      </w:tabs>
    </w:pPr>
  </w:style>
  <w:style w:type="character" w:styleId="PageNumber">
    <w:name w:val="page number"/>
    <w:basedOn w:val="DefaultParagraphFont"/>
    <w:rsid w:val="001144D6"/>
  </w:style>
  <w:style w:type="table" w:styleId="TableGrid">
    <w:name w:val="Table Grid"/>
    <w:basedOn w:val="TableNormal"/>
    <w:rsid w:val="00D86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7128B"/>
    <w:rPr>
      <w:color w:val="0000FF"/>
      <w:u w:val="single"/>
    </w:rPr>
  </w:style>
  <w:style w:type="paragraph" w:styleId="BodyTextIndent">
    <w:name w:val="Body Text Indent"/>
    <w:basedOn w:val="Normal"/>
    <w:link w:val="BodyTextIndentChar"/>
    <w:rsid w:val="00186F54"/>
    <w:pPr>
      <w:widowControl w:val="0"/>
      <w:adjustRightInd w:val="0"/>
      <w:spacing w:line="360" w:lineRule="auto"/>
      <w:ind w:left="720"/>
      <w:jc w:val="both"/>
      <w:textAlignment w:val="baseline"/>
    </w:pPr>
  </w:style>
  <w:style w:type="character" w:customStyle="1" w:styleId="BodyTextIndentChar">
    <w:name w:val="Body Text Indent Char"/>
    <w:link w:val="BodyTextIndent"/>
    <w:rsid w:val="00186F54"/>
    <w:rPr>
      <w:sz w:val="24"/>
      <w:szCs w:val="24"/>
      <w:lang w:val="en-US" w:eastAsia="en-US" w:bidi="ar-SA"/>
    </w:rPr>
  </w:style>
  <w:style w:type="paragraph" w:styleId="TOC1">
    <w:name w:val="toc 1"/>
    <w:basedOn w:val="Normal"/>
    <w:next w:val="Normal"/>
    <w:autoRedefine/>
    <w:uiPriority w:val="39"/>
    <w:rsid w:val="00882BA0"/>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rsid w:val="00882BA0"/>
    <w:pPr>
      <w:spacing w:before="120"/>
      <w:ind w:left="240"/>
    </w:pPr>
    <w:rPr>
      <w:rFonts w:asciiTheme="minorHAnsi" w:hAnsiTheme="minorHAnsi" w:cstheme="minorHAnsi"/>
      <w:i/>
      <w:iCs/>
      <w:sz w:val="20"/>
      <w:szCs w:val="20"/>
    </w:rPr>
  </w:style>
  <w:style w:type="paragraph" w:styleId="FootnoteText">
    <w:name w:val="footnote text"/>
    <w:basedOn w:val="Normal"/>
    <w:link w:val="FootnoteTextChar"/>
    <w:semiHidden/>
    <w:rsid w:val="00996A30"/>
    <w:pPr>
      <w:widowControl w:val="0"/>
      <w:adjustRightInd w:val="0"/>
      <w:spacing w:line="360" w:lineRule="atLeast"/>
      <w:jc w:val="both"/>
      <w:textAlignment w:val="baseline"/>
    </w:pPr>
  </w:style>
  <w:style w:type="character" w:customStyle="1" w:styleId="FootnoteTextChar">
    <w:name w:val="Footnote Text Char"/>
    <w:link w:val="FootnoteText"/>
    <w:semiHidden/>
    <w:rsid w:val="00996A30"/>
    <w:rPr>
      <w:sz w:val="24"/>
      <w:szCs w:val="24"/>
      <w:lang w:val="en-US" w:eastAsia="en-US" w:bidi="ar-SA"/>
    </w:rPr>
  </w:style>
  <w:style w:type="character" w:styleId="FootnoteReference">
    <w:name w:val="footnote reference"/>
    <w:semiHidden/>
    <w:rsid w:val="00996A30"/>
    <w:rPr>
      <w:vertAlign w:val="superscript"/>
    </w:rPr>
  </w:style>
  <w:style w:type="numbering" w:styleId="111111">
    <w:name w:val="Outline List 2"/>
    <w:basedOn w:val="NoList"/>
    <w:rsid w:val="00E40500"/>
    <w:pPr>
      <w:numPr>
        <w:numId w:val="50"/>
      </w:numPr>
    </w:pPr>
  </w:style>
  <w:style w:type="paragraph" w:styleId="ListParagraph">
    <w:name w:val="List Paragraph"/>
    <w:basedOn w:val="Normal"/>
    <w:uiPriority w:val="39"/>
    <w:qFormat/>
    <w:rsid w:val="005259BE"/>
    <w:pPr>
      <w:ind w:left="720"/>
    </w:pPr>
  </w:style>
  <w:style w:type="paragraph" w:styleId="BalloonText">
    <w:name w:val="Balloon Text"/>
    <w:basedOn w:val="Normal"/>
    <w:link w:val="BalloonTextChar"/>
    <w:uiPriority w:val="99"/>
    <w:semiHidden/>
    <w:unhideWhenUsed/>
    <w:rsid w:val="00A00A86"/>
    <w:rPr>
      <w:rFonts w:ascii="Tahoma" w:hAnsi="Tahoma" w:cs="Tahoma"/>
      <w:sz w:val="16"/>
      <w:szCs w:val="16"/>
    </w:rPr>
  </w:style>
  <w:style w:type="character" w:customStyle="1" w:styleId="BalloonTextChar">
    <w:name w:val="Balloon Text Char"/>
    <w:link w:val="BalloonText"/>
    <w:uiPriority w:val="99"/>
    <w:semiHidden/>
    <w:rsid w:val="00A00A86"/>
    <w:rPr>
      <w:rFonts w:ascii="Tahoma" w:hAnsi="Tahoma" w:cs="Tahoma"/>
      <w:sz w:val="16"/>
      <w:szCs w:val="16"/>
    </w:rPr>
  </w:style>
  <w:style w:type="character" w:customStyle="1" w:styleId="FooterChar">
    <w:name w:val="Footer Char"/>
    <w:link w:val="Footer"/>
    <w:uiPriority w:val="99"/>
    <w:rsid w:val="003A50E3"/>
    <w:rPr>
      <w:sz w:val="24"/>
      <w:szCs w:val="24"/>
    </w:rPr>
  </w:style>
  <w:style w:type="character" w:styleId="LineNumber">
    <w:name w:val="line number"/>
    <w:uiPriority w:val="99"/>
    <w:semiHidden/>
    <w:unhideWhenUsed/>
    <w:rsid w:val="001726CE"/>
  </w:style>
  <w:style w:type="character" w:styleId="CommentReference">
    <w:name w:val="annotation reference"/>
    <w:uiPriority w:val="99"/>
    <w:semiHidden/>
    <w:unhideWhenUsed/>
    <w:rsid w:val="00131CBF"/>
    <w:rPr>
      <w:sz w:val="16"/>
      <w:szCs w:val="16"/>
    </w:rPr>
  </w:style>
  <w:style w:type="paragraph" w:styleId="CommentText">
    <w:name w:val="annotation text"/>
    <w:basedOn w:val="Normal"/>
    <w:link w:val="CommentTextChar"/>
    <w:uiPriority w:val="99"/>
    <w:unhideWhenUsed/>
    <w:rsid w:val="00131CBF"/>
    <w:rPr>
      <w:sz w:val="20"/>
      <w:szCs w:val="20"/>
    </w:rPr>
  </w:style>
  <w:style w:type="character" w:customStyle="1" w:styleId="CommentTextChar">
    <w:name w:val="Comment Text Char"/>
    <w:basedOn w:val="DefaultParagraphFont"/>
    <w:link w:val="CommentText"/>
    <w:uiPriority w:val="99"/>
    <w:rsid w:val="00131CBF"/>
  </w:style>
  <w:style w:type="paragraph" w:styleId="CommentSubject">
    <w:name w:val="annotation subject"/>
    <w:basedOn w:val="CommentText"/>
    <w:next w:val="CommentText"/>
    <w:link w:val="CommentSubjectChar"/>
    <w:uiPriority w:val="99"/>
    <w:semiHidden/>
    <w:unhideWhenUsed/>
    <w:rsid w:val="00131CBF"/>
    <w:rPr>
      <w:b/>
      <w:bCs/>
    </w:rPr>
  </w:style>
  <w:style w:type="character" w:customStyle="1" w:styleId="CommentSubjectChar">
    <w:name w:val="Comment Subject Char"/>
    <w:link w:val="CommentSubject"/>
    <w:uiPriority w:val="99"/>
    <w:semiHidden/>
    <w:rsid w:val="00131CBF"/>
    <w:rPr>
      <w:b/>
      <w:bCs/>
    </w:rPr>
  </w:style>
  <w:style w:type="character" w:styleId="FollowedHyperlink">
    <w:name w:val="FollowedHyperlink"/>
    <w:uiPriority w:val="99"/>
    <w:semiHidden/>
    <w:unhideWhenUsed/>
    <w:rsid w:val="000F76BC"/>
    <w:rPr>
      <w:color w:val="954F72"/>
      <w:u w:val="single"/>
    </w:rPr>
  </w:style>
  <w:style w:type="paragraph" w:styleId="NormalWeb">
    <w:name w:val="Normal (Web)"/>
    <w:basedOn w:val="Normal"/>
    <w:uiPriority w:val="99"/>
    <w:semiHidden/>
    <w:unhideWhenUsed/>
    <w:rsid w:val="00AE7591"/>
    <w:rPr>
      <w:rFonts w:ascii="inherit" w:hAnsi="inherit"/>
    </w:rPr>
  </w:style>
  <w:style w:type="paragraph" w:styleId="Revision">
    <w:name w:val="Revision"/>
    <w:hidden/>
    <w:uiPriority w:val="99"/>
    <w:semiHidden/>
    <w:rsid w:val="00760865"/>
    <w:rPr>
      <w:sz w:val="24"/>
      <w:szCs w:val="24"/>
    </w:rPr>
  </w:style>
  <w:style w:type="character" w:styleId="UnresolvedMention">
    <w:name w:val="Unresolved Mention"/>
    <w:basedOn w:val="DefaultParagraphFont"/>
    <w:uiPriority w:val="99"/>
    <w:semiHidden/>
    <w:unhideWhenUsed/>
    <w:rsid w:val="00036032"/>
    <w:rPr>
      <w:color w:val="605E5C"/>
      <w:shd w:val="clear" w:color="auto" w:fill="E1DFDD"/>
    </w:rPr>
  </w:style>
  <w:style w:type="character" w:customStyle="1" w:styleId="Heading4Char">
    <w:name w:val="Heading 4 Char"/>
    <w:basedOn w:val="DefaultParagraphFont"/>
    <w:link w:val="Heading4"/>
    <w:uiPriority w:val="9"/>
    <w:rsid w:val="004E09EC"/>
    <w:rPr>
      <w:rFonts w:eastAsiaTheme="majorEastAsia" w:cstheme="majorBidi"/>
      <w:iCs/>
      <w:sz w:val="24"/>
      <w:szCs w:val="24"/>
    </w:rPr>
  </w:style>
  <w:style w:type="character" w:customStyle="1" w:styleId="Heading6Char">
    <w:name w:val="Heading 6 Char"/>
    <w:basedOn w:val="DefaultParagraphFont"/>
    <w:link w:val="Heading6"/>
    <w:uiPriority w:val="9"/>
    <w:rsid w:val="00A23954"/>
    <w:rPr>
      <w:rFonts w:asciiTheme="majorHAnsi" w:eastAsiaTheme="majorEastAsia" w:hAnsiTheme="majorHAnsi" w:cstheme="majorBidi"/>
      <w:color w:val="1F4D78" w:themeColor="accent1" w:themeShade="7F"/>
      <w:sz w:val="24"/>
      <w:szCs w:val="24"/>
    </w:rPr>
  </w:style>
  <w:style w:type="character" w:customStyle="1" w:styleId="Heading8Char">
    <w:name w:val="Heading 8 Char"/>
    <w:basedOn w:val="DefaultParagraphFont"/>
    <w:link w:val="Heading8"/>
    <w:uiPriority w:val="9"/>
    <w:semiHidden/>
    <w:rsid w:val="00A2395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23954"/>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707FE8"/>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7FE8"/>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7FE8"/>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7FE8"/>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7FE8"/>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7FE8"/>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7FE8"/>
    <w:pPr>
      <w:ind w:left="1920"/>
    </w:pPr>
    <w:rPr>
      <w:rFonts w:asciiTheme="minorHAnsi" w:hAnsiTheme="minorHAnsi" w:cstheme="minorHAnsi"/>
      <w:sz w:val="20"/>
      <w:szCs w:val="20"/>
    </w:rPr>
  </w:style>
  <w:style w:type="paragraph" w:styleId="Caption">
    <w:name w:val="caption"/>
    <w:basedOn w:val="Normal"/>
    <w:next w:val="Normal"/>
    <w:uiPriority w:val="35"/>
    <w:unhideWhenUsed/>
    <w:qFormat/>
    <w:rsid w:val="008709E8"/>
    <w:pPr>
      <w:spacing w:after="200"/>
    </w:pPr>
    <w:rPr>
      <w:i/>
      <w:iCs/>
      <w:color w:val="44546A" w:themeColor="text2"/>
      <w:sz w:val="18"/>
      <w:szCs w:val="18"/>
    </w:rPr>
  </w:style>
  <w:style w:type="paragraph" w:customStyle="1" w:styleId="Appendix">
    <w:name w:val="Appendix"/>
    <w:basedOn w:val="Heading1"/>
    <w:link w:val="AppendixChar"/>
    <w:qFormat/>
    <w:rsid w:val="00AE35BE"/>
    <w:pPr>
      <w:numPr>
        <w:numId w:val="0"/>
      </w:numPr>
      <w:ind w:left="720"/>
      <w:jc w:val="center"/>
    </w:pPr>
    <w:rPr>
      <w:sz w:val="36"/>
      <w:szCs w:val="36"/>
    </w:rPr>
  </w:style>
  <w:style w:type="character" w:customStyle="1" w:styleId="Heading1Char">
    <w:name w:val="Heading 1 Char"/>
    <w:basedOn w:val="DefaultParagraphFont"/>
    <w:link w:val="Heading1"/>
    <w:rsid w:val="00AE35BE"/>
    <w:rPr>
      <w:b/>
      <w:bCs/>
      <w:sz w:val="24"/>
      <w:szCs w:val="24"/>
    </w:rPr>
  </w:style>
  <w:style w:type="character" w:customStyle="1" w:styleId="AppendixChar">
    <w:name w:val="Appendix Char"/>
    <w:basedOn w:val="Heading1Char"/>
    <w:link w:val="Appendix"/>
    <w:rsid w:val="00AE35BE"/>
    <w:rPr>
      <w:b/>
      <w:bCs/>
      <w:sz w:val="36"/>
      <w:szCs w:val="36"/>
    </w:rPr>
  </w:style>
  <w:style w:type="paragraph" w:styleId="TableofFigures">
    <w:name w:val="table of figures"/>
    <w:basedOn w:val="Normal"/>
    <w:next w:val="Normal"/>
    <w:uiPriority w:val="99"/>
    <w:semiHidden/>
    <w:unhideWhenUsed/>
    <w:rsid w:val="008313B4"/>
  </w:style>
  <w:style w:type="character" w:customStyle="1" w:styleId="Heading3Char">
    <w:name w:val="Heading 3 Char"/>
    <w:basedOn w:val="DefaultParagraphFont"/>
    <w:link w:val="Heading3"/>
    <w:rsid w:val="00BB6737"/>
    <w:rPr>
      <w:rFonts w:cs="Arial"/>
      <w:bCs/>
      <w:sz w:val="24"/>
      <w:szCs w:val="26"/>
    </w:rPr>
  </w:style>
  <w:style w:type="paragraph" w:customStyle="1" w:styleId="msonormal0">
    <w:name w:val="msonormal"/>
    <w:basedOn w:val="Normal"/>
    <w:rsid w:val="00A877BB"/>
    <w:pPr>
      <w:spacing w:before="100" w:beforeAutospacing="1" w:after="100" w:afterAutospacing="1"/>
    </w:pPr>
  </w:style>
  <w:style w:type="character" w:customStyle="1" w:styleId="HeaderChar">
    <w:name w:val="Header Char"/>
    <w:basedOn w:val="DefaultParagraphFont"/>
    <w:link w:val="Header"/>
    <w:rsid w:val="00A877BB"/>
    <w:rPr>
      <w:sz w:val="24"/>
      <w:szCs w:val="24"/>
    </w:rPr>
  </w:style>
  <w:style w:type="paragraph" w:styleId="BodyText">
    <w:name w:val="Body Text"/>
    <w:basedOn w:val="Normal"/>
    <w:link w:val="BodyTextChar"/>
    <w:uiPriority w:val="99"/>
    <w:semiHidden/>
    <w:unhideWhenUsed/>
    <w:rsid w:val="00A877BB"/>
    <w:pPr>
      <w:spacing w:after="120"/>
    </w:pPr>
  </w:style>
  <w:style w:type="character" w:customStyle="1" w:styleId="BodyTextChar">
    <w:name w:val="Body Text Char"/>
    <w:basedOn w:val="DefaultParagraphFont"/>
    <w:link w:val="BodyText"/>
    <w:uiPriority w:val="99"/>
    <w:semiHidden/>
    <w:rsid w:val="00A877BB"/>
    <w:rPr>
      <w:sz w:val="24"/>
      <w:szCs w:val="24"/>
    </w:rPr>
  </w:style>
  <w:style w:type="character" w:customStyle="1" w:styleId="ui-provider">
    <w:name w:val="ui-provider"/>
    <w:basedOn w:val="DefaultParagraphFont"/>
    <w:rsid w:val="00CC1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2162">
      <w:bodyDiv w:val="1"/>
      <w:marLeft w:val="0"/>
      <w:marRight w:val="0"/>
      <w:marTop w:val="0"/>
      <w:marBottom w:val="0"/>
      <w:divBdr>
        <w:top w:val="none" w:sz="0" w:space="0" w:color="auto"/>
        <w:left w:val="none" w:sz="0" w:space="0" w:color="auto"/>
        <w:bottom w:val="none" w:sz="0" w:space="0" w:color="auto"/>
        <w:right w:val="none" w:sz="0" w:space="0" w:color="auto"/>
      </w:divBdr>
    </w:div>
    <w:div w:id="96487307">
      <w:bodyDiv w:val="1"/>
      <w:marLeft w:val="0"/>
      <w:marRight w:val="0"/>
      <w:marTop w:val="0"/>
      <w:marBottom w:val="0"/>
      <w:divBdr>
        <w:top w:val="none" w:sz="0" w:space="0" w:color="auto"/>
        <w:left w:val="none" w:sz="0" w:space="0" w:color="auto"/>
        <w:bottom w:val="none" w:sz="0" w:space="0" w:color="auto"/>
        <w:right w:val="none" w:sz="0" w:space="0" w:color="auto"/>
      </w:divBdr>
    </w:div>
    <w:div w:id="117145211">
      <w:bodyDiv w:val="1"/>
      <w:marLeft w:val="0"/>
      <w:marRight w:val="0"/>
      <w:marTop w:val="0"/>
      <w:marBottom w:val="0"/>
      <w:divBdr>
        <w:top w:val="none" w:sz="0" w:space="0" w:color="auto"/>
        <w:left w:val="none" w:sz="0" w:space="0" w:color="auto"/>
        <w:bottom w:val="none" w:sz="0" w:space="0" w:color="auto"/>
        <w:right w:val="none" w:sz="0" w:space="0" w:color="auto"/>
      </w:divBdr>
    </w:div>
    <w:div w:id="144788361">
      <w:bodyDiv w:val="1"/>
      <w:marLeft w:val="0"/>
      <w:marRight w:val="0"/>
      <w:marTop w:val="0"/>
      <w:marBottom w:val="0"/>
      <w:divBdr>
        <w:top w:val="none" w:sz="0" w:space="0" w:color="auto"/>
        <w:left w:val="none" w:sz="0" w:space="0" w:color="auto"/>
        <w:bottom w:val="none" w:sz="0" w:space="0" w:color="auto"/>
        <w:right w:val="none" w:sz="0" w:space="0" w:color="auto"/>
      </w:divBdr>
    </w:div>
    <w:div w:id="205139181">
      <w:bodyDiv w:val="1"/>
      <w:marLeft w:val="0"/>
      <w:marRight w:val="0"/>
      <w:marTop w:val="0"/>
      <w:marBottom w:val="0"/>
      <w:divBdr>
        <w:top w:val="none" w:sz="0" w:space="0" w:color="auto"/>
        <w:left w:val="none" w:sz="0" w:space="0" w:color="auto"/>
        <w:bottom w:val="none" w:sz="0" w:space="0" w:color="auto"/>
        <w:right w:val="none" w:sz="0" w:space="0" w:color="auto"/>
      </w:divBdr>
    </w:div>
    <w:div w:id="214658628">
      <w:bodyDiv w:val="1"/>
      <w:marLeft w:val="0"/>
      <w:marRight w:val="0"/>
      <w:marTop w:val="0"/>
      <w:marBottom w:val="0"/>
      <w:divBdr>
        <w:top w:val="none" w:sz="0" w:space="0" w:color="auto"/>
        <w:left w:val="none" w:sz="0" w:space="0" w:color="auto"/>
        <w:bottom w:val="none" w:sz="0" w:space="0" w:color="auto"/>
        <w:right w:val="none" w:sz="0" w:space="0" w:color="auto"/>
      </w:divBdr>
    </w:div>
    <w:div w:id="233665985">
      <w:bodyDiv w:val="1"/>
      <w:marLeft w:val="0"/>
      <w:marRight w:val="0"/>
      <w:marTop w:val="0"/>
      <w:marBottom w:val="0"/>
      <w:divBdr>
        <w:top w:val="none" w:sz="0" w:space="0" w:color="auto"/>
        <w:left w:val="none" w:sz="0" w:space="0" w:color="auto"/>
        <w:bottom w:val="none" w:sz="0" w:space="0" w:color="auto"/>
        <w:right w:val="none" w:sz="0" w:space="0" w:color="auto"/>
      </w:divBdr>
    </w:div>
    <w:div w:id="280842655">
      <w:bodyDiv w:val="1"/>
      <w:marLeft w:val="0"/>
      <w:marRight w:val="0"/>
      <w:marTop w:val="0"/>
      <w:marBottom w:val="0"/>
      <w:divBdr>
        <w:top w:val="none" w:sz="0" w:space="0" w:color="auto"/>
        <w:left w:val="none" w:sz="0" w:space="0" w:color="auto"/>
        <w:bottom w:val="none" w:sz="0" w:space="0" w:color="auto"/>
        <w:right w:val="none" w:sz="0" w:space="0" w:color="auto"/>
      </w:divBdr>
    </w:div>
    <w:div w:id="334578133">
      <w:bodyDiv w:val="1"/>
      <w:marLeft w:val="0"/>
      <w:marRight w:val="0"/>
      <w:marTop w:val="0"/>
      <w:marBottom w:val="0"/>
      <w:divBdr>
        <w:top w:val="none" w:sz="0" w:space="0" w:color="auto"/>
        <w:left w:val="none" w:sz="0" w:space="0" w:color="auto"/>
        <w:bottom w:val="none" w:sz="0" w:space="0" w:color="auto"/>
        <w:right w:val="none" w:sz="0" w:space="0" w:color="auto"/>
      </w:divBdr>
    </w:div>
    <w:div w:id="367992431">
      <w:bodyDiv w:val="1"/>
      <w:marLeft w:val="0"/>
      <w:marRight w:val="0"/>
      <w:marTop w:val="0"/>
      <w:marBottom w:val="0"/>
      <w:divBdr>
        <w:top w:val="none" w:sz="0" w:space="0" w:color="auto"/>
        <w:left w:val="none" w:sz="0" w:space="0" w:color="auto"/>
        <w:bottom w:val="none" w:sz="0" w:space="0" w:color="auto"/>
        <w:right w:val="none" w:sz="0" w:space="0" w:color="auto"/>
      </w:divBdr>
    </w:div>
    <w:div w:id="523323088">
      <w:bodyDiv w:val="1"/>
      <w:marLeft w:val="0"/>
      <w:marRight w:val="0"/>
      <w:marTop w:val="0"/>
      <w:marBottom w:val="0"/>
      <w:divBdr>
        <w:top w:val="none" w:sz="0" w:space="0" w:color="auto"/>
        <w:left w:val="none" w:sz="0" w:space="0" w:color="auto"/>
        <w:bottom w:val="none" w:sz="0" w:space="0" w:color="auto"/>
        <w:right w:val="none" w:sz="0" w:space="0" w:color="auto"/>
      </w:divBdr>
    </w:div>
    <w:div w:id="587547204">
      <w:bodyDiv w:val="1"/>
      <w:marLeft w:val="0"/>
      <w:marRight w:val="0"/>
      <w:marTop w:val="0"/>
      <w:marBottom w:val="0"/>
      <w:divBdr>
        <w:top w:val="none" w:sz="0" w:space="0" w:color="auto"/>
        <w:left w:val="none" w:sz="0" w:space="0" w:color="auto"/>
        <w:bottom w:val="none" w:sz="0" w:space="0" w:color="auto"/>
        <w:right w:val="none" w:sz="0" w:space="0" w:color="auto"/>
      </w:divBdr>
    </w:div>
    <w:div w:id="627007615">
      <w:bodyDiv w:val="1"/>
      <w:marLeft w:val="0"/>
      <w:marRight w:val="0"/>
      <w:marTop w:val="0"/>
      <w:marBottom w:val="0"/>
      <w:divBdr>
        <w:top w:val="none" w:sz="0" w:space="0" w:color="auto"/>
        <w:left w:val="none" w:sz="0" w:space="0" w:color="auto"/>
        <w:bottom w:val="none" w:sz="0" w:space="0" w:color="auto"/>
        <w:right w:val="none" w:sz="0" w:space="0" w:color="auto"/>
      </w:divBdr>
      <w:divsChild>
        <w:div w:id="435758116">
          <w:marLeft w:val="1267"/>
          <w:marRight w:val="0"/>
          <w:marTop w:val="0"/>
          <w:marBottom w:val="120"/>
          <w:divBdr>
            <w:top w:val="none" w:sz="0" w:space="0" w:color="auto"/>
            <w:left w:val="none" w:sz="0" w:space="0" w:color="auto"/>
            <w:bottom w:val="none" w:sz="0" w:space="0" w:color="auto"/>
            <w:right w:val="none" w:sz="0" w:space="0" w:color="auto"/>
          </w:divBdr>
        </w:div>
        <w:div w:id="495340974">
          <w:marLeft w:val="1267"/>
          <w:marRight w:val="0"/>
          <w:marTop w:val="0"/>
          <w:marBottom w:val="120"/>
          <w:divBdr>
            <w:top w:val="none" w:sz="0" w:space="0" w:color="auto"/>
            <w:left w:val="none" w:sz="0" w:space="0" w:color="auto"/>
            <w:bottom w:val="none" w:sz="0" w:space="0" w:color="auto"/>
            <w:right w:val="none" w:sz="0" w:space="0" w:color="auto"/>
          </w:divBdr>
        </w:div>
        <w:div w:id="599021555">
          <w:marLeft w:val="1267"/>
          <w:marRight w:val="0"/>
          <w:marTop w:val="0"/>
          <w:marBottom w:val="120"/>
          <w:divBdr>
            <w:top w:val="none" w:sz="0" w:space="0" w:color="auto"/>
            <w:left w:val="none" w:sz="0" w:space="0" w:color="auto"/>
            <w:bottom w:val="none" w:sz="0" w:space="0" w:color="auto"/>
            <w:right w:val="none" w:sz="0" w:space="0" w:color="auto"/>
          </w:divBdr>
        </w:div>
        <w:div w:id="940533899">
          <w:marLeft w:val="1267"/>
          <w:marRight w:val="0"/>
          <w:marTop w:val="0"/>
          <w:marBottom w:val="120"/>
          <w:divBdr>
            <w:top w:val="none" w:sz="0" w:space="0" w:color="auto"/>
            <w:left w:val="none" w:sz="0" w:space="0" w:color="auto"/>
            <w:bottom w:val="none" w:sz="0" w:space="0" w:color="auto"/>
            <w:right w:val="none" w:sz="0" w:space="0" w:color="auto"/>
          </w:divBdr>
        </w:div>
        <w:div w:id="948198138">
          <w:marLeft w:val="1267"/>
          <w:marRight w:val="0"/>
          <w:marTop w:val="0"/>
          <w:marBottom w:val="120"/>
          <w:divBdr>
            <w:top w:val="none" w:sz="0" w:space="0" w:color="auto"/>
            <w:left w:val="none" w:sz="0" w:space="0" w:color="auto"/>
            <w:bottom w:val="none" w:sz="0" w:space="0" w:color="auto"/>
            <w:right w:val="none" w:sz="0" w:space="0" w:color="auto"/>
          </w:divBdr>
        </w:div>
        <w:div w:id="1068962609">
          <w:marLeft w:val="1267"/>
          <w:marRight w:val="0"/>
          <w:marTop w:val="0"/>
          <w:marBottom w:val="120"/>
          <w:divBdr>
            <w:top w:val="none" w:sz="0" w:space="0" w:color="auto"/>
            <w:left w:val="none" w:sz="0" w:space="0" w:color="auto"/>
            <w:bottom w:val="none" w:sz="0" w:space="0" w:color="auto"/>
            <w:right w:val="none" w:sz="0" w:space="0" w:color="auto"/>
          </w:divBdr>
        </w:div>
        <w:div w:id="1159154766">
          <w:marLeft w:val="1267"/>
          <w:marRight w:val="0"/>
          <w:marTop w:val="0"/>
          <w:marBottom w:val="120"/>
          <w:divBdr>
            <w:top w:val="none" w:sz="0" w:space="0" w:color="auto"/>
            <w:left w:val="none" w:sz="0" w:space="0" w:color="auto"/>
            <w:bottom w:val="none" w:sz="0" w:space="0" w:color="auto"/>
            <w:right w:val="none" w:sz="0" w:space="0" w:color="auto"/>
          </w:divBdr>
        </w:div>
        <w:div w:id="1471509843">
          <w:marLeft w:val="1267"/>
          <w:marRight w:val="0"/>
          <w:marTop w:val="0"/>
          <w:marBottom w:val="120"/>
          <w:divBdr>
            <w:top w:val="none" w:sz="0" w:space="0" w:color="auto"/>
            <w:left w:val="none" w:sz="0" w:space="0" w:color="auto"/>
            <w:bottom w:val="none" w:sz="0" w:space="0" w:color="auto"/>
            <w:right w:val="none" w:sz="0" w:space="0" w:color="auto"/>
          </w:divBdr>
        </w:div>
        <w:div w:id="1674063633">
          <w:marLeft w:val="1267"/>
          <w:marRight w:val="0"/>
          <w:marTop w:val="0"/>
          <w:marBottom w:val="120"/>
          <w:divBdr>
            <w:top w:val="none" w:sz="0" w:space="0" w:color="auto"/>
            <w:left w:val="none" w:sz="0" w:space="0" w:color="auto"/>
            <w:bottom w:val="none" w:sz="0" w:space="0" w:color="auto"/>
            <w:right w:val="none" w:sz="0" w:space="0" w:color="auto"/>
          </w:divBdr>
        </w:div>
        <w:div w:id="1817380822">
          <w:marLeft w:val="1267"/>
          <w:marRight w:val="0"/>
          <w:marTop w:val="0"/>
          <w:marBottom w:val="120"/>
          <w:divBdr>
            <w:top w:val="none" w:sz="0" w:space="0" w:color="auto"/>
            <w:left w:val="none" w:sz="0" w:space="0" w:color="auto"/>
            <w:bottom w:val="none" w:sz="0" w:space="0" w:color="auto"/>
            <w:right w:val="none" w:sz="0" w:space="0" w:color="auto"/>
          </w:divBdr>
        </w:div>
      </w:divsChild>
    </w:div>
    <w:div w:id="650523911">
      <w:bodyDiv w:val="1"/>
      <w:marLeft w:val="0"/>
      <w:marRight w:val="0"/>
      <w:marTop w:val="0"/>
      <w:marBottom w:val="0"/>
      <w:divBdr>
        <w:top w:val="none" w:sz="0" w:space="0" w:color="auto"/>
        <w:left w:val="none" w:sz="0" w:space="0" w:color="auto"/>
        <w:bottom w:val="none" w:sz="0" w:space="0" w:color="auto"/>
        <w:right w:val="none" w:sz="0" w:space="0" w:color="auto"/>
      </w:divBdr>
      <w:divsChild>
        <w:div w:id="785806235">
          <w:marLeft w:val="547"/>
          <w:marRight w:val="0"/>
          <w:marTop w:val="0"/>
          <w:marBottom w:val="120"/>
          <w:divBdr>
            <w:top w:val="none" w:sz="0" w:space="0" w:color="auto"/>
            <w:left w:val="none" w:sz="0" w:space="0" w:color="auto"/>
            <w:bottom w:val="none" w:sz="0" w:space="0" w:color="auto"/>
            <w:right w:val="none" w:sz="0" w:space="0" w:color="auto"/>
          </w:divBdr>
        </w:div>
      </w:divsChild>
    </w:div>
    <w:div w:id="707797079">
      <w:bodyDiv w:val="1"/>
      <w:marLeft w:val="0"/>
      <w:marRight w:val="0"/>
      <w:marTop w:val="0"/>
      <w:marBottom w:val="0"/>
      <w:divBdr>
        <w:top w:val="none" w:sz="0" w:space="0" w:color="auto"/>
        <w:left w:val="none" w:sz="0" w:space="0" w:color="auto"/>
        <w:bottom w:val="none" w:sz="0" w:space="0" w:color="auto"/>
        <w:right w:val="none" w:sz="0" w:space="0" w:color="auto"/>
      </w:divBdr>
    </w:div>
    <w:div w:id="839000854">
      <w:bodyDiv w:val="1"/>
      <w:marLeft w:val="0"/>
      <w:marRight w:val="0"/>
      <w:marTop w:val="0"/>
      <w:marBottom w:val="0"/>
      <w:divBdr>
        <w:top w:val="none" w:sz="0" w:space="0" w:color="auto"/>
        <w:left w:val="none" w:sz="0" w:space="0" w:color="auto"/>
        <w:bottom w:val="none" w:sz="0" w:space="0" w:color="auto"/>
        <w:right w:val="none" w:sz="0" w:space="0" w:color="auto"/>
      </w:divBdr>
    </w:div>
    <w:div w:id="877745057">
      <w:bodyDiv w:val="1"/>
      <w:marLeft w:val="0"/>
      <w:marRight w:val="0"/>
      <w:marTop w:val="0"/>
      <w:marBottom w:val="0"/>
      <w:divBdr>
        <w:top w:val="none" w:sz="0" w:space="0" w:color="auto"/>
        <w:left w:val="none" w:sz="0" w:space="0" w:color="auto"/>
        <w:bottom w:val="none" w:sz="0" w:space="0" w:color="auto"/>
        <w:right w:val="none" w:sz="0" w:space="0" w:color="auto"/>
      </w:divBdr>
      <w:divsChild>
        <w:div w:id="905265018">
          <w:marLeft w:val="547"/>
          <w:marRight w:val="0"/>
          <w:marTop w:val="0"/>
          <w:marBottom w:val="120"/>
          <w:divBdr>
            <w:top w:val="none" w:sz="0" w:space="0" w:color="auto"/>
            <w:left w:val="none" w:sz="0" w:space="0" w:color="auto"/>
            <w:bottom w:val="none" w:sz="0" w:space="0" w:color="auto"/>
            <w:right w:val="none" w:sz="0" w:space="0" w:color="auto"/>
          </w:divBdr>
        </w:div>
      </w:divsChild>
    </w:div>
    <w:div w:id="888955516">
      <w:bodyDiv w:val="1"/>
      <w:marLeft w:val="0"/>
      <w:marRight w:val="0"/>
      <w:marTop w:val="0"/>
      <w:marBottom w:val="0"/>
      <w:divBdr>
        <w:top w:val="none" w:sz="0" w:space="0" w:color="auto"/>
        <w:left w:val="none" w:sz="0" w:space="0" w:color="auto"/>
        <w:bottom w:val="none" w:sz="0" w:space="0" w:color="auto"/>
        <w:right w:val="none" w:sz="0" w:space="0" w:color="auto"/>
      </w:divBdr>
    </w:div>
    <w:div w:id="953905408">
      <w:bodyDiv w:val="1"/>
      <w:marLeft w:val="0"/>
      <w:marRight w:val="0"/>
      <w:marTop w:val="0"/>
      <w:marBottom w:val="0"/>
      <w:divBdr>
        <w:top w:val="none" w:sz="0" w:space="0" w:color="auto"/>
        <w:left w:val="none" w:sz="0" w:space="0" w:color="auto"/>
        <w:bottom w:val="none" w:sz="0" w:space="0" w:color="auto"/>
        <w:right w:val="none" w:sz="0" w:space="0" w:color="auto"/>
      </w:divBdr>
      <w:divsChild>
        <w:div w:id="414015726">
          <w:marLeft w:val="547"/>
          <w:marRight w:val="0"/>
          <w:marTop w:val="0"/>
          <w:marBottom w:val="120"/>
          <w:divBdr>
            <w:top w:val="none" w:sz="0" w:space="0" w:color="auto"/>
            <w:left w:val="none" w:sz="0" w:space="0" w:color="auto"/>
            <w:bottom w:val="none" w:sz="0" w:space="0" w:color="auto"/>
            <w:right w:val="none" w:sz="0" w:space="0" w:color="auto"/>
          </w:divBdr>
        </w:div>
      </w:divsChild>
    </w:div>
    <w:div w:id="964853194">
      <w:bodyDiv w:val="1"/>
      <w:marLeft w:val="0"/>
      <w:marRight w:val="0"/>
      <w:marTop w:val="0"/>
      <w:marBottom w:val="0"/>
      <w:divBdr>
        <w:top w:val="none" w:sz="0" w:space="0" w:color="auto"/>
        <w:left w:val="none" w:sz="0" w:space="0" w:color="auto"/>
        <w:bottom w:val="none" w:sz="0" w:space="0" w:color="auto"/>
        <w:right w:val="none" w:sz="0" w:space="0" w:color="auto"/>
      </w:divBdr>
    </w:div>
    <w:div w:id="984697296">
      <w:bodyDiv w:val="1"/>
      <w:marLeft w:val="0"/>
      <w:marRight w:val="0"/>
      <w:marTop w:val="0"/>
      <w:marBottom w:val="0"/>
      <w:divBdr>
        <w:top w:val="none" w:sz="0" w:space="0" w:color="auto"/>
        <w:left w:val="none" w:sz="0" w:space="0" w:color="auto"/>
        <w:bottom w:val="none" w:sz="0" w:space="0" w:color="auto"/>
        <w:right w:val="none" w:sz="0" w:space="0" w:color="auto"/>
      </w:divBdr>
    </w:div>
    <w:div w:id="1032144127">
      <w:bodyDiv w:val="1"/>
      <w:marLeft w:val="0"/>
      <w:marRight w:val="0"/>
      <w:marTop w:val="0"/>
      <w:marBottom w:val="0"/>
      <w:divBdr>
        <w:top w:val="none" w:sz="0" w:space="0" w:color="auto"/>
        <w:left w:val="none" w:sz="0" w:space="0" w:color="auto"/>
        <w:bottom w:val="none" w:sz="0" w:space="0" w:color="auto"/>
        <w:right w:val="none" w:sz="0" w:space="0" w:color="auto"/>
      </w:divBdr>
      <w:divsChild>
        <w:div w:id="770858437">
          <w:marLeft w:val="547"/>
          <w:marRight w:val="0"/>
          <w:marTop w:val="235"/>
          <w:marBottom w:val="34"/>
          <w:divBdr>
            <w:top w:val="none" w:sz="0" w:space="0" w:color="auto"/>
            <w:left w:val="none" w:sz="0" w:space="0" w:color="auto"/>
            <w:bottom w:val="none" w:sz="0" w:space="0" w:color="auto"/>
            <w:right w:val="none" w:sz="0" w:space="0" w:color="auto"/>
          </w:divBdr>
        </w:div>
        <w:div w:id="1349793924">
          <w:marLeft w:val="547"/>
          <w:marRight w:val="0"/>
          <w:marTop w:val="235"/>
          <w:marBottom w:val="34"/>
          <w:divBdr>
            <w:top w:val="none" w:sz="0" w:space="0" w:color="auto"/>
            <w:left w:val="none" w:sz="0" w:space="0" w:color="auto"/>
            <w:bottom w:val="none" w:sz="0" w:space="0" w:color="auto"/>
            <w:right w:val="none" w:sz="0" w:space="0" w:color="auto"/>
          </w:divBdr>
        </w:div>
      </w:divsChild>
    </w:div>
    <w:div w:id="1075669529">
      <w:bodyDiv w:val="1"/>
      <w:marLeft w:val="0"/>
      <w:marRight w:val="0"/>
      <w:marTop w:val="0"/>
      <w:marBottom w:val="0"/>
      <w:divBdr>
        <w:top w:val="none" w:sz="0" w:space="0" w:color="auto"/>
        <w:left w:val="none" w:sz="0" w:space="0" w:color="auto"/>
        <w:bottom w:val="none" w:sz="0" w:space="0" w:color="auto"/>
        <w:right w:val="none" w:sz="0" w:space="0" w:color="auto"/>
      </w:divBdr>
      <w:divsChild>
        <w:div w:id="1209340614">
          <w:marLeft w:val="547"/>
          <w:marRight w:val="0"/>
          <w:marTop w:val="120"/>
          <w:marBottom w:val="0"/>
          <w:divBdr>
            <w:top w:val="none" w:sz="0" w:space="0" w:color="auto"/>
            <w:left w:val="none" w:sz="0" w:space="0" w:color="auto"/>
            <w:bottom w:val="none" w:sz="0" w:space="0" w:color="auto"/>
            <w:right w:val="none" w:sz="0" w:space="0" w:color="auto"/>
          </w:divBdr>
        </w:div>
      </w:divsChild>
    </w:div>
    <w:div w:id="1133018586">
      <w:bodyDiv w:val="1"/>
      <w:marLeft w:val="0"/>
      <w:marRight w:val="0"/>
      <w:marTop w:val="0"/>
      <w:marBottom w:val="0"/>
      <w:divBdr>
        <w:top w:val="none" w:sz="0" w:space="0" w:color="auto"/>
        <w:left w:val="none" w:sz="0" w:space="0" w:color="auto"/>
        <w:bottom w:val="none" w:sz="0" w:space="0" w:color="auto"/>
        <w:right w:val="none" w:sz="0" w:space="0" w:color="auto"/>
      </w:divBdr>
    </w:div>
    <w:div w:id="1157038771">
      <w:bodyDiv w:val="1"/>
      <w:marLeft w:val="0"/>
      <w:marRight w:val="0"/>
      <w:marTop w:val="0"/>
      <w:marBottom w:val="0"/>
      <w:divBdr>
        <w:top w:val="none" w:sz="0" w:space="0" w:color="auto"/>
        <w:left w:val="none" w:sz="0" w:space="0" w:color="auto"/>
        <w:bottom w:val="none" w:sz="0" w:space="0" w:color="auto"/>
        <w:right w:val="none" w:sz="0" w:space="0" w:color="auto"/>
      </w:divBdr>
    </w:div>
    <w:div w:id="1331250320">
      <w:bodyDiv w:val="1"/>
      <w:marLeft w:val="0"/>
      <w:marRight w:val="0"/>
      <w:marTop w:val="0"/>
      <w:marBottom w:val="0"/>
      <w:divBdr>
        <w:top w:val="none" w:sz="0" w:space="0" w:color="auto"/>
        <w:left w:val="none" w:sz="0" w:space="0" w:color="auto"/>
        <w:bottom w:val="none" w:sz="0" w:space="0" w:color="auto"/>
        <w:right w:val="none" w:sz="0" w:space="0" w:color="auto"/>
      </w:divBdr>
    </w:div>
    <w:div w:id="1355032648">
      <w:bodyDiv w:val="1"/>
      <w:marLeft w:val="0"/>
      <w:marRight w:val="0"/>
      <w:marTop w:val="0"/>
      <w:marBottom w:val="0"/>
      <w:divBdr>
        <w:top w:val="none" w:sz="0" w:space="0" w:color="auto"/>
        <w:left w:val="none" w:sz="0" w:space="0" w:color="auto"/>
        <w:bottom w:val="none" w:sz="0" w:space="0" w:color="auto"/>
        <w:right w:val="none" w:sz="0" w:space="0" w:color="auto"/>
      </w:divBdr>
    </w:div>
    <w:div w:id="1382485839">
      <w:bodyDiv w:val="1"/>
      <w:marLeft w:val="0"/>
      <w:marRight w:val="0"/>
      <w:marTop w:val="0"/>
      <w:marBottom w:val="0"/>
      <w:divBdr>
        <w:top w:val="none" w:sz="0" w:space="0" w:color="auto"/>
        <w:left w:val="none" w:sz="0" w:space="0" w:color="auto"/>
        <w:bottom w:val="none" w:sz="0" w:space="0" w:color="auto"/>
        <w:right w:val="none" w:sz="0" w:space="0" w:color="auto"/>
      </w:divBdr>
    </w:div>
    <w:div w:id="1416632349">
      <w:bodyDiv w:val="1"/>
      <w:marLeft w:val="0"/>
      <w:marRight w:val="0"/>
      <w:marTop w:val="0"/>
      <w:marBottom w:val="0"/>
      <w:divBdr>
        <w:top w:val="none" w:sz="0" w:space="0" w:color="auto"/>
        <w:left w:val="none" w:sz="0" w:space="0" w:color="auto"/>
        <w:bottom w:val="none" w:sz="0" w:space="0" w:color="auto"/>
        <w:right w:val="none" w:sz="0" w:space="0" w:color="auto"/>
      </w:divBdr>
    </w:div>
    <w:div w:id="1419324302">
      <w:bodyDiv w:val="1"/>
      <w:marLeft w:val="0"/>
      <w:marRight w:val="0"/>
      <w:marTop w:val="0"/>
      <w:marBottom w:val="0"/>
      <w:divBdr>
        <w:top w:val="none" w:sz="0" w:space="0" w:color="auto"/>
        <w:left w:val="none" w:sz="0" w:space="0" w:color="auto"/>
        <w:bottom w:val="none" w:sz="0" w:space="0" w:color="auto"/>
        <w:right w:val="none" w:sz="0" w:space="0" w:color="auto"/>
      </w:divBdr>
    </w:div>
    <w:div w:id="1429303501">
      <w:bodyDiv w:val="1"/>
      <w:marLeft w:val="0"/>
      <w:marRight w:val="0"/>
      <w:marTop w:val="0"/>
      <w:marBottom w:val="0"/>
      <w:divBdr>
        <w:top w:val="none" w:sz="0" w:space="0" w:color="auto"/>
        <w:left w:val="none" w:sz="0" w:space="0" w:color="auto"/>
        <w:bottom w:val="none" w:sz="0" w:space="0" w:color="auto"/>
        <w:right w:val="none" w:sz="0" w:space="0" w:color="auto"/>
      </w:divBdr>
    </w:div>
    <w:div w:id="1467889525">
      <w:bodyDiv w:val="1"/>
      <w:marLeft w:val="0"/>
      <w:marRight w:val="0"/>
      <w:marTop w:val="0"/>
      <w:marBottom w:val="0"/>
      <w:divBdr>
        <w:top w:val="none" w:sz="0" w:space="0" w:color="auto"/>
        <w:left w:val="none" w:sz="0" w:space="0" w:color="auto"/>
        <w:bottom w:val="none" w:sz="0" w:space="0" w:color="auto"/>
        <w:right w:val="none" w:sz="0" w:space="0" w:color="auto"/>
      </w:divBdr>
    </w:div>
    <w:div w:id="1564483524">
      <w:bodyDiv w:val="1"/>
      <w:marLeft w:val="0"/>
      <w:marRight w:val="0"/>
      <w:marTop w:val="0"/>
      <w:marBottom w:val="0"/>
      <w:divBdr>
        <w:top w:val="none" w:sz="0" w:space="0" w:color="auto"/>
        <w:left w:val="none" w:sz="0" w:space="0" w:color="auto"/>
        <w:bottom w:val="none" w:sz="0" w:space="0" w:color="auto"/>
        <w:right w:val="none" w:sz="0" w:space="0" w:color="auto"/>
      </w:divBdr>
    </w:div>
    <w:div w:id="1595434578">
      <w:bodyDiv w:val="1"/>
      <w:marLeft w:val="0"/>
      <w:marRight w:val="0"/>
      <w:marTop w:val="0"/>
      <w:marBottom w:val="0"/>
      <w:divBdr>
        <w:top w:val="none" w:sz="0" w:space="0" w:color="auto"/>
        <w:left w:val="none" w:sz="0" w:space="0" w:color="auto"/>
        <w:bottom w:val="none" w:sz="0" w:space="0" w:color="auto"/>
        <w:right w:val="none" w:sz="0" w:space="0" w:color="auto"/>
      </w:divBdr>
    </w:div>
    <w:div w:id="1634751805">
      <w:bodyDiv w:val="1"/>
      <w:marLeft w:val="0"/>
      <w:marRight w:val="0"/>
      <w:marTop w:val="0"/>
      <w:marBottom w:val="0"/>
      <w:divBdr>
        <w:top w:val="none" w:sz="0" w:space="0" w:color="auto"/>
        <w:left w:val="none" w:sz="0" w:space="0" w:color="auto"/>
        <w:bottom w:val="none" w:sz="0" w:space="0" w:color="auto"/>
        <w:right w:val="none" w:sz="0" w:space="0" w:color="auto"/>
      </w:divBdr>
    </w:div>
    <w:div w:id="1798336186">
      <w:bodyDiv w:val="1"/>
      <w:marLeft w:val="0"/>
      <w:marRight w:val="0"/>
      <w:marTop w:val="0"/>
      <w:marBottom w:val="0"/>
      <w:divBdr>
        <w:top w:val="none" w:sz="0" w:space="0" w:color="auto"/>
        <w:left w:val="none" w:sz="0" w:space="0" w:color="auto"/>
        <w:bottom w:val="none" w:sz="0" w:space="0" w:color="auto"/>
        <w:right w:val="none" w:sz="0" w:space="0" w:color="auto"/>
      </w:divBdr>
    </w:div>
    <w:div w:id="1920207915">
      <w:bodyDiv w:val="1"/>
      <w:marLeft w:val="0"/>
      <w:marRight w:val="0"/>
      <w:marTop w:val="0"/>
      <w:marBottom w:val="0"/>
      <w:divBdr>
        <w:top w:val="none" w:sz="0" w:space="0" w:color="auto"/>
        <w:left w:val="none" w:sz="0" w:space="0" w:color="auto"/>
        <w:bottom w:val="none" w:sz="0" w:space="0" w:color="auto"/>
        <w:right w:val="none" w:sz="0" w:space="0" w:color="auto"/>
      </w:divBdr>
      <w:divsChild>
        <w:div w:id="1318463527">
          <w:marLeft w:val="0"/>
          <w:marRight w:val="0"/>
          <w:marTop w:val="0"/>
          <w:marBottom w:val="0"/>
          <w:divBdr>
            <w:top w:val="none" w:sz="0" w:space="0" w:color="auto"/>
            <w:left w:val="none" w:sz="0" w:space="0" w:color="auto"/>
            <w:bottom w:val="none" w:sz="0" w:space="0" w:color="auto"/>
            <w:right w:val="none" w:sz="0" w:space="0" w:color="auto"/>
          </w:divBdr>
          <w:divsChild>
            <w:div w:id="623269612">
              <w:marLeft w:val="0"/>
              <w:marRight w:val="0"/>
              <w:marTop w:val="0"/>
              <w:marBottom w:val="0"/>
              <w:divBdr>
                <w:top w:val="none" w:sz="0" w:space="0" w:color="auto"/>
                <w:left w:val="none" w:sz="0" w:space="0" w:color="auto"/>
                <w:bottom w:val="none" w:sz="0" w:space="0" w:color="auto"/>
                <w:right w:val="none" w:sz="0" w:space="0" w:color="auto"/>
              </w:divBdr>
              <w:divsChild>
                <w:div w:id="126355934">
                  <w:marLeft w:val="0"/>
                  <w:marRight w:val="0"/>
                  <w:marTop w:val="0"/>
                  <w:marBottom w:val="0"/>
                  <w:divBdr>
                    <w:top w:val="none" w:sz="0" w:space="0" w:color="auto"/>
                    <w:left w:val="none" w:sz="0" w:space="0" w:color="auto"/>
                    <w:bottom w:val="none" w:sz="0" w:space="0" w:color="auto"/>
                    <w:right w:val="none" w:sz="0" w:space="0" w:color="auto"/>
                  </w:divBdr>
                  <w:divsChild>
                    <w:div w:id="1359114191">
                      <w:marLeft w:val="0"/>
                      <w:marRight w:val="0"/>
                      <w:marTop w:val="0"/>
                      <w:marBottom w:val="0"/>
                      <w:divBdr>
                        <w:top w:val="none" w:sz="0" w:space="0" w:color="auto"/>
                        <w:left w:val="none" w:sz="0" w:space="0" w:color="auto"/>
                        <w:bottom w:val="none" w:sz="0" w:space="0" w:color="auto"/>
                        <w:right w:val="none" w:sz="0" w:space="0" w:color="auto"/>
                      </w:divBdr>
                      <w:divsChild>
                        <w:div w:id="823426899">
                          <w:marLeft w:val="-585"/>
                          <w:marRight w:val="-585"/>
                          <w:marTop w:val="0"/>
                          <w:marBottom w:val="0"/>
                          <w:divBdr>
                            <w:top w:val="none" w:sz="0" w:space="0" w:color="auto"/>
                            <w:left w:val="none" w:sz="0" w:space="0" w:color="auto"/>
                            <w:bottom w:val="none" w:sz="0" w:space="0" w:color="auto"/>
                            <w:right w:val="none" w:sz="0" w:space="0" w:color="auto"/>
                          </w:divBdr>
                          <w:divsChild>
                            <w:div w:id="1795635649">
                              <w:marLeft w:val="0"/>
                              <w:marRight w:val="0"/>
                              <w:marTop w:val="0"/>
                              <w:marBottom w:val="0"/>
                              <w:divBdr>
                                <w:top w:val="none" w:sz="0" w:space="0" w:color="auto"/>
                                <w:left w:val="none" w:sz="0" w:space="0" w:color="auto"/>
                                <w:bottom w:val="none" w:sz="0" w:space="0" w:color="auto"/>
                                <w:right w:val="none" w:sz="0" w:space="0" w:color="auto"/>
                              </w:divBdr>
                              <w:divsChild>
                                <w:div w:id="186242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54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5"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oter" Target="footer11.xml"/><Relationship Id="rId28" Type="http://schemas.openxmlformats.org/officeDocument/2006/relationships/footer" Target="footer16.xml"/><Relationship Id="rId10" Type="http://schemas.openxmlformats.org/officeDocument/2006/relationships/webSettings" Target="webSettings.xml"/><Relationship Id="rId19" Type="http://schemas.openxmlformats.org/officeDocument/2006/relationships/footer" Target="footer7.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lOWMwYjhkNy1iZGI0LTRmZDMtYjYyYS1mNTAzMjdhYWVmY2UiIG9yaWdpbj0idXNlclNlbGVjdGVkIj48ZWxlbWVudCB1aWQ9ImM1ZjhlYjEyLTViMjctNDM5ZC1hYWE2LTM0MDJhZjYyNmZhMyIgdmFsdWU9IiIgeG1sbnM9Imh0dHA6Ly93d3cuYm9sZG9uamFtZXMuY29tLzIwMDgvMDEvc2llL2ludGVybmFsL2xhYmVsIiAvPjwvc2lzbD48VXNlck5hbWU+Q09SUFxzMjcwMjg1PC9Vc2VyTmFtZT48RGF0ZVRpbWU+Mi80LzIwMjIgNDoxNzoxNiBQTTwvRGF0ZVRpbWU+PExhYmVsU3RyaW5nPkFFUCBQdWJsaWM8L0xhYmVsU3RyaW5nPjwvaXRlbT48L2xhYmVsSGlzdG9yeT4=</Value>
</WrappedLabelHistor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d="http://www.w3.org/2001/XMLSchema" xmlns:xsi="http://www.w3.org/2001/XMLSchema-instance" xmlns="http://www.boldonjames.com/2008/01/sie/internal/label" sislVersion="0" policy="e9c0b8d7-bdb4-4fd3-b62a-f50327aaefce" origin="userSelected">
  <element uid="c5f8eb12-5b27-439d-aaa6-3402af626fa3"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D3EF265ACD139648A631BFB546654A73" ma:contentTypeVersion="6" ma:contentTypeDescription="Create a new document." ma:contentTypeScope="" ma:versionID="8116468c40f1a3cb5ff5009cbb240e91">
  <xsd:schema xmlns:xsd="http://www.w3.org/2001/XMLSchema" xmlns:xs="http://www.w3.org/2001/XMLSchema" xmlns:p="http://schemas.microsoft.com/office/2006/metadata/properties" xmlns:ns1="http://schemas.microsoft.com/sharepoint/v3" xmlns:ns2="b23dfdf2-2979-4a98-9aba-33fbae0776c3" targetNamespace="http://schemas.microsoft.com/office/2006/metadata/properties" ma:root="true" ma:fieldsID="3a4cef53ad75cc4fcffc5b1edfdda18e" ns1:_="" ns2:_="">
    <xsd:import namespace="http://schemas.microsoft.com/sharepoint/v3"/>
    <xsd:import namespace="b23dfdf2-2979-4a98-9aba-33fbae0776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3dfdf2-2979-4a98-9aba-33fbae077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5A986-EBE2-4249-BD16-77F34D0F2365}">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FF290534-E4B3-4A30-B21A-48B84B07F5B6}">
  <ds:schemaRefs>
    <ds:schemaRef ds:uri="http://schemas.microsoft.com/sharepoint/v3/contenttype/forms"/>
  </ds:schemaRefs>
</ds:datastoreItem>
</file>

<file path=customXml/itemProps3.xml><?xml version="1.0" encoding="utf-8"?>
<ds:datastoreItem xmlns:ds="http://schemas.openxmlformats.org/officeDocument/2006/customXml" ds:itemID="{E4C31A9E-27FC-4C2C-A1F6-91FC42800864}">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48284B1B-DF36-414B-A5E7-3AD446C7E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3dfdf2-2979-4a98-9aba-33fbae077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52471D-0D82-48F4-8FFD-FE6678C6400F}">
  <ds:schemaRefs>
    <ds:schemaRef ds:uri="http://www.w3.org/XML/1998/namespace"/>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b23dfdf2-2979-4a98-9aba-33fbae0776c3"/>
    <ds:schemaRef ds:uri="http://schemas.microsoft.com/sharepoint/v3"/>
  </ds:schemaRefs>
</ds:datastoreItem>
</file>

<file path=customXml/itemProps6.xml><?xml version="1.0" encoding="utf-8"?>
<ds:datastoreItem xmlns:ds="http://schemas.openxmlformats.org/officeDocument/2006/customXml" ds:itemID="{D5872E4B-1FCB-4C4C-A549-9081D1DFAE79}">
  <ds:schemaRefs>
    <ds:schemaRef ds:uri="http://schemas.openxmlformats.org/officeDocument/2006/bibliography"/>
  </ds:schemaRefs>
</ds:datastoreItem>
</file>

<file path=docMetadata/LabelInfo.xml><?xml version="1.0" encoding="utf-8"?>
<clbl:labelList xmlns:clbl="http://schemas.microsoft.com/office/2020/mipLabelMetadata">
  <clbl:label id="{dffd51a4-5314-4c60-bce6-0affc34d9cd7}" enabled="1" method="Standard" siteId="{4a156c19-bc94-41ac-aacf-95468649086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38</Pages>
  <Words>6517</Words>
  <Characters>37149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Address</vt:lpstr>
    </vt:vector>
  </TitlesOfParts>
  <Company>AEP-IT-CPS 4/30/3-(8-835-3050)</Company>
  <LinksUpToDate>false</LinksUpToDate>
  <CharactersWithSpaces>43579</CharactersWithSpaces>
  <SharedDoc>false</SharedDoc>
  <HLinks>
    <vt:vector size="240" baseType="variant">
      <vt:variant>
        <vt:i4>6881329</vt:i4>
      </vt:variant>
      <vt:variant>
        <vt:i4>354</vt:i4>
      </vt:variant>
      <vt:variant>
        <vt:i4>0</vt:i4>
      </vt:variant>
      <vt:variant>
        <vt:i4>5</vt:i4>
      </vt:variant>
      <vt:variant>
        <vt:lpwstr>https://www.misoenergy.org/planning/generator-interconnection/</vt:lpwstr>
      </vt:variant>
      <vt:variant>
        <vt:lpwstr/>
      </vt:variant>
      <vt:variant>
        <vt:i4>5046383</vt:i4>
      </vt:variant>
      <vt:variant>
        <vt:i4>351</vt:i4>
      </vt:variant>
      <vt:variant>
        <vt:i4>0</vt:i4>
      </vt:variant>
      <vt:variant>
        <vt:i4>5</vt:i4>
      </vt:variant>
      <vt:variant>
        <vt:lpwstr>mailto:IMAllSourceRFP@CRAI.com</vt:lpwstr>
      </vt:variant>
      <vt:variant>
        <vt:lpwstr/>
      </vt:variant>
      <vt:variant>
        <vt:i4>5046383</vt:i4>
      </vt:variant>
      <vt:variant>
        <vt:i4>276</vt:i4>
      </vt:variant>
      <vt:variant>
        <vt:i4>0</vt:i4>
      </vt:variant>
      <vt:variant>
        <vt:i4>5</vt:i4>
      </vt:variant>
      <vt:variant>
        <vt:lpwstr>mailto:IMAllSourceRFP@crai.com</vt:lpwstr>
      </vt:variant>
      <vt:variant>
        <vt:lpwstr/>
      </vt:variant>
      <vt:variant>
        <vt:i4>5046383</vt:i4>
      </vt:variant>
      <vt:variant>
        <vt:i4>273</vt:i4>
      </vt:variant>
      <vt:variant>
        <vt:i4>0</vt:i4>
      </vt:variant>
      <vt:variant>
        <vt:i4>5</vt:i4>
      </vt:variant>
      <vt:variant>
        <vt:lpwstr>mailto:IMAllSourceRFP@crai.com</vt:lpwstr>
      </vt:variant>
      <vt:variant>
        <vt:lpwstr/>
      </vt:variant>
      <vt:variant>
        <vt:i4>7929979</vt:i4>
      </vt:variant>
      <vt:variant>
        <vt:i4>251</vt:i4>
      </vt:variant>
      <vt:variant>
        <vt:i4>0</vt:i4>
      </vt:variant>
      <vt:variant>
        <vt:i4>5</vt:i4>
      </vt:variant>
      <vt:variant>
        <vt:lpwstr>https://imallsourcerfp.com/</vt:lpwstr>
      </vt:variant>
      <vt:variant>
        <vt:lpwstr/>
      </vt:variant>
      <vt:variant>
        <vt:i4>7929979</vt:i4>
      </vt:variant>
      <vt:variant>
        <vt:i4>249</vt:i4>
      </vt:variant>
      <vt:variant>
        <vt:i4>0</vt:i4>
      </vt:variant>
      <vt:variant>
        <vt:i4>5</vt:i4>
      </vt:variant>
      <vt:variant>
        <vt:lpwstr>https://imallsourcerfp.com/</vt:lpwstr>
      </vt:variant>
      <vt:variant>
        <vt:lpwstr/>
      </vt:variant>
      <vt:variant>
        <vt:i4>5046383</vt:i4>
      </vt:variant>
      <vt:variant>
        <vt:i4>246</vt:i4>
      </vt:variant>
      <vt:variant>
        <vt:i4>0</vt:i4>
      </vt:variant>
      <vt:variant>
        <vt:i4>5</vt:i4>
      </vt:variant>
      <vt:variant>
        <vt:lpwstr>mailto:IMAllSourceRFP@CRAI.com</vt:lpwstr>
      </vt:variant>
      <vt:variant>
        <vt:lpwstr/>
      </vt:variant>
      <vt:variant>
        <vt:i4>7929979</vt:i4>
      </vt:variant>
      <vt:variant>
        <vt:i4>192</vt:i4>
      </vt:variant>
      <vt:variant>
        <vt:i4>0</vt:i4>
      </vt:variant>
      <vt:variant>
        <vt:i4>5</vt:i4>
      </vt:variant>
      <vt:variant>
        <vt:lpwstr>https://imallsourcerfp.com/</vt:lpwstr>
      </vt:variant>
      <vt:variant>
        <vt:lpwstr/>
      </vt:variant>
      <vt:variant>
        <vt:i4>5046383</vt:i4>
      </vt:variant>
      <vt:variant>
        <vt:i4>189</vt:i4>
      </vt:variant>
      <vt:variant>
        <vt:i4>0</vt:i4>
      </vt:variant>
      <vt:variant>
        <vt:i4>5</vt:i4>
      </vt:variant>
      <vt:variant>
        <vt:lpwstr>mailto:IMAllSourceRFP@CRAI.com</vt:lpwstr>
      </vt:variant>
      <vt:variant>
        <vt:lpwstr/>
      </vt:variant>
      <vt:variant>
        <vt:i4>4849732</vt:i4>
      </vt:variant>
      <vt:variant>
        <vt:i4>180</vt:i4>
      </vt:variant>
      <vt:variant>
        <vt:i4>0</vt:i4>
      </vt:variant>
      <vt:variant>
        <vt:i4>5</vt:i4>
      </vt:variant>
      <vt:variant>
        <vt:lpwstr>http://www.indianamichiganpower.com/</vt:lpwstr>
      </vt:variant>
      <vt:variant>
        <vt:lpwstr/>
      </vt:variant>
      <vt:variant>
        <vt:i4>3407988</vt:i4>
      </vt:variant>
      <vt:variant>
        <vt:i4>177</vt:i4>
      </vt:variant>
      <vt:variant>
        <vt:i4>0</vt:i4>
      </vt:variant>
      <vt:variant>
        <vt:i4>5</vt:i4>
      </vt:variant>
      <vt:variant>
        <vt:lpwstr>http://www.aep.com/</vt:lpwstr>
      </vt:variant>
      <vt:variant>
        <vt:lpwstr/>
      </vt:variant>
      <vt:variant>
        <vt:i4>1441850</vt:i4>
      </vt:variant>
      <vt:variant>
        <vt:i4>170</vt:i4>
      </vt:variant>
      <vt:variant>
        <vt:i4>0</vt:i4>
      </vt:variant>
      <vt:variant>
        <vt:i4>5</vt:i4>
      </vt:variant>
      <vt:variant>
        <vt:lpwstr/>
      </vt:variant>
      <vt:variant>
        <vt:lpwstr>_Toc178344715</vt:lpwstr>
      </vt:variant>
      <vt:variant>
        <vt:i4>1441850</vt:i4>
      </vt:variant>
      <vt:variant>
        <vt:i4>164</vt:i4>
      </vt:variant>
      <vt:variant>
        <vt:i4>0</vt:i4>
      </vt:variant>
      <vt:variant>
        <vt:i4>5</vt:i4>
      </vt:variant>
      <vt:variant>
        <vt:lpwstr/>
      </vt:variant>
      <vt:variant>
        <vt:lpwstr>_Toc178344714</vt:lpwstr>
      </vt:variant>
      <vt:variant>
        <vt:i4>1441850</vt:i4>
      </vt:variant>
      <vt:variant>
        <vt:i4>158</vt:i4>
      </vt:variant>
      <vt:variant>
        <vt:i4>0</vt:i4>
      </vt:variant>
      <vt:variant>
        <vt:i4>5</vt:i4>
      </vt:variant>
      <vt:variant>
        <vt:lpwstr/>
      </vt:variant>
      <vt:variant>
        <vt:lpwstr>_Toc178344713</vt:lpwstr>
      </vt:variant>
      <vt:variant>
        <vt:i4>1441850</vt:i4>
      </vt:variant>
      <vt:variant>
        <vt:i4>152</vt:i4>
      </vt:variant>
      <vt:variant>
        <vt:i4>0</vt:i4>
      </vt:variant>
      <vt:variant>
        <vt:i4>5</vt:i4>
      </vt:variant>
      <vt:variant>
        <vt:lpwstr/>
      </vt:variant>
      <vt:variant>
        <vt:lpwstr>_Toc178344712</vt:lpwstr>
      </vt:variant>
      <vt:variant>
        <vt:i4>1441850</vt:i4>
      </vt:variant>
      <vt:variant>
        <vt:i4>146</vt:i4>
      </vt:variant>
      <vt:variant>
        <vt:i4>0</vt:i4>
      </vt:variant>
      <vt:variant>
        <vt:i4>5</vt:i4>
      </vt:variant>
      <vt:variant>
        <vt:lpwstr/>
      </vt:variant>
      <vt:variant>
        <vt:lpwstr>_Toc178344711</vt:lpwstr>
      </vt:variant>
      <vt:variant>
        <vt:i4>1441850</vt:i4>
      </vt:variant>
      <vt:variant>
        <vt:i4>140</vt:i4>
      </vt:variant>
      <vt:variant>
        <vt:i4>0</vt:i4>
      </vt:variant>
      <vt:variant>
        <vt:i4>5</vt:i4>
      </vt:variant>
      <vt:variant>
        <vt:lpwstr/>
      </vt:variant>
      <vt:variant>
        <vt:lpwstr>_Toc178344710</vt:lpwstr>
      </vt:variant>
      <vt:variant>
        <vt:i4>1507386</vt:i4>
      </vt:variant>
      <vt:variant>
        <vt:i4>134</vt:i4>
      </vt:variant>
      <vt:variant>
        <vt:i4>0</vt:i4>
      </vt:variant>
      <vt:variant>
        <vt:i4>5</vt:i4>
      </vt:variant>
      <vt:variant>
        <vt:lpwstr/>
      </vt:variant>
      <vt:variant>
        <vt:lpwstr>_Toc178344709</vt:lpwstr>
      </vt:variant>
      <vt:variant>
        <vt:i4>1507386</vt:i4>
      </vt:variant>
      <vt:variant>
        <vt:i4>128</vt:i4>
      </vt:variant>
      <vt:variant>
        <vt:i4>0</vt:i4>
      </vt:variant>
      <vt:variant>
        <vt:i4>5</vt:i4>
      </vt:variant>
      <vt:variant>
        <vt:lpwstr/>
      </vt:variant>
      <vt:variant>
        <vt:lpwstr>_Toc178344708</vt:lpwstr>
      </vt:variant>
      <vt:variant>
        <vt:i4>1507386</vt:i4>
      </vt:variant>
      <vt:variant>
        <vt:i4>122</vt:i4>
      </vt:variant>
      <vt:variant>
        <vt:i4>0</vt:i4>
      </vt:variant>
      <vt:variant>
        <vt:i4>5</vt:i4>
      </vt:variant>
      <vt:variant>
        <vt:lpwstr/>
      </vt:variant>
      <vt:variant>
        <vt:lpwstr>_Toc178344707</vt:lpwstr>
      </vt:variant>
      <vt:variant>
        <vt:i4>1507386</vt:i4>
      </vt:variant>
      <vt:variant>
        <vt:i4>116</vt:i4>
      </vt:variant>
      <vt:variant>
        <vt:i4>0</vt:i4>
      </vt:variant>
      <vt:variant>
        <vt:i4>5</vt:i4>
      </vt:variant>
      <vt:variant>
        <vt:lpwstr/>
      </vt:variant>
      <vt:variant>
        <vt:lpwstr>_Toc178344706</vt:lpwstr>
      </vt:variant>
      <vt:variant>
        <vt:i4>1507386</vt:i4>
      </vt:variant>
      <vt:variant>
        <vt:i4>110</vt:i4>
      </vt:variant>
      <vt:variant>
        <vt:i4>0</vt:i4>
      </vt:variant>
      <vt:variant>
        <vt:i4>5</vt:i4>
      </vt:variant>
      <vt:variant>
        <vt:lpwstr/>
      </vt:variant>
      <vt:variant>
        <vt:lpwstr>_Toc178344705</vt:lpwstr>
      </vt:variant>
      <vt:variant>
        <vt:i4>1507386</vt:i4>
      </vt:variant>
      <vt:variant>
        <vt:i4>104</vt:i4>
      </vt:variant>
      <vt:variant>
        <vt:i4>0</vt:i4>
      </vt:variant>
      <vt:variant>
        <vt:i4>5</vt:i4>
      </vt:variant>
      <vt:variant>
        <vt:lpwstr/>
      </vt:variant>
      <vt:variant>
        <vt:lpwstr>_Toc178344704</vt:lpwstr>
      </vt:variant>
      <vt:variant>
        <vt:i4>1507386</vt:i4>
      </vt:variant>
      <vt:variant>
        <vt:i4>98</vt:i4>
      </vt:variant>
      <vt:variant>
        <vt:i4>0</vt:i4>
      </vt:variant>
      <vt:variant>
        <vt:i4>5</vt:i4>
      </vt:variant>
      <vt:variant>
        <vt:lpwstr/>
      </vt:variant>
      <vt:variant>
        <vt:lpwstr>_Toc178344703</vt:lpwstr>
      </vt:variant>
      <vt:variant>
        <vt:i4>1507386</vt:i4>
      </vt:variant>
      <vt:variant>
        <vt:i4>92</vt:i4>
      </vt:variant>
      <vt:variant>
        <vt:i4>0</vt:i4>
      </vt:variant>
      <vt:variant>
        <vt:i4>5</vt:i4>
      </vt:variant>
      <vt:variant>
        <vt:lpwstr/>
      </vt:variant>
      <vt:variant>
        <vt:lpwstr>_Toc178344702</vt:lpwstr>
      </vt:variant>
      <vt:variant>
        <vt:i4>1507386</vt:i4>
      </vt:variant>
      <vt:variant>
        <vt:i4>86</vt:i4>
      </vt:variant>
      <vt:variant>
        <vt:i4>0</vt:i4>
      </vt:variant>
      <vt:variant>
        <vt:i4>5</vt:i4>
      </vt:variant>
      <vt:variant>
        <vt:lpwstr/>
      </vt:variant>
      <vt:variant>
        <vt:lpwstr>_Toc178344701</vt:lpwstr>
      </vt:variant>
      <vt:variant>
        <vt:i4>1507386</vt:i4>
      </vt:variant>
      <vt:variant>
        <vt:i4>80</vt:i4>
      </vt:variant>
      <vt:variant>
        <vt:i4>0</vt:i4>
      </vt:variant>
      <vt:variant>
        <vt:i4>5</vt:i4>
      </vt:variant>
      <vt:variant>
        <vt:lpwstr/>
      </vt:variant>
      <vt:variant>
        <vt:lpwstr>_Toc178344700</vt:lpwstr>
      </vt:variant>
      <vt:variant>
        <vt:i4>1966139</vt:i4>
      </vt:variant>
      <vt:variant>
        <vt:i4>74</vt:i4>
      </vt:variant>
      <vt:variant>
        <vt:i4>0</vt:i4>
      </vt:variant>
      <vt:variant>
        <vt:i4>5</vt:i4>
      </vt:variant>
      <vt:variant>
        <vt:lpwstr/>
      </vt:variant>
      <vt:variant>
        <vt:lpwstr>_Toc178344699</vt:lpwstr>
      </vt:variant>
      <vt:variant>
        <vt:i4>1900593</vt:i4>
      </vt:variant>
      <vt:variant>
        <vt:i4>65</vt:i4>
      </vt:variant>
      <vt:variant>
        <vt:i4>0</vt:i4>
      </vt:variant>
      <vt:variant>
        <vt:i4>5</vt:i4>
      </vt:variant>
      <vt:variant>
        <vt:lpwstr/>
      </vt:variant>
      <vt:variant>
        <vt:lpwstr>_Toc177743392</vt:lpwstr>
      </vt:variant>
      <vt:variant>
        <vt:i4>1900593</vt:i4>
      </vt:variant>
      <vt:variant>
        <vt:i4>59</vt:i4>
      </vt:variant>
      <vt:variant>
        <vt:i4>0</vt:i4>
      </vt:variant>
      <vt:variant>
        <vt:i4>5</vt:i4>
      </vt:variant>
      <vt:variant>
        <vt:lpwstr/>
      </vt:variant>
      <vt:variant>
        <vt:lpwstr>_Toc177743391</vt:lpwstr>
      </vt:variant>
      <vt:variant>
        <vt:i4>1900593</vt:i4>
      </vt:variant>
      <vt:variant>
        <vt:i4>53</vt:i4>
      </vt:variant>
      <vt:variant>
        <vt:i4>0</vt:i4>
      </vt:variant>
      <vt:variant>
        <vt:i4>5</vt:i4>
      </vt:variant>
      <vt:variant>
        <vt:lpwstr/>
      </vt:variant>
      <vt:variant>
        <vt:lpwstr>_Toc177743390</vt:lpwstr>
      </vt:variant>
      <vt:variant>
        <vt:i4>1835057</vt:i4>
      </vt:variant>
      <vt:variant>
        <vt:i4>47</vt:i4>
      </vt:variant>
      <vt:variant>
        <vt:i4>0</vt:i4>
      </vt:variant>
      <vt:variant>
        <vt:i4>5</vt:i4>
      </vt:variant>
      <vt:variant>
        <vt:lpwstr/>
      </vt:variant>
      <vt:variant>
        <vt:lpwstr>_Toc177743389</vt:lpwstr>
      </vt:variant>
      <vt:variant>
        <vt:i4>1835057</vt:i4>
      </vt:variant>
      <vt:variant>
        <vt:i4>41</vt:i4>
      </vt:variant>
      <vt:variant>
        <vt:i4>0</vt:i4>
      </vt:variant>
      <vt:variant>
        <vt:i4>5</vt:i4>
      </vt:variant>
      <vt:variant>
        <vt:lpwstr/>
      </vt:variant>
      <vt:variant>
        <vt:lpwstr>_Toc177743388</vt:lpwstr>
      </vt:variant>
      <vt:variant>
        <vt:i4>1835057</vt:i4>
      </vt:variant>
      <vt:variant>
        <vt:i4>35</vt:i4>
      </vt:variant>
      <vt:variant>
        <vt:i4>0</vt:i4>
      </vt:variant>
      <vt:variant>
        <vt:i4>5</vt:i4>
      </vt:variant>
      <vt:variant>
        <vt:lpwstr/>
      </vt:variant>
      <vt:variant>
        <vt:lpwstr>_Toc177743387</vt:lpwstr>
      </vt:variant>
      <vt:variant>
        <vt:i4>1835057</vt:i4>
      </vt:variant>
      <vt:variant>
        <vt:i4>29</vt:i4>
      </vt:variant>
      <vt:variant>
        <vt:i4>0</vt:i4>
      </vt:variant>
      <vt:variant>
        <vt:i4>5</vt:i4>
      </vt:variant>
      <vt:variant>
        <vt:lpwstr/>
      </vt:variant>
      <vt:variant>
        <vt:lpwstr>_Toc177743386</vt:lpwstr>
      </vt:variant>
      <vt:variant>
        <vt:i4>1835057</vt:i4>
      </vt:variant>
      <vt:variant>
        <vt:i4>23</vt:i4>
      </vt:variant>
      <vt:variant>
        <vt:i4>0</vt:i4>
      </vt:variant>
      <vt:variant>
        <vt:i4>5</vt:i4>
      </vt:variant>
      <vt:variant>
        <vt:lpwstr/>
      </vt:variant>
      <vt:variant>
        <vt:lpwstr>_Toc177743385</vt:lpwstr>
      </vt:variant>
      <vt:variant>
        <vt:i4>1835057</vt:i4>
      </vt:variant>
      <vt:variant>
        <vt:i4>17</vt:i4>
      </vt:variant>
      <vt:variant>
        <vt:i4>0</vt:i4>
      </vt:variant>
      <vt:variant>
        <vt:i4>5</vt:i4>
      </vt:variant>
      <vt:variant>
        <vt:lpwstr/>
      </vt:variant>
      <vt:variant>
        <vt:lpwstr>_Toc177743382</vt:lpwstr>
      </vt:variant>
      <vt:variant>
        <vt:i4>1245233</vt:i4>
      </vt:variant>
      <vt:variant>
        <vt:i4>11</vt:i4>
      </vt:variant>
      <vt:variant>
        <vt:i4>0</vt:i4>
      </vt:variant>
      <vt:variant>
        <vt:i4>5</vt:i4>
      </vt:variant>
      <vt:variant>
        <vt:lpwstr/>
      </vt:variant>
      <vt:variant>
        <vt:lpwstr>_Toc177743377</vt:lpwstr>
      </vt:variant>
      <vt:variant>
        <vt:i4>1245233</vt:i4>
      </vt:variant>
      <vt:variant>
        <vt:i4>5</vt:i4>
      </vt:variant>
      <vt:variant>
        <vt:i4>0</vt:i4>
      </vt:variant>
      <vt:variant>
        <vt:i4>5</vt:i4>
      </vt:variant>
      <vt:variant>
        <vt:lpwstr/>
      </vt:variant>
      <vt:variant>
        <vt:lpwstr>_Toc177743376</vt:lpwstr>
      </vt:variant>
      <vt:variant>
        <vt:i4>2097275</vt:i4>
      </vt:variant>
      <vt:variant>
        <vt:i4>0</vt:i4>
      </vt:variant>
      <vt:variant>
        <vt:i4>0</vt:i4>
      </vt:variant>
      <vt:variant>
        <vt:i4>5</vt:i4>
      </vt:variant>
      <vt:variant>
        <vt:lpwstr>https://www.imallsourcerfp.com/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dc:title>
  <dc:subject/>
  <dc:creator>AEP</dc:creator>
  <cp:keywords/>
  <cp:lastModifiedBy>Koujak, Dean</cp:lastModifiedBy>
  <cp:revision>2</cp:revision>
  <cp:lastPrinted>2024-09-20T21:02:00Z</cp:lastPrinted>
  <dcterms:created xsi:type="dcterms:W3CDTF">2024-09-27T20:38:00Z</dcterms:created>
  <dcterms:modified xsi:type="dcterms:W3CDTF">2024-09-27T20:38:00Z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a84b59a3-f936-4836-a963-e28524aecc1f</vt:lpwstr>
  </property>
  <property fmtid="{D5CDD505-2E9C-101B-9397-08002B2CF9AE}" pid="3" name="bjSaver">
    <vt:lpwstr>2lWPgi44PSqGLCLYTUOtIU1or+p/3vV7</vt:lpwstr>
  </property>
  <property fmtid="{D5CDD505-2E9C-101B-9397-08002B2CF9AE}" pid="4" name="bjDocumentSecurityLabel">
    <vt:lpwstr>AEP Public</vt:lpwstr>
  </property>
  <property fmtid="{D5CDD505-2E9C-101B-9397-08002B2CF9AE}" pid="5" name="ContentTypeId">
    <vt:lpwstr>0x010100D3EF265ACD139648A631BFB546654A73</vt:lpwstr>
  </property>
  <property fmtid="{D5CDD505-2E9C-101B-9397-08002B2CF9AE}" pid="6" name="MSIP_Label_dffd51a4-5314-4c60-bce6-0affc34d9cd7_Enabled">
    <vt:lpwstr>true</vt:lpwstr>
  </property>
  <property fmtid="{D5CDD505-2E9C-101B-9397-08002B2CF9AE}" pid="7" name="MSIP_Label_dffd51a4-5314-4c60-bce6-0affc34d9cd7_SetDate">
    <vt:lpwstr>2022-01-26T19:20:26Z</vt:lpwstr>
  </property>
  <property fmtid="{D5CDD505-2E9C-101B-9397-08002B2CF9AE}" pid="8" name="MSIP_Label_dffd51a4-5314-4c60-bce6-0affc34d9cd7_Method">
    <vt:lpwstr>Standard</vt:lpwstr>
  </property>
  <property fmtid="{D5CDD505-2E9C-101B-9397-08002B2CF9AE}" pid="9" name="MSIP_Label_dffd51a4-5314-4c60-bce6-0affc34d9cd7_Name">
    <vt:lpwstr>dffd51a4-5314-4c60-bce6-0affc34d9cd7</vt:lpwstr>
  </property>
  <property fmtid="{D5CDD505-2E9C-101B-9397-08002B2CF9AE}" pid="10" name="MSIP_Label_dffd51a4-5314-4c60-bce6-0affc34d9cd7_SiteId">
    <vt:lpwstr>4a156c19-bc94-41ac-aacf-954686490869</vt:lpwstr>
  </property>
  <property fmtid="{D5CDD505-2E9C-101B-9397-08002B2CF9AE}" pid="11" name="MSIP_Label_dffd51a4-5314-4c60-bce6-0affc34d9cd7_ActionId">
    <vt:lpwstr>9336ecf7-e78f-48b9-aa91-c5578cfbb30a</vt:lpwstr>
  </property>
  <property fmtid="{D5CDD505-2E9C-101B-9397-08002B2CF9AE}" pid="12" name="MSIP_Label_dffd51a4-5314-4c60-bce6-0affc34d9cd7_ContentBits">
    <vt:lpwstr>0</vt:lpwstr>
  </property>
  <property fmtid="{D5CDD505-2E9C-101B-9397-08002B2CF9AE}" pid="13" name="bjLabelHistoryID">
    <vt:lpwstr>{69B5A986-EBE2-4249-BD16-77F34D0F2365}</vt:lpwstr>
  </property>
  <property fmtid="{D5CDD505-2E9C-101B-9397-08002B2CF9AE}" pid="14" name="bjClsUserRVM">
    <vt:lpwstr>[]</vt:lpwstr>
  </property>
  <property fmtid="{D5CDD505-2E9C-101B-9397-08002B2CF9AE}" pid="15" name="bjDocumentLabelXML">
    <vt:lpwstr>&lt;?xml version="1.0" encoding="us-ascii"?&gt;&lt;sisl xmlns:xsd="http://www.w3.org/2001/XMLSchema" xmlns:xsi="http://www.w3.org/2001/XMLSchema-instance" sislVersion="0" policy="e9c0b8d7-bdb4-4fd3-b62a-f50327aaefce" origin="userSelected" xmlns="http://www.boldonj</vt:lpwstr>
  </property>
  <property fmtid="{D5CDD505-2E9C-101B-9397-08002B2CF9AE}" pid="16" name="bjDocumentLabelXML-0">
    <vt:lpwstr>ames.com/2008/01/sie/internal/label"&gt;&lt;element uid="c5f8eb12-5b27-439d-aaa6-3402af626fa3" value="" /&gt;&lt;/sisl&gt;</vt:lpwstr>
  </property>
  <property fmtid="{D5CDD505-2E9C-101B-9397-08002B2CF9AE}" pid="17" name="MSIP_Label_5c34e43d-0b77-4b2c-b224-1b46981ccfdb_SiteId">
    <vt:lpwstr>15f3c881-6b03-4ff6-8559-77bf5177818f</vt:lpwstr>
  </property>
  <property fmtid="{D5CDD505-2E9C-101B-9397-08002B2CF9AE}" pid="18" name="MSIP_Label_5c34e43d-0b77-4b2c-b224-1b46981ccfdb_Name">
    <vt:lpwstr>AEP Public</vt:lpwstr>
  </property>
  <property fmtid="{D5CDD505-2E9C-101B-9397-08002B2CF9AE}" pid="19" name="MSIP_Label_5c34e43d-0b77-4b2c-b224-1b46981ccfdb_Enabled">
    <vt:lpwstr>true</vt:lpwstr>
  </property>
</Properties>
</file>